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7C" w:rsidRPr="007E5E1B" w:rsidRDefault="0000267C" w:rsidP="00A43566">
      <w:pPr>
        <w:pStyle w:val="Title"/>
        <w:spacing w:after="0"/>
        <w:rPr>
          <w:rFonts w:ascii="Tahoma" w:hAnsi="Tahoma" w:cs="Tahoma"/>
          <w:sz w:val="36"/>
          <w:szCs w:val="36"/>
        </w:rPr>
      </w:pPr>
    </w:p>
    <w:p w:rsidR="0000267C" w:rsidRPr="007E5E1B" w:rsidRDefault="0000267C" w:rsidP="00A43566">
      <w:pPr>
        <w:pStyle w:val="Title"/>
        <w:spacing w:after="0"/>
        <w:rPr>
          <w:rFonts w:ascii="Tahoma" w:hAnsi="Tahoma" w:cs="Tahoma"/>
          <w:sz w:val="36"/>
          <w:szCs w:val="36"/>
        </w:rPr>
      </w:pPr>
    </w:p>
    <w:p w:rsidR="0000267C" w:rsidRPr="007E5E1B" w:rsidRDefault="0000267C" w:rsidP="00A43566">
      <w:pPr>
        <w:pStyle w:val="Title"/>
        <w:spacing w:after="0"/>
        <w:rPr>
          <w:rFonts w:ascii="Tahoma" w:hAnsi="Tahoma" w:cs="Tahoma"/>
          <w:sz w:val="36"/>
          <w:szCs w:val="36"/>
        </w:rPr>
      </w:pPr>
    </w:p>
    <w:p w:rsidR="0000267C" w:rsidRPr="007E5E1B" w:rsidRDefault="0000267C" w:rsidP="00A43566">
      <w:pPr>
        <w:pStyle w:val="Title"/>
        <w:spacing w:after="0"/>
        <w:rPr>
          <w:rFonts w:ascii="Tahoma" w:hAnsi="Tahoma" w:cs="Tahoma"/>
          <w:sz w:val="36"/>
          <w:szCs w:val="36"/>
        </w:rPr>
      </w:pPr>
    </w:p>
    <w:p w:rsidR="0000267C" w:rsidRPr="007E5E1B" w:rsidRDefault="0000267C" w:rsidP="00FD5489">
      <w:pPr>
        <w:pStyle w:val="Title"/>
        <w:spacing w:after="0"/>
        <w:rPr>
          <w:rFonts w:ascii="Tahoma" w:hAnsi="Tahoma" w:cs="Tahoma"/>
          <w:sz w:val="36"/>
          <w:szCs w:val="36"/>
        </w:rPr>
      </w:pPr>
    </w:p>
    <w:p w:rsidR="00A43566" w:rsidRPr="007E5E1B" w:rsidRDefault="00A43566" w:rsidP="00F94253">
      <w:pPr>
        <w:pStyle w:val="Title"/>
        <w:spacing w:after="0"/>
        <w:rPr>
          <w:rFonts w:ascii="Tahoma" w:hAnsi="Tahoma" w:cs="Tahoma"/>
          <w:sz w:val="36"/>
          <w:szCs w:val="36"/>
        </w:rPr>
      </w:pPr>
      <w:r w:rsidRPr="007E5E1B">
        <w:rPr>
          <w:rFonts w:ascii="Tahoma" w:hAnsi="Tahoma" w:cs="Tahoma"/>
          <w:sz w:val="36"/>
          <w:szCs w:val="36"/>
        </w:rPr>
        <w:t>SMJERNICE ZA PODNOSIOCE</w:t>
      </w:r>
      <w:r w:rsidR="003628CC" w:rsidRPr="007E5E1B">
        <w:rPr>
          <w:rFonts w:ascii="Tahoma" w:hAnsi="Tahoma" w:cs="Tahoma"/>
          <w:sz w:val="36"/>
          <w:szCs w:val="36"/>
        </w:rPr>
        <w:t xml:space="preserve"> </w:t>
      </w:r>
      <w:r w:rsidRPr="007E5E1B">
        <w:rPr>
          <w:rFonts w:ascii="Tahoma" w:hAnsi="Tahoma" w:cs="Tahoma"/>
          <w:sz w:val="36"/>
          <w:szCs w:val="36"/>
        </w:rPr>
        <w:t>PRIJEDLOGA PROJEK</w:t>
      </w:r>
      <w:r w:rsidR="00F079B6" w:rsidRPr="007E5E1B">
        <w:rPr>
          <w:rFonts w:ascii="Tahoma" w:hAnsi="Tahoma" w:cs="Tahoma"/>
          <w:sz w:val="36"/>
          <w:szCs w:val="36"/>
        </w:rPr>
        <w:t>A</w:t>
      </w:r>
      <w:r w:rsidRPr="007E5E1B">
        <w:rPr>
          <w:rFonts w:ascii="Tahoma" w:hAnsi="Tahoma" w:cs="Tahoma"/>
          <w:sz w:val="36"/>
          <w:szCs w:val="36"/>
        </w:rPr>
        <w:t>TA</w:t>
      </w:r>
    </w:p>
    <w:p w:rsidR="00A43566" w:rsidRPr="007E5E1B" w:rsidRDefault="00A43566" w:rsidP="00F94253">
      <w:pPr>
        <w:pStyle w:val="SubTitle1"/>
        <w:spacing w:after="0"/>
        <w:ind w:left="1843"/>
        <w:rPr>
          <w:rFonts w:ascii="Tahoma" w:hAnsi="Tahoma" w:cs="Tahoma"/>
          <w:sz w:val="24"/>
          <w:szCs w:val="24"/>
        </w:rPr>
      </w:pPr>
    </w:p>
    <w:p w:rsidR="00A43566" w:rsidRPr="007E5E1B" w:rsidRDefault="00A43566" w:rsidP="00F94253">
      <w:pPr>
        <w:pStyle w:val="SubTitle2"/>
        <w:spacing w:after="0"/>
        <w:ind w:left="1843"/>
        <w:rPr>
          <w:rFonts w:ascii="Tahoma" w:hAnsi="Tahoma" w:cs="Tahoma"/>
          <w:sz w:val="24"/>
          <w:szCs w:val="24"/>
        </w:rPr>
      </w:pPr>
    </w:p>
    <w:p w:rsidR="00A43566" w:rsidRPr="007E5E1B" w:rsidRDefault="00A43566" w:rsidP="00F94253">
      <w:pPr>
        <w:pStyle w:val="SubTitle2"/>
        <w:spacing w:after="0"/>
        <w:rPr>
          <w:rFonts w:ascii="Tahoma" w:hAnsi="Tahoma" w:cs="Tahoma"/>
          <w:sz w:val="24"/>
          <w:szCs w:val="24"/>
        </w:rPr>
      </w:pPr>
      <w:r w:rsidRPr="007E5E1B">
        <w:rPr>
          <w:rFonts w:ascii="Tahoma" w:hAnsi="Tahoma" w:cs="Tahoma"/>
          <w:sz w:val="24"/>
          <w:szCs w:val="24"/>
        </w:rPr>
        <w:t xml:space="preserve">Naziv </w:t>
      </w:r>
      <w:r w:rsidR="001E463E" w:rsidRPr="007E5E1B">
        <w:rPr>
          <w:rFonts w:ascii="Tahoma" w:hAnsi="Tahoma" w:cs="Tahoma"/>
          <w:sz w:val="24"/>
          <w:szCs w:val="24"/>
        </w:rPr>
        <w:t>P</w:t>
      </w:r>
      <w:r w:rsidRPr="007E5E1B">
        <w:rPr>
          <w:rFonts w:ascii="Tahoma" w:hAnsi="Tahoma" w:cs="Tahoma"/>
          <w:sz w:val="24"/>
          <w:szCs w:val="24"/>
        </w:rPr>
        <w:t xml:space="preserve">oziva za podnošenje </w:t>
      </w:r>
      <w:r w:rsidR="000C7ACF" w:rsidRPr="007E5E1B">
        <w:rPr>
          <w:rFonts w:ascii="Tahoma" w:hAnsi="Tahoma" w:cs="Tahoma"/>
          <w:sz w:val="24"/>
          <w:szCs w:val="24"/>
        </w:rPr>
        <w:t xml:space="preserve">prijedloga </w:t>
      </w:r>
      <w:r w:rsidRPr="007E5E1B">
        <w:rPr>
          <w:rFonts w:ascii="Tahoma" w:hAnsi="Tahoma" w:cs="Tahoma"/>
          <w:sz w:val="24"/>
          <w:szCs w:val="24"/>
        </w:rPr>
        <w:t>projek</w:t>
      </w:r>
      <w:r w:rsidR="00A86555" w:rsidRPr="007E5E1B">
        <w:rPr>
          <w:rFonts w:ascii="Tahoma" w:hAnsi="Tahoma" w:cs="Tahoma"/>
          <w:sz w:val="24"/>
          <w:szCs w:val="24"/>
        </w:rPr>
        <w:t>a</w:t>
      </w:r>
      <w:r w:rsidRPr="007E5E1B">
        <w:rPr>
          <w:rFonts w:ascii="Tahoma" w:hAnsi="Tahoma" w:cs="Tahoma"/>
          <w:sz w:val="24"/>
          <w:szCs w:val="24"/>
        </w:rPr>
        <w:t>ta:</w:t>
      </w:r>
    </w:p>
    <w:p w:rsidR="00A43566" w:rsidRPr="007E5E1B" w:rsidRDefault="00A43566" w:rsidP="00F94253">
      <w:pPr>
        <w:pStyle w:val="SubTitle2"/>
        <w:spacing w:after="0"/>
        <w:ind w:left="1843"/>
        <w:rPr>
          <w:rFonts w:ascii="Tahoma" w:hAnsi="Tahoma" w:cs="Tahoma"/>
          <w:sz w:val="24"/>
          <w:szCs w:val="24"/>
        </w:rPr>
      </w:pPr>
    </w:p>
    <w:p w:rsidR="000B1CA1" w:rsidRPr="00D302CB" w:rsidRDefault="000B1CA1" w:rsidP="00F94253">
      <w:pPr>
        <w:pStyle w:val="Naslov1"/>
        <w:jc w:val="center"/>
        <w:rPr>
          <w:rFonts w:cs="Tahoma"/>
        </w:rPr>
      </w:pPr>
      <w:r w:rsidRPr="00D302CB">
        <w:rPr>
          <w:rFonts w:cs="Tahoma"/>
        </w:rPr>
        <w:t>POZIV ZA DODJELU BESPOVRATNIH SREDSTAVA</w:t>
      </w:r>
    </w:p>
    <w:p w:rsidR="000B1CA1" w:rsidRPr="00D302CB" w:rsidRDefault="000B1CA1" w:rsidP="00F94253">
      <w:pPr>
        <w:pStyle w:val="Naslov1"/>
        <w:jc w:val="center"/>
        <w:rPr>
          <w:rFonts w:cs="Tahoma"/>
        </w:rPr>
      </w:pPr>
      <w:r w:rsidRPr="00D302CB">
        <w:rPr>
          <w:rFonts w:cs="Tahoma"/>
        </w:rPr>
        <w:t>ZA SAMOZAPOŠLJAVANJE</w:t>
      </w:r>
      <w:r w:rsidR="001E463E" w:rsidRPr="00D302CB">
        <w:rPr>
          <w:rStyle w:val="FootnoteReference"/>
          <w:rFonts w:cs="Tahoma"/>
        </w:rPr>
        <w:footnoteReference w:id="1"/>
      </w:r>
    </w:p>
    <w:p w:rsidR="00A86555" w:rsidRPr="007E5E1B" w:rsidRDefault="00A86555" w:rsidP="00F94253">
      <w:pPr>
        <w:pStyle w:val="SubTitle2"/>
        <w:spacing w:after="0"/>
        <w:rPr>
          <w:rFonts w:ascii="Tahoma" w:hAnsi="Tahoma" w:cs="Tahoma"/>
          <w:sz w:val="36"/>
          <w:szCs w:val="36"/>
        </w:rPr>
      </w:pPr>
      <w:r w:rsidRPr="007E5E1B">
        <w:rPr>
          <w:rFonts w:ascii="Tahoma" w:hAnsi="Tahoma" w:cs="Tahoma"/>
          <w:caps/>
          <w:sz w:val="36"/>
          <w:szCs w:val="36"/>
        </w:rPr>
        <w:t>POZIV 20</w:t>
      </w:r>
      <w:r w:rsidR="0071774F">
        <w:rPr>
          <w:rFonts w:ascii="Tahoma" w:hAnsi="Tahoma" w:cs="Tahoma"/>
          <w:caps/>
          <w:sz w:val="36"/>
          <w:szCs w:val="36"/>
        </w:rPr>
        <w:t>20</w:t>
      </w:r>
    </w:p>
    <w:p w:rsidR="00A43566" w:rsidRPr="007E5E1B" w:rsidRDefault="00A43566" w:rsidP="00F94253">
      <w:pPr>
        <w:pStyle w:val="SubTitle2"/>
        <w:spacing w:after="0"/>
        <w:ind w:left="1843"/>
        <w:rPr>
          <w:rFonts w:ascii="Tahoma" w:hAnsi="Tahoma" w:cs="Tahoma"/>
          <w:sz w:val="24"/>
          <w:szCs w:val="24"/>
        </w:rPr>
      </w:pPr>
    </w:p>
    <w:p w:rsidR="00F07513" w:rsidRPr="007E5E1B" w:rsidRDefault="00A43566" w:rsidP="00F94253">
      <w:pPr>
        <w:jc w:val="center"/>
        <w:rPr>
          <w:rStyle w:val="Emphasis"/>
          <w:rFonts w:cs="Tahoma"/>
          <w:b/>
          <w:i w:val="0"/>
          <w:sz w:val="24"/>
          <w:szCs w:val="24"/>
        </w:rPr>
      </w:pPr>
      <w:r w:rsidRPr="007E5E1B">
        <w:rPr>
          <w:rFonts w:cs="Tahoma"/>
          <w:b/>
          <w:sz w:val="24"/>
          <w:szCs w:val="24"/>
        </w:rPr>
        <w:t xml:space="preserve">Referentni broj: </w:t>
      </w:r>
      <w:r w:rsidRPr="007E5E1B">
        <w:rPr>
          <w:rStyle w:val="Emphasis"/>
          <w:rFonts w:cs="Tahoma"/>
          <w:b/>
          <w:i w:val="0"/>
          <w:sz w:val="24"/>
          <w:szCs w:val="24"/>
        </w:rPr>
        <w:t>SOPEES 2015-2017/1.1/DAW-SELF-EMP</w:t>
      </w:r>
    </w:p>
    <w:p w:rsidR="00F07513" w:rsidRPr="007E5E1B" w:rsidRDefault="00F07513" w:rsidP="000B1CA1">
      <w:pPr>
        <w:jc w:val="center"/>
        <w:rPr>
          <w:rStyle w:val="Emphasis"/>
          <w:rFonts w:cs="Tahoma"/>
          <w:b/>
          <w:i w:val="0"/>
          <w:sz w:val="24"/>
          <w:szCs w:val="24"/>
        </w:rPr>
      </w:pPr>
      <w:r w:rsidRPr="007E5E1B">
        <w:rPr>
          <w:rStyle w:val="Emphasis"/>
          <w:rFonts w:cs="Tahoma"/>
          <w:b/>
          <w:i w:val="0"/>
          <w:sz w:val="24"/>
          <w:szCs w:val="24"/>
        </w:rPr>
        <w:br w:type="page"/>
      </w:r>
    </w:p>
    <w:p w:rsidR="006306DF" w:rsidRPr="007E5E1B" w:rsidRDefault="00F07513" w:rsidP="009713C8">
      <w:pPr>
        <w:pStyle w:val="Header1"/>
        <w:numPr>
          <w:ilvl w:val="0"/>
          <w:numId w:val="0"/>
        </w:numPr>
        <w:ind w:left="720" w:hanging="360"/>
        <w:rPr>
          <w:rFonts w:cs="Tahoma"/>
          <w:bCs/>
        </w:rPr>
      </w:pPr>
      <w:r w:rsidRPr="007E5E1B">
        <w:rPr>
          <w:rFonts w:cs="Tahoma"/>
          <w:bCs/>
        </w:rPr>
        <w:lastRenderedPageBreak/>
        <w:t>SADRŽAJ</w:t>
      </w:r>
    </w:p>
    <w:sdt>
      <w:sdtPr>
        <w:rPr>
          <w:rFonts w:ascii="Tahoma Bold" w:eastAsiaTheme="majorEastAsia" w:hAnsi="Tahoma Bold" w:cs="Tahoma"/>
          <w:b/>
          <w:caps/>
          <w:color w:val="2E74B5" w:themeColor="accent1" w:themeShade="BF"/>
          <w:sz w:val="28"/>
          <w:szCs w:val="32"/>
        </w:rPr>
        <w:id w:val="125904761"/>
        <w:docPartObj>
          <w:docPartGallery w:val="Table of Contents"/>
          <w:docPartUnique/>
        </w:docPartObj>
      </w:sdtPr>
      <w:sdtEndPr>
        <w:rPr>
          <w:bCs/>
        </w:rPr>
      </w:sdtEndPr>
      <w:sdtContent>
        <w:p w:rsidR="00601220" w:rsidRDefault="00D30724">
          <w:pPr>
            <w:pStyle w:val="TOC1"/>
            <w:tabs>
              <w:tab w:val="left" w:pos="400"/>
              <w:tab w:val="right" w:leader="dot" w:pos="10195"/>
            </w:tabs>
            <w:rPr>
              <w:rFonts w:asciiTheme="minorHAnsi" w:eastAsiaTheme="minorEastAsia" w:hAnsiTheme="minorHAnsi"/>
              <w:noProof/>
              <w:sz w:val="22"/>
              <w:lang w:val="sl-SI" w:eastAsia="sl-SI"/>
            </w:rPr>
          </w:pPr>
          <w:r w:rsidRPr="00D30724">
            <w:rPr>
              <w:rFonts w:cs="Tahoma"/>
            </w:rPr>
            <w:fldChar w:fldCharType="begin"/>
          </w:r>
          <w:r w:rsidR="00F50BF9" w:rsidRPr="007E5E1B">
            <w:rPr>
              <w:rFonts w:cs="Tahoma"/>
            </w:rPr>
            <w:instrText xml:space="preserve"> TOC \o "1-3" \h \z \u </w:instrText>
          </w:r>
          <w:r w:rsidRPr="00D30724">
            <w:rPr>
              <w:rFonts w:cs="Tahoma"/>
            </w:rPr>
            <w:fldChar w:fldCharType="separate"/>
          </w:r>
          <w:hyperlink w:anchor="_Toc20119210" w:history="1">
            <w:r w:rsidR="00601220" w:rsidRPr="00102A10">
              <w:rPr>
                <w:rStyle w:val="Hyperlink"/>
                <w:rFonts w:cs="Tahoma"/>
                <w:bCs/>
                <w:noProof/>
              </w:rPr>
              <w:t>1.</w:t>
            </w:r>
            <w:r w:rsidR="00601220">
              <w:rPr>
                <w:rFonts w:asciiTheme="minorHAnsi" w:eastAsiaTheme="minorEastAsia" w:hAnsiTheme="minorHAnsi"/>
                <w:noProof/>
                <w:sz w:val="22"/>
                <w:lang w:val="sl-SI" w:eastAsia="sl-SI"/>
              </w:rPr>
              <w:tab/>
            </w:r>
            <w:r w:rsidR="00601220" w:rsidRPr="00102A10">
              <w:rPr>
                <w:rStyle w:val="Hyperlink"/>
                <w:rFonts w:cs="Tahoma"/>
                <w:noProof/>
              </w:rPr>
              <w:t>UVOD</w:t>
            </w:r>
            <w:r w:rsidR="00601220">
              <w:rPr>
                <w:noProof/>
                <w:webHidden/>
              </w:rPr>
              <w:tab/>
            </w:r>
            <w:r>
              <w:rPr>
                <w:noProof/>
                <w:webHidden/>
              </w:rPr>
              <w:fldChar w:fldCharType="begin"/>
            </w:r>
            <w:r w:rsidR="00601220">
              <w:rPr>
                <w:noProof/>
                <w:webHidden/>
              </w:rPr>
              <w:instrText xml:space="preserve"> PAGEREF _Toc20119210 \h </w:instrText>
            </w:r>
            <w:r>
              <w:rPr>
                <w:noProof/>
                <w:webHidden/>
              </w:rPr>
            </w:r>
            <w:r>
              <w:rPr>
                <w:noProof/>
                <w:webHidden/>
              </w:rPr>
              <w:fldChar w:fldCharType="separate"/>
            </w:r>
            <w:r w:rsidR="00601220">
              <w:rPr>
                <w:noProof/>
                <w:webHidden/>
              </w:rPr>
              <w:t>4</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11" w:history="1">
            <w:r w:rsidR="00601220" w:rsidRPr="00102A10">
              <w:rPr>
                <w:rStyle w:val="Hyperlink"/>
                <w:rFonts w:cs="Tahoma"/>
                <w:bCs/>
                <w:noProof/>
              </w:rPr>
              <w:t>2.</w:t>
            </w:r>
            <w:r w:rsidR="00601220">
              <w:rPr>
                <w:rFonts w:asciiTheme="minorHAnsi" w:eastAsiaTheme="minorEastAsia" w:hAnsiTheme="minorHAnsi"/>
                <w:noProof/>
                <w:sz w:val="22"/>
                <w:lang w:val="sl-SI" w:eastAsia="sl-SI"/>
              </w:rPr>
              <w:tab/>
            </w:r>
            <w:r w:rsidR="00601220" w:rsidRPr="00102A10">
              <w:rPr>
                <w:rStyle w:val="Hyperlink"/>
                <w:rFonts w:cs="Tahoma"/>
                <w:noProof/>
              </w:rPr>
              <w:t>CILJEVI PROJEKTA „</w:t>
            </w:r>
            <w:r w:rsidR="00896059">
              <w:rPr>
                <w:rStyle w:val="Hyperlink"/>
                <w:rFonts w:cs="Tahoma"/>
                <w:noProof/>
              </w:rPr>
              <w:t>PROGRAM GRANTOVA ZA SAMOZAPOŠLJAVANJE</w:t>
            </w:r>
            <w:r w:rsidR="00601220" w:rsidRPr="00102A10">
              <w:rPr>
                <w:rStyle w:val="Hyperlink"/>
                <w:rFonts w:cs="Tahoma"/>
                <w:noProof/>
              </w:rPr>
              <w:t>“</w:t>
            </w:r>
            <w:r w:rsidR="00601220">
              <w:rPr>
                <w:noProof/>
                <w:webHidden/>
              </w:rPr>
              <w:tab/>
            </w:r>
            <w:r>
              <w:rPr>
                <w:noProof/>
                <w:webHidden/>
              </w:rPr>
              <w:fldChar w:fldCharType="begin"/>
            </w:r>
            <w:r w:rsidR="00601220">
              <w:rPr>
                <w:noProof/>
                <w:webHidden/>
              </w:rPr>
              <w:instrText xml:space="preserve"> PAGEREF _Toc20119211 \h </w:instrText>
            </w:r>
            <w:r>
              <w:rPr>
                <w:noProof/>
                <w:webHidden/>
              </w:rPr>
            </w:r>
            <w:r>
              <w:rPr>
                <w:noProof/>
                <w:webHidden/>
              </w:rPr>
              <w:fldChar w:fldCharType="separate"/>
            </w:r>
            <w:r w:rsidR="00601220">
              <w:rPr>
                <w:noProof/>
                <w:webHidden/>
              </w:rPr>
              <w:t>5</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12" w:history="1">
            <w:r w:rsidR="00601220" w:rsidRPr="00102A10">
              <w:rPr>
                <w:rStyle w:val="Hyperlink"/>
                <w:rFonts w:cs="Tahoma"/>
                <w:bCs/>
                <w:noProof/>
              </w:rPr>
              <w:t>3.</w:t>
            </w:r>
            <w:r w:rsidR="00601220">
              <w:rPr>
                <w:rFonts w:asciiTheme="minorHAnsi" w:eastAsiaTheme="minorEastAsia" w:hAnsiTheme="minorHAnsi"/>
                <w:noProof/>
                <w:sz w:val="22"/>
                <w:lang w:val="sl-SI" w:eastAsia="sl-SI"/>
              </w:rPr>
              <w:tab/>
            </w:r>
            <w:r w:rsidR="00601220" w:rsidRPr="00102A10">
              <w:rPr>
                <w:rStyle w:val="Hyperlink"/>
                <w:rFonts w:cs="Tahoma"/>
                <w:noProof/>
              </w:rPr>
              <w:t>FINANSIJSKA SREDSTVA KOJA DODELJUJE ZAVOD ZA ZAPOŠLJAVANJE</w:t>
            </w:r>
            <w:r w:rsidR="00601220">
              <w:rPr>
                <w:noProof/>
                <w:webHidden/>
              </w:rPr>
              <w:tab/>
            </w:r>
            <w:r>
              <w:rPr>
                <w:noProof/>
                <w:webHidden/>
              </w:rPr>
              <w:fldChar w:fldCharType="begin"/>
            </w:r>
            <w:r w:rsidR="00601220">
              <w:rPr>
                <w:noProof/>
                <w:webHidden/>
              </w:rPr>
              <w:instrText xml:space="preserve"> PAGEREF _Toc20119212 \h </w:instrText>
            </w:r>
            <w:r>
              <w:rPr>
                <w:noProof/>
                <w:webHidden/>
              </w:rPr>
            </w:r>
            <w:r>
              <w:rPr>
                <w:noProof/>
                <w:webHidden/>
              </w:rPr>
              <w:fldChar w:fldCharType="separate"/>
            </w:r>
            <w:r w:rsidR="00601220">
              <w:rPr>
                <w:noProof/>
                <w:webHidden/>
              </w:rPr>
              <w:t>5</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13" w:history="1">
            <w:r w:rsidR="00601220" w:rsidRPr="00102A10">
              <w:rPr>
                <w:rStyle w:val="Hyperlink"/>
                <w:rFonts w:cs="Tahoma"/>
                <w:bCs/>
                <w:noProof/>
              </w:rPr>
              <w:t>4.</w:t>
            </w:r>
            <w:r w:rsidR="00601220">
              <w:rPr>
                <w:rFonts w:asciiTheme="minorHAnsi" w:eastAsiaTheme="minorEastAsia" w:hAnsiTheme="minorHAnsi"/>
                <w:noProof/>
                <w:sz w:val="22"/>
                <w:lang w:val="sl-SI" w:eastAsia="sl-SI"/>
              </w:rPr>
              <w:tab/>
            </w:r>
            <w:r w:rsidR="00601220" w:rsidRPr="00102A10">
              <w:rPr>
                <w:rStyle w:val="Hyperlink"/>
                <w:rFonts w:cs="Tahoma"/>
                <w:noProof/>
              </w:rPr>
              <w:t>PRAVILA POZIVA ZA DOSTAVLJANJE PRIJEDLOGA PROJEKTA</w:t>
            </w:r>
            <w:r w:rsidR="00601220">
              <w:rPr>
                <w:noProof/>
                <w:webHidden/>
              </w:rPr>
              <w:tab/>
            </w:r>
            <w:r>
              <w:rPr>
                <w:noProof/>
                <w:webHidden/>
              </w:rPr>
              <w:fldChar w:fldCharType="begin"/>
            </w:r>
            <w:r w:rsidR="00601220">
              <w:rPr>
                <w:noProof/>
                <w:webHidden/>
              </w:rPr>
              <w:instrText xml:space="preserve"> PAGEREF _Toc20119213 \h </w:instrText>
            </w:r>
            <w:r>
              <w:rPr>
                <w:noProof/>
                <w:webHidden/>
              </w:rPr>
            </w:r>
            <w:r>
              <w:rPr>
                <w:noProof/>
                <w:webHidden/>
              </w:rPr>
              <w:fldChar w:fldCharType="separate"/>
            </w:r>
            <w:r w:rsidR="00601220">
              <w:rPr>
                <w:noProof/>
                <w:webHidden/>
              </w:rPr>
              <w:t>6</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14" w:history="1">
            <w:r w:rsidR="00601220" w:rsidRPr="00102A10">
              <w:rPr>
                <w:rStyle w:val="Hyperlink"/>
                <w:rFonts w:cs="Tahoma"/>
                <w:noProof/>
              </w:rPr>
              <w:t>4.1.</w:t>
            </w:r>
            <w:r w:rsidR="00601220">
              <w:rPr>
                <w:rFonts w:asciiTheme="minorHAnsi" w:eastAsiaTheme="minorEastAsia" w:hAnsiTheme="minorHAnsi"/>
                <w:noProof/>
                <w:sz w:val="22"/>
                <w:lang w:val="sl-SI" w:eastAsia="sl-SI"/>
              </w:rPr>
              <w:tab/>
            </w:r>
            <w:r w:rsidR="00601220" w:rsidRPr="00102A10">
              <w:rPr>
                <w:rStyle w:val="Hyperlink"/>
                <w:rFonts w:cs="Tahoma"/>
                <w:noProof/>
              </w:rPr>
              <w:t>Kriterijumi prihvatljivosti</w:t>
            </w:r>
            <w:r w:rsidR="00601220">
              <w:rPr>
                <w:noProof/>
                <w:webHidden/>
              </w:rPr>
              <w:tab/>
            </w:r>
            <w:r>
              <w:rPr>
                <w:noProof/>
                <w:webHidden/>
              </w:rPr>
              <w:fldChar w:fldCharType="begin"/>
            </w:r>
            <w:r w:rsidR="00601220">
              <w:rPr>
                <w:noProof/>
                <w:webHidden/>
              </w:rPr>
              <w:instrText xml:space="preserve"> PAGEREF _Toc20119214 \h </w:instrText>
            </w:r>
            <w:r>
              <w:rPr>
                <w:noProof/>
                <w:webHidden/>
              </w:rPr>
            </w:r>
            <w:r>
              <w:rPr>
                <w:noProof/>
                <w:webHidden/>
              </w:rPr>
              <w:fldChar w:fldCharType="separate"/>
            </w:r>
            <w:r w:rsidR="00601220">
              <w:rPr>
                <w:noProof/>
                <w:webHidden/>
              </w:rPr>
              <w:t>6</w:t>
            </w:r>
            <w:r>
              <w:rPr>
                <w:noProof/>
                <w:webHidden/>
              </w:rPr>
              <w:fldChar w:fldCharType="end"/>
            </w:r>
          </w:hyperlink>
        </w:p>
        <w:p w:rsidR="00601220" w:rsidRDefault="00D30724">
          <w:pPr>
            <w:pStyle w:val="TOC3"/>
            <w:tabs>
              <w:tab w:val="left" w:pos="1320"/>
              <w:tab w:val="right" w:leader="dot" w:pos="10195"/>
            </w:tabs>
            <w:rPr>
              <w:rFonts w:asciiTheme="minorHAnsi" w:eastAsiaTheme="minorEastAsia" w:hAnsiTheme="minorHAnsi"/>
              <w:noProof/>
              <w:sz w:val="22"/>
              <w:lang w:val="sl-SI" w:eastAsia="sl-SI"/>
            </w:rPr>
          </w:pPr>
          <w:hyperlink w:anchor="_Toc20119215" w:history="1">
            <w:r w:rsidR="00601220" w:rsidRPr="00102A10">
              <w:rPr>
                <w:rStyle w:val="Hyperlink"/>
                <w:rFonts w:cs="Tahoma"/>
                <w:noProof/>
              </w:rPr>
              <w:t>4.1.1.</w:t>
            </w:r>
            <w:r w:rsidR="00601220">
              <w:rPr>
                <w:rFonts w:asciiTheme="minorHAnsi" w:eastAsiaTheme="minorEastAsia" w:hAnsiTheme="minorHAnsi"/>
                <w:noProof/>
                <w:sz w:val="22"/>
                <w:lang w:val="sl-SI" w:eastAsia="sl-SI"/>
              </w:rPr>
              <w:tab/>
            </w:r>
            <w:r w:rsidR="00601220" w:rsidRPr="00102A10">
              <w:rPr>
                <w:rStyle w:val="Hyperlink"/>
                <w:rFonts w:cs="Tahoma"/>
                <w:noProof/>
              </w:rPr>
              <w:t>Prihvatljivi podnosioci prijedloga projekta: ko može da se prijavi</w:t>
            </w:r>
            <w:r w:rsidR="00601220">
              <w:rPr>
                <w:noProof/>
                <w:webHidden/>
              </w:rPr>
              <w:tab/>
            </w:r>
            <w:r>
              <w:rPr>
                <w:noProof/>
                <w:webHidden/>
              </w:rPr>
              <w:fldChar w:fldCharType="begin"/>
            </w:r>
            <w:r w:rsidR="00601220">
              <w:rPr>
                <w:noProof/>
                <w:webHidden/>
              </w:rPr>
              <w:instrText xml:space="preserve"> PAGEREF _Toc20119215 \h </w:instrText>
            </w:r>
            <w:r>
              <w:rPr>
                <w:noProof/>
                <w:webHidden/>
              </w:rPr>
            </w:r>
            <w:r>
              <w:rPr>
                <w:noProof/>
                <w:webHidden/>
              </w:rPr>
              <w:fldChar w:fldCharType="separate"/>
            </w:r>
            <w:r w:rsidR="00601220">
              <w:rPr>
                <w:noProof/>
                <w:webHidden/>
              </w:rPr>
              <w:t>6</w:t>
            </w:r>
            <w:r>
              <w:rPr>
                <w:noProof/>
                <w:webHidden/>
              </w:rPr>
              <w:fldChar w:fldCharType="end"/>
            </w:r>
          </w:hyperlink>
        </w:p>
        <w:p w:rsidR="00601220" w:rsidRDefault="00D30724">
          <w:pPr>
            <w:pStyle w:val="TOC3"/>
            <w:tabs>
              <w:tab w:val="left" w:pos="1320"/>
              <w:tab w:val="right" w:leader="dot" w:pos="10195"/>
            </w:tabs>
            <w:rPr>
              <w:rFonts w:asciiTheme="minorHAnsi" w:eastAsiaTheme="minorEastAsia" w:hAnsiTheme="minorHAnsi"/>
              <w:noProof/>
              <w:sz w:val="22"/>
              <w:lang w:val="sl-SI" w:eastAsia="sl-SI"/>
            </w:rPr>
          </w:pPr>
          <w:hyperlink w:anchor="_Toc20119216" w:history="1">
            <w:r w:rsidR="00601220" w:rsidRPr="00102A10">
              <w:rPr>
                <w:rStyle w:val="Hyperlink"/>
                <w:rFonts w:cs="Tahoma"/>
                <w:noProof/>
              </w:rPr>
              <w:t>4.1.2.</w:t>
            </w:r>
            <w:r w:rsidR="00601220">
              <w:rPr>
                <w:rFonts w:asciiTheme="minorHAnsi" w:eastAsiaTheme="minorEastAsia" w:hAnsiTheme="minorHAnsi"/>
                <w:noProof/>
                <w:sz w:val="22"/>
                <w:lang w:val="sl-SI" w:eastAsia="sl-SI"/>
              </w:rPr>
              <w:tab/>
            </w:r>
            <w:r w:rsidR="00601220" w:rsidRPr="00102A10">
              <w:rPr>
                <w:rStyle w:val="Hyperlink"/>
                <w:rFonts w:cs="Tahoma"/>
                <w:noProof/>
              </w:rPr>
              <w:t>Prihvatljive aktivnosti: ak</w:t>
            </w:r>
            <w:r w:rsidR="008515B6">
              <w:rPr>
                <w:rStyle w:val="Hyperlink"/>
                <w:rFonts w:cs="Tahoma"/>
                <w:noProof/>
              </w:rPr>
              <w:t xml:space="preserve">tivnosti za koje </w:t>
            </w:r>
            <w:r w:rsidR="00601220" w:rsidRPr="00102A10">
              <w:rPr>
                <w:rStyle w:val="Hyperlink"/>
                <w:rFonts w:cs="Tahoma"/>
                <w:noProof/>
              </w:rPr>
              <w:t>može biti podnijeti prijava</w:t>
            </w:r>
            <w:r w:rsidR="00601220">
              <w:rPr>
                <w:noProof/>
                <w:webHidden/>
              </w:rPr>
              <w:tab/>
            </w:r>
            <w:r>
              <w:rPr>
                <w:noProof/>
                <w:webHidden/>
              </w:rPr>
              <w:fldChar w:fldCharType="begin"/>
            </w:r>
            <w:r w:rsidR="00601220">
              <w:rPr>
                <w:noProof/>
                <w:webHidden/>
              </w:rPr>
              <w:instrText xml:space="preserve"> PAGEREF _Toc20119216 \h </w:instrText>
            </w:r>
            <w:r>
              <w:rPr>
                <w:noProof/>
                <w:webHidden/>
              </w:rPr>
            </w:r>
            <w:r>
              <w:rPr>
                <w:noProof/>
                <w:webHidden/>
              </w:rPr>
              <w:fldChar w:fldCharType="separate"/>
            </w:r>
            <w:r w:rsidR="00601220">
              <w:rPr>
                <w:noProof/>
                <w:webHidden/>
              </w:rPr>
              <w:t>7</w:t>
            </w:r>
            <w:r>
              <w:rPr>
                <w:noProof/>
                <w:webHidden/>
              </w:rPr>
              <w:fldChar w:fldCharType="end"/>
            </w:r>
          </w:hyperlink>
        </w:p>
        <w:p w:rsidR="00601220" w:rsidRDefault="00D30724">
          <w:pPr>
            <w:pStyle w:val="TOC3"/>
            <w:tabs>
              <w:tab w:val="left" w:pos="1320"/>
              <w:tab w:val="right" w:leader="dot" w:pos="10195"/>
            </w:tabs>
            <w:rPr>
              <w:rFonts w:asciiTheme="minorHAnsi" w:eastAsiaTheme="minorEastAsia" w:hAnsiTheme="minorHAnsi"/>
              <w:noProof/>
              <w:sz w:val="22"/>
              <w:lang w:val="sl-SI" w:eastAsia="sl-SI"/>
            </w:rPr>
          </w:pPr>
          <w:hyperlink w:anchor="_Toc20119217" w:history="1">
            <w:r w:rsidR="00601220" w:rsidRPr="00102A10">
              <w:rPr>
                <w:rStyle w:val="Hyperlink"/>
                <w:rFonts w:cs="Tahoma"/>
                <w:noProof/>
              </w:rPr>
              <w:t>4.1.3.</w:t>
            </w:r>
            <w:r w:rsidR="00601220">
              <w:rPr>
                <w:rFonts w:asciiTheme="minorHAnsi" w:eastAsiaTheme="minorEastAsia" w:hAnsiTheme="minorHAnsi"/>
                <w:noProof/>
                <w:sz w:val="22"/>
                <w:lang w:val="sl-SI" w:eastAsia="sl-SI"/>
              </w:rPr>
              <w:tab/>
            </w:r>
            <w:r w:rsidR="00601220" w:rsidRPr="00102A10">
              <w:rPr>
                <w:rStyle w:val="Hyperlink"/>
                <w:rFonts w:cs="Tahoma"/>
                <w:noProof/>
              </w:rPr>
              <w:t>Prihvatljivi troškovi: troškovi koji se mogu uzeti u obzir za dodjelu bespovratnih sredstava</w:t>
            </w:r>
            <w:r w:rsidR="00601220">
              <w:rPr>
                <w:noProof/>
                <w:webHidden/>
              </w:rPr>
              <w:tab/>
            </w:r>
            <w:r>
              <w:rPr>
                <w:noProof/>
                <w:webHidden/>
              </w:rPr>
              <w:fldChar w:fldCharType="begin"/>
            </w:r>
            <w:r w:rsidR="00601220">
              <w:rPr>
                <w:noProof/>
                <w:webHidden/>
              </w:rPr>
              <w:instrText xml:space="preserve"> PAGEREF _Toc20119217 \h </w:instrText>
            </w:r>
            <w:r>
              <w:rPr>
                <w:noProof/>
                <w:webHidden/>
              </w:rPr>
            </w:r>
            <w:r>
              <w:rPr>
                <w:noProof/>
                <w:webHidden/>
              </w:rPr>
              <w:fldChar w:fldCharType="separate"/>
            </w:r>
            <w:r w:rsidR="00601220">
              <w:rPr>
                <w:noProof/>
                <w:webHidden/>
              </w:rPr>
              <w:t>8</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18" w:history="1">
            <w:r w:rsidR="00601220" w:rsidRPr="00102A10">
              <w:rPr>
                <w:rStyle w:val="Hyperlink"/>
                <w:rFonts w:cs="Tahoma"/>
                <w:bCs/>
                <w:noProof/>
              </w:rPr>
              <w:t>5.</w:t>
            </w:r>
            <w:r w:rsidR="00601220">
              <w:rPr>
                <w:rFonts w:asciiTheme="minorHAnsi" w:eastAsiaTheme="minorEastAsia" w:hAnsiTheme="minorHAnsi"/>
                <w:noProof/>
                <w:sz w:val="22"/>
                <w:lang w:val="sl-SI" w:eastAsia="sl-SI"/>
              </w:rPr>
              <w:tab/>
            </w:r>
            <w:r w:rsidR="00601220" w:rsidRPr="00102A10">
              <w:rPr>
                <w:rStyle w:val="Hyperlink"/>
                <w:rFonts w:cs="Tahoma"/>
                <w:noProof/>
              </w:rPr>
              <w:t>NAČIN PRIJAVLJIVANJA I PROCEDURE KOJE TREBA SLIJEDITI</w:t>
            </w:r>
            <w:r w:rsidR="00601220">
              <w:rPr>
                <w:noProof/>
                <w:webHidden/>
              </w:rPr>
              <w:tab/>
            </w:r>
            <w:r>
              <w:rPr>
                <w:noProof/>
                <w:webHidden/>
              </w:rPr>
              <w:fldChar w:fldCharType="begin"/>
            </w:r>
            <w:r w:rsidR="00601220">
              <w:rPr>
                <w:noProof/>
                <w:webHidden/>
              </w:rPr>
              <w:instrText xml:space="preserve"> PAGEREF _Toc20119218 \h </w:instrText>
            </w:r>
            <w:r>
              <w:rPr>
                <w:noProof/>
                <w:webHidden/>
              </w:rPr>
            </w:r>
            <w:r>
              <w:rPr>
                <w:noProof/>
                <w:webHidden/>
              </w:rPr>
              <w:fldChar w:fldCharType="separate"/>
            </w:r>
            <w:r w:rsidR="00601220">
              <w:rPr>
                <w:noProof/>
                <w:webHidden/>
              </w:rPr>
              <w:t>10</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19" w:history="1">
            <w:r w:rsidR="00601220" w:rsidRPr="00102A10">
              <w:rPr>
                <w:rStyle w:val="Hyperlink"/>
                <w:rFonts w:cs="Tahoma"/>
                <w:noProof/>
              </w:rPr>
              <w:t>5.1.</w:t>
            </w:r>
            <w:r w:rsidR="00601220">
              <w:rPr>
                <w:rFonts w:asciiTheme="minorHAnsi" w:eastAsiaTheme="minorEastAsia" w:hAnsiTheme="minorHAnsi"/>
                <w:noProof/>
                <w:sz w:val="22"/>
                <w:lang w:val="sl-SI" w:eastAsia="sl-SI"/>
              </w:rPr>
              <w:tab/>
            </w:r>
            <w:r w:rsidR="00601220" w:rsidRPr="00102A10">
              <w:rPr>
                <w:rStyle w:val="Hyperlink"/>
                <w:rFonts w:cs="Tahoma"/>
                <w:noProof/>
              </w:rPr>
              <w:t>Procedura prije podnošenja prijave</w:t>
            </w:r>
            <w:r w:rsidR="00601220">
              <w:rPr>
                <w:noProof/>
                <w:webHidden/>
              </w:rPr>
              <w:tab/>
            </w:r>
            <w:r>
              <w:rPr>
                <w:noProof/>
                <w:webHidden/>
              </w:rPr>
              <w:fldChar w:fldCharType="begin"/>
            </w:r>
            <w:r w:rsidR="00601220">
              <w:rPr>
                <w:noProof/>
                <w:webHidden/>
              </w:rPr>
              <w:instrText xml:space="preserve"> PAGEREF _Toc20119219 \h </w:instrText>
            </w:r>
            <w:r>
              <w:rPr>
                <w:noProof/>
                <w:webHidden/>
              </w:rPr>
            </w:r>
            <w:r>
              <w:rPr>
                <w:noProof/>
                <w:webHidden/>
              </w:rPr>
              <w:fldChar w:fldCharType="separate"/>
            </w:r>
            <w:r w:rsidR="00601220">
              <w:rPr>
                <w:noProof/>
                <w:webHidden/>
              </w:rPr>
              <w:t>10</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0" w:history="1">
            <w:r w:rsidR="00601220" w:rsidRPr="00102A10">
              <w:rPr>
                <w:rStyle w:val="Hyperlink"/>
                <w:rFonts w:cs="Tahoma"/>
                <w:noProof/>
              </w:rPr>
              <w:t>5.2.</w:t>
            </w:r>
            <w:r w:rsidR="00601220">
              <w:rPr>
                <w:rFonts w:asciiTheme="minorHAnsi" w:eastAsiaTheme="minorEastAsia" w:hAnsiTheme="minorHAnsi"/>
                <w:noProof/>
                <w:sz w:val="22"/>
                <w:lang w:val="sl-SI" w:eastAsia="sl-SI"/>
              </w:rPr>
              <w:tab/>
            </w:r>
            <w:r w:rsidR="00896059">
              <w:rPr>
                <w:rStyle w:val="Hyperlink"/>
                <w:rFonts w:cs="Tahoma"/>
                <w:noProof/>
              </w:rPr>
              <w:t>Priprema prijedlo</w:t>
            </w:r>
            <w:r w:rsidR="00601220" w:rsidRPr="00102A10">
              <w:rPr>
                <w:rStyle w:val="Hyperlink"/>
                <w:rFonts w:cs="Tahoma"/>
                <w:noProof/>
              </w:rPr>
              <w:t>ga projekta</w:t>
            </w:r>
            <w:r w:rsidR="00601220">
              <w:rPr>
                <w:noProof/>
                <w:webHidden/>
              </w:rPr>
              <w:tab/>
            </w:r>
            <w:r>
              <w:rPr>
                <w:noProof/>
                <w:webHidden/>
              </w:rPr>
              <w:fldChar w:fldCharType="begin"/>
            </w:r>
            <w:r w:rsidR="00601220">
              <w:rPr>
                <w:noProof/>
                <w:webHidden/>
              </w:rPr>
              <w:instrText xml:space="preserve"> PAGEREF _Toc20119220 \h </w:instrText>
            </w:r>
            <w:r>
              <w:rPr>
                <w:noProof/>
                <w:webHidden/>
              </w:rPr>
            </w:r>
            <w:r>
              <w:rPr>
                <w:noProof/>
                <w:webHidden/>
              </w:rPr>
              <w:fldChar w:fldCharType="separate"/>
            </w:r>
            <w:r w:rsidR="00601220">
              <w:rPr>
                <w:noProof/>
                <w:webHidden/>
              </w:rPr>
              <w:t>11</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1" w:history="1">
            <w:r w:rsidR="00601220" w:rsidRPr="00102A10">
              <w:rPr>
                <w:rStyle w:val="Hyperlink"/>
                <w:rFonts w:cs="Tahoma"/>
                <w:noProof/>
              </w:rPr>
              <w:t>5.3.</w:t>
            </w:r>
            <w:r w:rsidR="00601220">
              <w:rPr>
                <w:rFonts w:asciiTheme="minorHAnsi" w:eastAsiaTheme="minorEastAsia" w:hAnsiTheme="minorHAnsi"/>
                <w:noProof/>
                <w:sz w:val="22"/>
                <w:lang w:val="sl-SI" w:eastAsia="sl-SI"/>
              </w:rPr>
              <w:tab/>
            </w:r>
            <w:r w:rsidR="008515B6">
              <w:rPr>
                <w:rStyle w:val="Hyperlink"/>
                <w:rFonts w:cs="Tahoma"/>
                <w:noProof/>
              </w:rPr>
              <w:t>Dostavljanje prijedlo</w:t>
            </w:r>
            <w:r w:rsidR="00601220" w:rsidRPr="00102A10">
              <w:rPr>
                <w:rStyle w:val="Hyperlink"/>
                <w:rFonts w:cs="Tahoma"/>
                <w:noProof/>
              </w:rPr>
              <w:t>ga projekta</w:t>
            </w:r>
            <w:r w:rsidR="00601220">
              <w:rPr>
                <w:noProof/>
                <w:webHidden/>
              </w:rPr>
              <w:tab/>
            </w:r>
            <w:r>
              <w:rPr>
                <w:noProof/>
                <w:webHidden/>
              </w:rPr>
              <w:fldChar w:fldCharType="begin"/>
            </w:r>
            <w:r w:rsidR="00601220">
              <w:rPr>
                <w:noProof/>
                <w:webHidden/>
              </w:rPr>
              <w:instrText xml:space="preserve"> PAGEREF _Toc20119221 \h </w:instrText>
            </w:r>
            <w:r>
              <w:rPr>
                <w:noProof/>
                <w:webHidden/>
              </w:rPr>
            </w:r>
            <w:r>
              <w:rPr>
                <w:noProof/>
                <w:webHidden/>
              </w:rPr>
              <w:fldChar w:fldCharType="separate"/>
            </w:r>
            <w:r w:rsidR="00601220">
              <w:rPr>
                <w:noProof/>
                <w:webHidden/>
              </w:rPr>
              <w:t>12</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2" w:history="1">
            <w:r w:rsidR="00601220" w:rsidRPr="00102A10">
              <w:rPr>
                <w:rStyle w:val="Hyperlink"/>
                <w:rFonts w:cs="Tahoma"/>
                <w:noProof/>
              </w:rPr>
              <w:t>5.4.</w:t>
            </w:r>
            <w:r w:rsidR="00601220">
              <w:rPr>
                <w:rFonts w:asciiTheme="minorHAnsi" w:eastAsiaTheme="minorEastAsia" w:hAnsiTheme="minorHAnsi"/>
                <w:noProof/>
                <w:sz w:val="22"/>
                <w:lang w:val="sl-SI" w:eastAsia="sl-SI"/>
              </w:rPr>
              <w:tab/>
            </w:r>
            <w:r w:rsidR="00601220" w:rsidRPr="00102A10">
              <w:rPr>
                <w:rStyle w:val="Hyperlink"/>
                <w:rFonts w:cs="Tahoma"/>
                <w:noProof/>
              </w:rPr>
              <w:t>Dodatne informacije</w:t>
            </w:r>
            <w:r w:rsidR="00601220">
              <w:rPr>
                <w:noProof/>
                <w:webHidden/>
              </w:rPr>
              <w:tab/>
            </w:r>
            <w:r>
              <w:rPr>
                <w:noProof/>
                <w:webHidden/>
              </w:rPr>
              <w:fldChar w:fldCharType="begin"/>
            </w:r>
            <w:r w:rsidR="00601220">
              <w:rPr>
                <w:noProof/>
                <w:webHidden/>
              </w:rPr>
              <w:instrText xml:space="preserve"> PAGEREF _Toc20119222 \h </w:instrText>
            </w:r>
            <w:r>
              <w:rPr>
                <w:noProof/>
                <w:webHidden/>
              </w:rPr>
            </w:r>
            <w:r>
              <w:rPr>
                <w:noProof/>
                <w:webHidden/>
              </w:rPr>
              <w:fldChar w:fldCharType="separate"/>
            </w:r>
            <w:r w:rsidR="00601220">
              <w:rPr>
                <w:noProof/>
                <w:webHidden/>
              </w:rPr>
              <w:t>13</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3" w:history="1">
            <w:r w:rsidR="00601220" w:rsidRPr="00102A10">
              <w:rPr>
                <w:rStyle w:val="Hyperlink"/>
                <w:rFonts w:cs="Tahoma"/>
                <w:noProof/>
              </w:rPr>
              <w:t>5.5.</w:t>
            </w:r>
            <w:r w:rsidR="00601220">
              <w:rPr>
                <w:rFonts w:asciiTheme="minorHAnsi" w:eastAsiaTheme="minorEastAsia" w:hAnsiTheme="minorHAnsi"/>
                <w:noProof/>
                <w:sz w:val="22"/>
                <w:lang w:val="sl-SI" w:eastAsia="sl-SI"/>
              </w:rPr>
              <w:tab/>
            </w:r>
            <w:r w:rsidR="00601220" w:rsidRPr="00102A10">
              <w:rPr>
                <w:rStyle w:val="Hyperlink"/>
                <w:rFonts w:cs="Tahoma"/>
                <w:noProof/>
              </w:rPr>
              <w:t>Razmatranje administrativne usklađenosti i prihvatljivosti prijedloga projekata</w:t>
            </w:r>
            <w:r w:rsidR="00601220">
              <w:rPr>
                <w:noProof/>
                <w:webHidden/>
              </w:rPr>
              <w:tab/>
            </w:r>
            <w:r>
              <w:rPr>
                <w:noProof/>
                <w:webHidden/>
              </w:rPr>
              <w:fldChar w:fldCharType="begin"/>
            </w:r>
            <w:r w:rsidR="00601220">
              <w:rPr>
                <w:noProof/>
                <w:webHidden/>
              </w:rPr>
              <w:instrText xml:space="preserve"> PAGEREF _Toc20119223 \h </w:instrText>
            </w:r>
            <w:r>
              <w:rPr>
                <w:noProof/>
                <w:webHidden/>
              </w:rPr>
            </w:r>
            <w:r>
              <w:rPr>
                <w:noProof/>
                <w:webHidden/>
              </w:rPr>
              <w:fldChar w:fldCharType="separate"/>
            </w:r>
            <w:r w:rsidR="00601220">
              <w:rPr>
                <w:noProof/>
                <w:webHidden/>
              </w:rPr>
              <w:t>13</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24" w:history="1">
            <w:r w:rsidR="00601220" w:rsidRPr="00102A10">
              <w:rPr>
                <w:rStyle w:val="Hyperlink"/>
                <w:rFonts w:cs="Tahoma"/>
                <w:bCs/>
                <w:noProof/>
              </w:rPr>
              <w:t>6.</w:t>
            </w:r>
            <w:r w:rsidR="00601220">
              <w:rPr>
                <w:rFonts w:asciiTheme="minorHAnsi" w:eastAsiaTheme="minorEastAsia" w:hAnsiTheme="minorHAnsi"/>
                <w:noProof/>
                <w:sz w:val="22"/>
                <w:lang w:val="sl-SI" w:eastAsia="sl-SI"/>
              </w:rPr>
              <w:tab/>
            </w:r>
            <w:r w:rsidR="00601220" w:rsidRPr="00102A10">
              <w:rPr>
                <w:rStyle w:val="Hyperlink"/>
                <w:rFonts w:cs="Tahoma"/>
                <w:noProof/>
              </w:rPr>
              <w:t>OCJENA KVALITETA PRIMLJENIH PRIJEDLOGA PROJEKATA</w:t>
            </w:r>
            <w:r w:rsidR="00601220">
              <w:rPr>
                <w:noProof/>
                <w:webHidden/>
              </w:rPr>
              <w:tab/>
            </w:r>
            <w:r>
              <w:rPr>
                <w:noProof/>
                <w:webHidden/>
              </w:rPr>
              <w:fldChar w:fldCharType="begin"/>
            </w:r>
            <w:r w:rsidR="00601220">
              <w:rPr>
                <w:noProof/>
                <w:webHidden/>
              </w:rPr>
              <w:instrText xml:space="preserve"> PAGEREF _Toc20119224 \h </w:instrText>
            </w:r>
            <w:r>
              <w:rPr>
                <w:noProof/>
                <w:webHidden/>
              </w:rPr>
            </w:r>
            <w:r>
              <w:rPr>
                <w:noProof/>
                <w:webHidden/>
              </w:rPr>
              <w:fldChar w:fldCharType="separate"/>
            </w:r>
            <w:r w:rsidR="00601220">
              <w:rPr>
                <w:noProof/>
                <w:webHidden/>
              </w:rPr>
              <w:t>15</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5" w:history="1">
            <w:r w:rsidR="00601220" w:rsidRPr="00102A10">
              <w:rPr>
                <w:rStyle w:val="Hyperlink"/>
                <w:rFonts w:cs="Tahoma"/>
                <w:noProof/>
              </w:rPr>
              <w:t>6.1.</w:t>
            </w:r>
            <w:r w:rsidR="00601220">
              <w:rPr>
                <w:rFonts w:asciiTheme="minorHAnsi" w:eastAsiaTheme="minorEastAsia" w:hAnsiTheme="minorHAnsi"/>
                <w:noProof/>
                <w:sz w:val="22"/>
                <w:lang w:val="sl-SI" w:eastAsia="sl-SI"/>
              </w:rPr>
              <w:tab/>
            </w:r>
            <w:r w:rsidR="00601220" w:rsidRPr="00102A10">
              <w:rPr>
                <w:rStyle w:val="Hyperlink"/>
                <w:rFonts w:cs="Tahoma"/>
                <w:noProof/>
              </w:rPr>
              <w:t>Kriterijumi za ocjenu kvaliteta primljenih prijedloga projekata</w:t>
            </w:r>
            <w:r w:rsidR="00601220">
              <w:rPr>
                <w:noProof/>
                <w:webHidden/>
              </w:rPr>
              <w:tab/>
            </w:r>
            <w:r>
              <w:rPr>
                <w:noProof/>
                <w:webHidden/>
              </w:rPr>
              <w:fldChar w:fldCharType="begin"/>
            </w:r>
            <w:r w:rsidR="00601220">
              <w:rPr>
                <w:noProof/>
                <w:webHidden/>
              </w:rPr>
              <w:instrText xml:space="preserve"> PAGEREF _Toc20119225 \h </w:instrText>
            </w:r>
            <w:r>
              <w:rPr>
                <w:noProof/>
                <w:webHidden/>
              </w:rPr>
            </w:r>
            <w:r>
              <w:rPr>
                <w:noProof/>
                <w:webHidden/>
              </w:rPr>
              <w:fldChar w:fldCharType="separate"/>
            </w:r>
            <w:r w:rsidR="00601220">
              <w:rPr>
                <w:noProof/>
                <w:webHidden/>
              </w:rPr>
              <w:t>15</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6" w:history="1">
            <w:r w:rsidR="00601220" w:rsidRPr="00102A10">
              <w:rPr>
                <w:rStyle w:val="Hyperlink"/>
                <w:rFonts w:cs="Tahoma"/>
                <w:noProof/>
              </w:rPr>
              <w:t>6.2.</w:t>
            </w:r>
            <w:r w:rsidR="00601220">
              <w:rPr>
                <w:rFonts w:asciiTheme="minorHAnsi" w:eastAsiaTheme="minorEastAsia" w:hAnsiTheme="minorHAnsi"/>
                <w:noProof/>
                <w:sz w:val="22"/>
                <w:lang w:val="sl-SI" w:eastAsia="sl-SI"/>
              </w:rPr>
              <w:tab/>
            </w:r>
            <w:r w:rsidR="00601220" w:rsidRPr="00102A10">
              <w:rPr>
                <w:rStyle w:val="Hyperlink"/>
                <w:rFonts w:cs="Tahoma"/>
                <w:noProof/>
              </w:rPr>
              <w:t>Ocjena  kvaliteta primljenih prijedloga projekata – tijela za ocjenu</w:t>
            </w:r>
            <w:r w:rsidR="00601220">
              <w:rPr>
                <w:noProof/>
                <w:webHidden/>
              </w:rPr>
              <w:tab/>
            </w:r>
            <w:r>
              <w:rPr>
                <w:noProof/>
                <w:webHidden/>
              </w:rPr>
              <w:fldChar w:fldCharType="begin"/>
            </w:r>
            <w:r w:rsidR="00601220">
              <w:rPr>
                <w:noProof/>
                <w:webHidden/>
              </w:rPr>
              <w:instrText xml:space="preserve"> PAGEREF _Toc20119226 \h </w:instrText>
            </w:r>
            <w:r>
              <w:rPr>
                <w:noProof/>
                <w:webHidden/>
              </w:rPr>
            </w:r>
            <w:r>
              <w:rPr>
                <w:noProof/>
                <w:webHidden/>
              </w:rPr>
              <w:fldChar w:fldCharType="separate"/>
            </w:r>
            <w:r w:rsidR="00601220">
              <w:rPr>
                <w:noProof/>
                <w:webHidden/>
              </w:rPr>
              <w:t>18</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27" w:history="1">
            <w:r w:rsidR="00601220" w:rsidRPr="00102A10">
              <w:rPr>
                <w:rStyle w:val="Hyperlink"/>
                <w:rFonts w:cs="Tahoma"/>
                <w:bCs/>
                <w:noProof/>
              </w:rPr>
              <w:t>7.</w:t>
            </w:r>
            <w:r w:rsidR="00601220">
              <w:rPr>
                <w:rFonts w:asciiTheme="minorHAnsi" w:eastAsiaTheme="minorEastAsia" w:hAnsiTheme="minorHAnsi"/>
                <w:noProof/>
                <w:sz w:val="22"/>
                <w:lang w:val="sl-SI" w:eastAsia="sl-SI"/>
              </w:rPr>
              <w:tab/>
            </w:r>
            <w:r w:rsidR="00601220" w:rsidRPr="00102A10">
              <w:rPr>
                <w:rStyle w:val="Hyperlink"/>
                <w:rFonts w:cs="Tahoma"/>
                <w:noProof/>
              </w:rPr>
              <w:t>OBAVJEŠTENJE O IZBORU I DODJELA BESPOVRATNIH SREDSTAVA</w:t>
            </w:r>
            <w:r w:rsidR="00601220">
              <w:rPr>
                <w:noProof/>
                <w:webHidden/>
              </w:rPr>
              <w:tab/>
            </w:r>
            <w:r>
              <w:rPr>
                <w:noProof/>
                <w:webHidden/>
              </w:rPr>
              <w:fldChar w:fldCharType="begin"/>
            </w:r>
            <w:r w:rsidR="00601220">
              <w:rPr>
                <w:noProof/>
                <w:webHidden/>
              </w:rPr>
              <w:instrText xml:space="preserve"> PAGEREF _Toc20119227 \h </w:instrText>
            </w:r>
            <w:r>
              <w:rPr>
                <w:noProof/>
                <w:webHidden/>
              </w:rPr>
            </w:r>
            <w:r>
              <w:rPr>
                <w:noProof/>
                <w:webHidden/>
              </w:rPr>
              <w:fldChar w:fldCharType="separate"/>
            </w:r>
            <w:r w:rsidR="00601220">
              <w:rPr>
                <w:noProof/>
                <w:webHidden/>
              </w:rPr>
              <w:t>19</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8" w:history="1">
            <w:r w:rsidR="00601220" w:rsidRPr="00102A10">
              <w:rPr>
                <w:rStyle w:val="Hyperlink"/>
                <w:rFonts w:cs="Tahoma"/>
                <w:noProof/>
              </w:rPr>
              <w:t>7.1.</w:t>
            </w:r>
            <w:r w:rsidR="00601220">
              <w:rPr>
                <w:rFonts w:asciiTheme="minorHAnsi" w:eastAsiaTheme="minorEastAsia" w:hAnsiTheme="minorHAnsi"/>
                <w:noProof/>
                <w:sz w:val="22"/>
                <w:lang w:val="sl-SI" w:eastAsia="sl-SI"/>
              </w:rPr>
              <w:tab/>
            </w:r>
            <w:r w:rsidR="00601220" w:rsidRPr="00102A10">
              <w:rPr>
                <w:rStyle w:val="Hyperlink"/>
                <w:rFonts w:cs="Tahoma"/>
                <w:noProof/>
              </w:rPr>
              <w:t>Obavještenje o izboru</w:t>
            </w:r>
            <w:r w:rsidR="00601220">
              <w:rPr>
                <w:noProof/>
                <w:webHidden/>
              </w:rPr>
              <w:tab/>
            </w:r>
            <w:r>
              <w:rPr>
                <w:noProof/>
                <w:webHidden/>
              </w:rPr>
              <w:fldChar w:fldCharType="begin"/>
            </w:r>
            <w:r w:rsidR="00601220">
              <w:rPr>
                <w:noProof/>
                <w:webHidden/>
              </w:rPr>
              <w:instrText xml:space="preserve"> PAGEREF _Toc20119228 \h </w:instrText>
            </w:r>
            <w:r>
              <w:rPr>
                <w:noProof/>
                <w:webHidden/>
              </w:rPr>
            </w:r>
            <w:r>
              <w:rPr>
                <w:noProof/>
                <w:webHidden/>
              </w:rPr>
              <w:fldChar w:fldCharType="separate"/>
            </w:r>
            <w:r w:rsidR="00601220">
              <w:rPr>
                <w:noProof/>
                <w:webHidden/>
              </w:rPr>
              <w:t>19</w:t>
            </w:r>
            <w:r>
              <w:rPr>
                <w:noProof/>
                <w:webHidden/>
              </w:rPr>
              <w:fldChar w:fldCharType="end"/>
            </w:r>
          </w:hyperlink>
        </w:p>
        <w:p w:rsidR="00601220" w:rsidRDefault="00D30724">
          <w:pPr>
            <w:pStyle w:val="TOC2"/>
            <w:tabs>
              <w:tab w:val="left" w:pos="880"/>
              <w:tab w:val="right" w:leader="dot" w:pos="10195"/>
            </w:tabs>
            <w:rPr>
              <w:rFonts w:asciiTheme="minorHAnsi" w:eastAsiaTheme="minorEastAsia" w:hAnsiTheme="minorHAnsi"/>
              <w:noProof/>
              <w:sz w:val="22"/>
              <w:lang w:val="sl-SI" w:eastAsia="sl-SI"/>
            </w:rPr>
          </w:pPr>
          <w:hyperlink w:anchor="_Toc20119229" w:history="1">
            <w:r w:rsidR="00601220" w:rsidRPr="00102A10">
              <w:rPr>
                <w:rStyle w:val="Hyperlink"/>
                <w:rFonts w:cs="Tahoma"/>
                <w:noProof/>
              </w:rPr>
              <w:t>7.2.</w:t>
            </w:r>
            <w:r w:rsidR="00601220">
              <w:rPr>
                <w:rFonts w:asciiTheme="minorHAnsi" w:eastAsiaTheme="minorEastAsia" w:hAnsiTheme="minorHAnsi"/>
                <w:noProof/>
                <w:sz w:val="22"/>
                <w:lang w:val="sl-SI" w:eastAsia="sl-SI"/>
              </w:rPr>
              <w:tab/>
            </w:r>
            <w:r w:rsidR="00601220" w:rsidRPr="00102A10">
              <w:rPr>
                <w:rStyle w:val="Hyperlink"/>
                <w:rFonts w:cs="Tahoma"/>
                <w:noProof/>
              </w:rPr>
              <w:t>Dodjela bespovratnih sredstava</w:t>
            </w:r>
            <w:r w:rsidR="00601220">
              <w:rPr>
                <w:noProof/>
                <w:webHidden/>
              </w:rPr>
              <w:tab/>
            </w:r>
            <w:r>
              <w:rPr>
                <w:noProof/>
                <w:webHidden/>
              </w:rPr>
              <w:fldChar w:fldCharType="begin"/>
            </w:r>
            <w:r w:rsidR="00601220">
              <w:rPr>
                <w:noProof/>
                <w:webHidden/>
              </w:rPr>
              <w:instrText xml:space="preserve"> PAGEREF _Toc20119229 \h </w:instrText>
            </w:r>
            <w:r>
              <w:rPr>
                <w:noProof/>
                <w:webHidden/>
              </w:rPr>
            </w:r>
            <w:r>
              <w:rPr>
                <w:noProof/>
                <w:webHidden/>
              </w:rPr>
              <w:fldChar w:fldCharType="separate"/>
            </w:r>
            <w:r w:rsidR="00601220">
              <w:rPr>
                <w:noProof/>
                <w:webHidden/>
              </w:rPr>
              <w:t>20</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30" w:history="1">
            <w:r w:rsidR="00601220" w:rsidRPr="00102A10">
              <w:rPr>
                <w:rStyle w:val="Hyperlink"/>
                <w:rFonts w:cs="Tahoma"/>
                <w:bCs/>
                <w:noProof/>
              </w:rPr>
              <w:t>8.</w:t>
            </w:r>
            <w:r w:rsidR="00601220">
              <w:rPr>
                <w:rFonts w:asciiTheme="minorHAnsi" w:eastAsiaTheme="minorEastAsia" w:hAnsiTheme="minorHAnsi"/>
                <w:noProof/>
                <w:sz w:val="22"/>
                <w:lang w:val="sl-SI" w:eastAsia="sl-SI"/>
              </w:rPr>
              <w:tab/>
            </w:r>
            <w:r w:rsidR="00601220" w:rsidRPr="00102A10">
              <w:rPr>
                <w:rStyle w:val="Hyperlink"/>
                <w:rFonts w:cs="Tahoma"/>
                <w:noProof/>
              </w:rPr>
              <w:t xml:space="preserve">POTPISIVANJE I </w:t>
            </w:r>
            <w:r w:rsidR="008515B6" w:rsidRPr="00102A10">
              <w:rPr>
                <w:rStyle w:val="Hyperlink"/>
                <w:rFonts w:cs="Tahoma"/>
                <w:noProof/>
              </w:rPr>
              <w:t>SPROVOĐENJE</w:t>
            </w:r>
            <w:r w:rsidR="00601220" w:rsidRPr="00102A10">
              <w:rPr>
                <w:rStyle w:val="Hyperlink"/>
                <w:rFonts w:cs="Tahoma"/>
                <w:noProof/>
              </w:rPr>
              <w:t xml:space="preserve"> UGOVORA</w:t>
            </w:r>
            <w:r w:rsidR="00601220">
              <w:rPr>
                <w:noProof/>
                <w:webHidden/>
              </w:rPr>
              <w:tab/>
            </w:r>
            <w:r>
              <w:rPr>
                <w:noProof/>
                <w:webHidden/>
              </w:rPr>
              <w:fldChar w:fldCharType="begin"/>
            </w:r>
            <w:r w:rsidR="00601220">
              <w:rPr>
                <w:noProof/>
                <w:webHidden/>
              </w:rPr>
              <w:instrText xml:space="preserve"> PAGEREF _Toc20119230 \h </w:instrText>
            </w:r>
            <w:r>
              <w:rPr>
                <w:noProof/>
                <w:webHidden/>
              </w:rPr>
            </w:r>
            <w:r>
              <w:rPr>
                <w:noProof/>
                <w:webHidden/>
              </w:rPr>
              <w:fldChar w:fldCharType="separate"/>
            </w:r>
            <w:r w:rsidR="00601220">
              <w:rPr>
                <w:noProof/>
                <w:webHidden/>
              </w:rPr>
              <w:t>20</w:t>
            </w:r>
            <w:r>
              <w:rPr>
                <w:noProof/>
                <w:webHidden/>
              </w:rPr>
              <w:fldChar w:fldCharType="end"/>
            </w:r>
          </w:hyperlink>
        </w:p>
        <w:p w:rsidR="00601220" w:rsidRDefault="00D30724">
          <w:pPr>
            <w:pStyle w:val="TOC1"/>
            <w:tabs>
              <w:tab w:val="left" w:pos="400"/>
              <w:tab w:val="right" w:leader="dot" w:pos="10195"/>
            </w:tabs>
            <w:rPr>
              <w:rFonts w:asciiTheme="minorHAnsi" w:eastAsiaTheme="minorEastAsia" w:hAnsiTheme="minorHAnsi"/>
              <w:noProof/>
              <w:sz w:val="22"/>
              <w:lang w:val="sl-SI" w:eastAsia="sl-SI"/>
            </w:rPr>
          </w:pPr>
          <w:hyperlink w:anchor="_Toc20119231" w:history="1">
            <w:r w:rsidR="00601220" w:rsidRPr="00102A10">
              <w:rPr>
                <w:rStyle w:val="Hyperlink"/>
                <w:rFonts w:cs="Tahoma"/>
                <w:bCs/>
                <w:noProof/>
              </w:rPr>
              <w:t>9.</w:t>
            </w:r>
            <w:r w:rsidR="00601220">
              <w:rPr>
                <w:rFonts w:asciiTheme="minorHAnsi" w:eastAsiaTheme="minorEastAsia" w:hAnsiTheme="minorHAnsi"/>
                <w:noProof/>
                <w:sz w:val="22"/>
                <w:lang w:val="sl-SI" w:eastAsia="sl-SI"/>
              </w:rPr>
              <w:tab/>
            </w:r>
            <w:r w:rsidR="00601220" w:rsidRPr="00102A10">
              <w:rPr>
                <w:rStyle w:val="Hyperlink"/>
                <w:rFonts w:cs="Tahoma"/>
                <w:noProof/>
              </w:rPr>
              <w:t>KLJUČNI DATUMI ZA POZIV</w:t>
            </w:r>
            <w:r w:rsidR="00601220">
              <w:rPr>
                <w:noProof/>
                <w:webHidden/>
              </w:rPr>
              <w:tab/>
            </w:r>
            <w:r>
              <w:rPr>
                <w:noProof/>
                <w:webHidden/>
              </w:rPr>
              <w:fldChar w:fldCharType="begin"/>
            </w:r>
            <w:r w:rsidR="00601220">
              <w:rPr>
                <w:noProof/>
                <w:webHidden/>
              </w:rPr>
              <w:instrText xml:space="preserve"> PAGEREF _Toc20119231 \h </w:instrText>
            </w:r>
            <w:r>
              <w:rPr>
                <w:noProof/>
                <w:webHidden/>
              </w:rPr>
            </w:r>
            <w:r>
              <w:rPr>
                <w:noProof/>
                <w:webHidden/>
              </w:rPr>
              <w:fldChar w:fldCharType="separate"/>
            </w:r>
            <w:r w:rsidR="00601220">
              <w:rPr>
                <w:noProof/>
                <w:webHidden/>
              </w:rPr>
              <w:t>21</w:t>
            </w:r>
            <w:r>
              <w:rPr>
                <w:noProof/>
                <w:webHidden/>
              </w:rPr>
              <w:fldChar w:fldCharType="end"/>
            </w:r>
          </w:hyperlink>
        </w:p>
        <w:p w:rsidR="00601220" w:rsidRDefault="00D30724">
          <w:pPr>
            <w:pStyle w:val="TOC1"/>
            <w:tabs>
              <w:tab w:val="left" w:pos="660"/>
              <w:tab w:val="right" w:leader="dot" w:pos="10195"/>
            </w:tabs>
            <w:rPr>
              <w:rFonts w:asciiTheme="minorHAnsi" w:eastAsiaTheme="minorEastAsia" w:hAnsiTheme="minorHAnsi"/>
              <w:noProof/>
              <w:sz w:val="22"/>
              <w:lang w:val="sl-SI" w:eastAsia="sl-SI"/>
            </w:rPr>
          </w:pPr>
          <w:hyperlink w:anchor="_Toc20119232" w:history="1">
            <w:r w:rsidR="00601220" w:rsidRPr="00102A10">
              <w:rPr>
                <w:rStyle w:val="Hyperlink"/>
                <w:rFonts w:cs="Tahoma"/>
                <w:bCs/>
                <w:noProof/>
              </w:rPr>
              <w:t>10.</w:t>
            </w:r>
            <w:r w:rsidR="00601220">
              <w:rPr>
                <w:rFonts w:asciiTheme="minorHAnsi" w:eastAsiaTheme="minorEastAsia" w:hAnsiTheme="minorHAnsi"/>
                <w:noProof/>
                <w:sz w:val="22"/>
                <w:lang w:val="sl-SI" w:eastAsia="sl-SI"/>
              </w:rPr>
              <w:tab/>
            </w:r>
            <w:r w:rsidR="00601220" w:rsidRPr="00102A10">
              <w:rPr>
                <w:rStyle w:val="Hyperlink"/>
                <w:rFonts w:cs="Tahoma"/>
                <w:noProof/>
              </w:rPr>
              <w:t>LISTA DODATAKA</w:t>
            </w:r>
            <w:r w:rsidR="00601220">
              <w:rPr>
                <w:noProof/>
                <w:webHidden/>
              </w:rPr>
              <w:tab/>
            </w:r>
            <w:r>
              <w:rPr>
                <w:noProof/>
                <w:webHidden/>
              </w:rPr>
              <w:fldChar w:fldCharType="begin"/>
            </w:r>
            <w:r w:rsidR="00601220">
              <w:rPr>
                <w:noProof/>
                <w:webHidden/>
              </w:rPr>
              <w:instrText xml:space="preserve"> PAGEREF _Toc20119232 \h </w:instrText>
            </w:r>
            <w:r>
              <w:rPr>
                <w:noProof/>
                <w:webHidden/>
              </w:rPr>
            </w:r>
            <w:r>
              <w:rPr>
                <w:noProof/>
                <w:webHidden/>
              </w:rPr>
              <w:fldChar w:fldCharType="separate"/>
            </w:r>
            <w:r w:rsidR="00601220">
              <w:rPr>
                <w:noProof/>
                <w:webHidden/>
              </w:rPr>
              <w:t>22</w:t>
            </w:r>
            <w:r>
              <w:rPr>
                <w:noProof/>
                <w:webHidden/>
              </w:rPr>
              <w:fldChar w:fldCharType="end"/>
            </w:r>
          </w:hyperlink>
        </w:p>
        <w:p w:rsidR="00F50BF9" w:rsidRPr="007E5E1B" w:rsidRDefault="00D30724" w:rsidP="00FD784A">
          <w:pPr>
            <w:pStyle w:val="TOCHeading"/>
            <w:numPr>
              <w:ilvl w:val="0"/>
              <w:numId w:val="0"/>
            </w:numPr>
            <w:ind w:left="360"/>
            <w:rPr>
              <w:rFonts w:ascii="Tahoma" w:hAnsi="Tahoma" w:cs="Tahoma"/>
            </w:rPr>
          </w:pPr>
          <w:r w:rsidRPr="007E5E1B">
            <w:rPr>
              <w:rFonts w:ascii="Tahoma" w:hAnsi="Tahoma" w:cs="Tahoma"/>
              <w:bCs/>
            </w:rPr>
            <w:fldChar w:fldCharType="end"/>
          </w:r>
        </w:p>
      </w:sdtContent>
    </w:sdt>
    <w:p w:rsidR="00162C6C" w:rsidRPr="007E5E1B" w:rsidRDefault="00162C6C" w:rsidP="009713C8">
      <w:pPr>
        <w:pStyle w:val="Header1"/>
        <w:numPr>
          <w:ilvl w:val="0"/>
          <w:numId w:val="0"/>
        </w:numPr>
        <w:ind w:left="720" w:hanging="360"/>
        <w:rPr>
          <w:rFonts w:cs="Tahoma"/>
          <w:bCs/>
        </w:rPr>
      </w:pPr>
    </w:p>
    <w:p w:rsidR="00162C6C" w:rsidRPr="007E5E1B" w:rsidRDefault="00162C6C" w:rsidP="009713C8">
      <w:pPr>
        <w:pStyle w:val="Header1"/>
        <w:numPr>
          <w:ilvl w:val="0"/>
          <w:numId w:val="0"/>
        </w:numPr>
        <w:ind w:left="720" w:hanging="360"/>
        <w:rPr>
          <w:rFonts w:cs="Tahoma"/>
          <w:bCs/>
        </w:rPr>
      </w:pPr>
    </w:p>
    <w:p w:rsidR="0043781C" w:rsidRPr="007E5E1B" w:rsidRDefault="0043781C">
      <w:pPr>
        <w:spacing w:before="0" w:after="160" w:line="259" w:lineRule="auto"/>
        <w:jc w:val="left"/>
        <w:rPr>
          <w:rFonts w:cs="Tahoma"/>
          <w:b/>
          <w:sz w:val="24"/>
          <w:szCs w:val="24"/>
        </w:rPr>
      </w:pPr>
      <w:r w:rsidRPr="007E5E1B">
        <w:rPr>
          <w:rFonts w:cs="Tahoma"/>
          <w:b/>
          <w:sz w:val="24"/>
          <w:szCs w:val="24"/>
        </w:rPr>
        <w:br w:type="page"/>
      </w:r>
    </w:p>
    <w:p w:rsidR="00162C6C" w:rsidRPr="007E5E1B" w:rsidRDefault="00FB7705" w:rsidP="00162C6C">
      <w:pPr>
        <w:spacing w:before="0" w:after="160" w:line="259" w:lineRule="auto"/>
        <w:jc w:val="left"/>
        <w:rPr>
          <w:rFonts w:cs="Tahoma"/>
          <w:b/>
          <w:sz w:val="24"/>
          <w:szCs w:val="24"/>
        </w:rPr>
      </w:pPr>
      <w:proofErr w:type="gramStart"/>
      <w:r w:rsidRPr="007E5E1B">
        <w:rPr>
          <w:rFonts w:cs="Tahoma"/>
          <w:b/>
          <w:sz w:val="24"/>
          <w:szCs w:val="24"/>
        </w:rPr>
        <w:lastRenderedPageBreak/>
        <w:t xml:space="preserve">SPISAK </w:t>
      </w:r>
      <w:r w:rsidR="00162C6C" w:rsidRPr="007E5E1B">
        <w:rPr>
          <w:rFonts w:cs="Tahoma"/>
          <w:b/>
          <w:sz w:val="24"/>
          <w:szCs w:val="24"/>
        </w:rPr>
        <w:t xml:space="preserve"> SKRAČENICA</w:t>
      </w:r>
      <w:proofErr w:type="gramEnd"/>
    </w:p>
    <w:tbl>
      <w:tblPr>
        <w:tblStyle w:val="TableGrid"/>
        <w:tblW w:w="0" w:type="auto"/>
        <w:tblLook w:val="04A0"/>
      </w:tblPr>
      <w:tblGrid>
        <w:gridCol w:w="2069"/>
        <w:gridCol w:w="8126"/>
      </w:tblGrid>
      <w:tr w:rsidR="00162C6C" w:rsidRPr="007E5E1B" w:rsidTr="0089235D">
        <w:tc>
          <w:tcPr>
            <w:tcW w:w="2069" w:type="dxa"/>
          </w:tcPr>
          <w:p w:rsidR="00162C6C" w:rsidRPr="007E5E1B" w:rsidRDefault="00DF437B" w:rsidP="00294FE0">
            <w:pPr>
              <w:rPr>
                <w:rFonts w:cs="Tahoma"/>
              </w:rPr>
            </w:pPr>
            <w:r w:rsidRPr="007E5E1B">
              <w:rPr>
                <w:rFonts w:cs="Tahoma"/>
              </w:rPr>
              <w:t>CG</w:t>
            </w:r>
          </w:p>
        </w:tc>
        <w:tc>
          <w:tcPr>
            <w:tcW w:w="8126" w:type="dxa"/>
          </w:tcPr>
          <w:p w:rsidR="00162C6C" w:rsidRPr="007E5E1B" w:rsidRDefault="00DF437B" w:rsidP="00294FE0">
            <w:pPr>
              <w:rPr>
                <w:rFonts w:cs="Tahoma"/>
              </w:rPr>
            </w:pPr>
            <w:r w:rsidRPr="007E5E1B">
              <w:rPr>
                <w:rFonts w:cs="Tahoma"/>
              </w:rPr>
              <w:t>Crna Gora</w:t>
            </w:r>
          </w:p>
        </w:tc>
      </w:tr>
      <w:tr w:rsidR="00162C6C" w:rsidRPr="007E5E1B" w:rsidTr="0089235D">
        <w:tc>
          <w:tcPr>
            <w:tcW w:w="2069" w:type="dxa"/>
          </w:tcPr>
          <w:p w:rsidR="00162C6C" w:rsidRPr="007E5E1B" w:rsidRDefault="003D70F0" w:rsidP="00294FE0">
            <w:pPr>
              <w:rPr>
                <w:rFonts w:cs="Tahoma"/>
              </w:rPr>
            </w:pPr>
            <w:r w:rsidRPr="007E5E1B">
              <w:rPr>
                <w:rFonts w:cs="Tahoma"/>
              </w:rPr>
              <w:t>EU</w:t>
            </w:r>
          </w:p>
        </w:tc>
        <w:tc>
          <w:tcPr>
            <w:tcW w:w="8126" w:type="dxa"/>
          </w:tcPr>
          <w:p w:rsidR="00162C6C" w:rsidRPr="007E5E1B" w:rsidRDefault="003D70F0" w:rsidP="00294FE0">
            <w:pPr>
              <w:rPr>
                <w:rFonts w:cs="Tahoma"/>
              </w:rPr>
            </w:pPr>
            <w:r w:rsidRPr="007E5E1B">
              <w:rPr>
                <w:rFonts w:cs="Tahoma"/>
              </w:rPr>
              <w:t>Evropska unija</w:t>
            </w:r>
          </w:p>
        </w:tc>
      </w:tr>
      <w:tr w:rsidR="00162C6C" w:rsidRPr="007E5E1B" w:rsidTr="0089235D">
        <w:tc>
          <w:tcPr>
            <w:tcW w:w="2069" w:type="dxa"/>
          </w:tcPr>
          <w:p w:rsidR="00162C6C" w:rsidRPr="007E5E1B" w:rsidRDefault="00737193" w:rsidP="00294FE0">
            <w:pPr>
              <w:rPr>
                <w:rFonts w:cs="Tahoma"/>
              </w:rPr>
            </w:pPr>
            <w:r w:rsidRPr="007E5E1B">
              <w:rPr>
                <w:rFonts w:cs="Tahoma"/>
              </w:rPr>
              <w:t>IKT</w:t>
            </w:r>
            <w:r w:rsidR="00294FE0" w:rsidRPr="007E5E1B">
              <w:rPr>
                <w:rFonts w:cs="Tahoma"/>
              </w:rPr>
              <w:t xml:space="preserve"> </w:t>
            </w:r>
          </w:p>
        </w:tc>
        <w:tc>
          <w:tcPr>
            <w:tcW w:w="8126" w:type="dxa"/>
          </w:tcPr>
          <w:p w:rsidR="00162C6C" w:rsidRPr="007E5E1B" w:rsidRDefault="00294FE0" w:rsidP="00294FE0">
            <w:pPr>
              <w:rPr>
                <w:rFonts w:cs="Tahoma"/>
              </w:rPr>
            </w:pPr>
            <w:r w:rsidRPr="007E5E1B">
              <w:rPr>
                <w:rFonts w:cs="Tahoma"/>
              </w:rPr>
              <w:t>Informaciono-komunikacione tehnologije</w:t>
            </w:r>
          </w:p>
        </w:tc>
      </w:tr>
      <w:tr w:rsidR="00162C6C" w:rsidRPr="007E5E1B" w:rsidTr="0089235D">
        <w:tc>
          <w:tcPr>
            <w:tcW w:w="2069" w:type="dxa"/>
          </w:tcPr>
          <w:p w:rsidR="00162C6C" w:rsidRPr="007E5E1B" w:rsidRDefault="008E24D5" w:rsidP="00294FE0">
            <w:pPr>
              <w:rPr>
                <w:rFonts w:cs="Tahoma"/>
              </w:rPr>
            </w:pPr>
            <w:r w:rsidRPr="007E5E1B">
              <w:rPr>
                <w:rFonts w:cs="Tahoma"/>
              </w:rPr>
              <w:t>MRSS</w:t>
            </w:r>
          </w:p>
        </w:tc>
        <w:tc>
          <w:tcPr>
            <w:tcW w:w="8126" w:type="dxa"/>
          </w:tcPr>
          <w:p w:rsidR="00162C6C" w:rsidRPr="007E5E1B" w:rsidRDefault="008E24D5" w:rsidP="00294FE0">
            <w:pPr>
              <w:rPr>
                <w:rFonts w:cs="Tahoma"/>
              </w:rPr>
            </w:pPr>
            <w:r w:rsidRPr="007E5E1B">
              <w:rPr>
                <w:rFonts w:cs="Tahoma"/>
              </w:rPr>
              <w:t>Ministarstvo rada i socijalnog staranja</w:t>
            </w:r>
          </w:p>
        </w:tc>
      </w:tr>
      <w:tr w:rsidR="00162C6C" w:rsidRPr="007E5E1B" w:rsidTr="0089235D">
        <w:tc>
          <w:tcPr>
            <w:tcW w:w="2069" w:type="dxa"/>
          </w:tcPr>
          <w:p w:rsidR="00162C6C" w:rsidRPr="007E5E1B" w:rsidRDefault="00085361" w:rsidP="00294FE0">
            <w:pPr>
              <w:rPr>
                <w:rFonts w:cs="Tahoma"/>
              </w:rPr>
            </w:pPr>
            <w:r w:rsidRPr="007E5E1B">
              <w:rPr>
                <w:rFonts w:cs="Tahoma"/>
              </w:rPr>
              <w:t>PDV</w:t>
            </w:r>
          </w:p>
        </w:tc>
        <w:tc>
          <w:tcPr>
            <w:tcW w:w="8126" w:type="dxa"/>
          </w:tcPr>
          <w:p w:rsidR="00162C6C" w:rsidRPr="007E5E1B" w:rsidRDefault="00085361" w:rsidP="00294FE0">
            <w:pPr>
              <w:rPr>
                <w:rFonts w:cs="Tahoma"/>
              </w:rPr>
            </w:pPr>
            <w:r w:rsidRPr="007E5E1B">
              <w:rPr>
                <w:rFonts w:cs="Tahoma"/>
              </w:rPr>
              <w:t>Porez na dodatu vrijednost</w:t>
            </w:r>
          </w:p>
        </w:tc>
      </w:tr>
      <w:tr w:rsidR="003D70F0" w:rsidRPr="007E5E1B" w:rsidTr="0089235D">
        <w:tc>
          <w:tcPr>
            <w:tcW w:w="2069" w:type="dxa"/>
          </w:tcPr>
          <w:p w:rsidR="003D70F0" w:rsidRPr="007E5E1B" w:rsidRDefault="003D70F0" w:rsidP="00294FE0">
            <w:pPr>
              <w:rPr>
                <w:rFonts w:cs="Tahoma"/>
                <w:sz w:val="24"/>
                <w:szCs w:val="24"/>
              </w:rPr>
            </w:pPr>
            <w:r w:rsidRPr="007E5E1B">
              <w:rPr>
                <w:rFonts w:cs="Tahoma"/>
              </w:rPr>
              <w:t>ZZZCG</w:t>
            </w:r>
          </w:p>
        </w:tc>
        <w:tc>
          <w:tcPr>
            <w:tcW w:w="8126" w:type="dxa"/>
          </w:tcPr>
          <w:p w:rsidR="003D70F0" w:rsidRPr="007E5E1B" w:rsidRDefault="003D70F0" w:rsidP="00294FE0">
            <w:pPr>
              <w:rPr>
                <w:rFonts w:cs="Tahoma"/>
                <w:sz w:val="24"/>
                <w:szCs w:val="24"/>
              </w:rPr>
            </w:pPr>
            <w:r w:rsidRPr="007E5E1B">
              <w:rPr>
                <w:rFonts w:cs="Tahoma"/>
              </w:rPr>
              <w:t>Zavod za zapošljavanje Crne Gore</w:t>
            </w:r>
          </w:p>
        </w:tc>
      </w:tr>
    </w:tbl>
    <w:p w:rsidR="000C5CE0" w:rsidRPr="007E5E1B" w:rsidRDefault="000C5CE0" w:rsidP="00162C6C">
      <w:pPr>
        <w:spacing w:before="0" w:after="160" w:line="259" w:lineRule="auto"/>
        <w:jc w:val="left"/>
        <w:rPr>
          <w:rFonts w:cs="Tahoma"/>
          <w:b/>
          <w:sz w:val="24"/>
          <w:szCs w:val="24"/>
        </w:rPr>
      </w:pPr>
    </w:p>
    <w:p w:rsidR="000C5CE0" w:rsidRPr="007E5E1B" w:rsidRDefault="000C5CE0" w:rsidP="00162C6C">
      <w:pPr>
        <w:spacing w:before="0" w:after="160" w:line="259" w:lineRule="auto"/>
        <w:jc w:val="left"/>
        <w:rPr>
          <w:rFonts w:cs="Tahoma"/>
          <w:b/>
          <w:sz w:val="24"/>
          <w:szCs w:val="24"/>
        </w:rPr>
      </w:pPr>
      <w:r w:rsidRPr="007E5E1B">
        <w:rPr>
          <w:rFonts w:cs="Tahoma"/>
          <w:b/>
          <w:sz w:val="24"/>
          <w:szCs w:val="24"/>
        </w:rPr>
        <w:t>R</w:t>
      </w:r>
      <w:r w:rsidR="007278B4" w:rsidRPr="007E5E1B">
        <w:rPr>
          <w:rFonts w:cs="Tahoma"/>
          <w:b/>
          <w:sz w:val="24"/>
          <w:szCs w:val="24"/>
        </w:rPr>
        <w:t>J</w:t>
      </w:r>
      <w:r w:rsidRPr="007E5E1B">
        <w:rPr>
          <w:rFonts w:cs="Tahoma"/>
          <w:b/>
          <w:sz w:val="24"/>
          <w:szCs w:val="24"/>
        </w:rPr>
        <w:t>EČNIK</w:t>
      </w:r>
    </w:p>
    <w:tbl>
      <w:tblPr>
        <w:tblStyle w:val="TableGrid"/>
        <w:tblW w:w="0" w:type="auto"/>
        <w:tblLook w:val="04A0"/>
      </w:tblPr>
      <w:tblGrid>
        <w:gridCol w:w="2988"/>
        <w:gridCol w:w="7207"/>
      </w:tblGrid>
      <w:tr w:rsidR="000C5CE0" w:rsidRPr="007E5E1B" w:rsidTr="005C183F">
        <w:tc>
          <w:tcPr>
            <w:tcW w:w="2988" w:type="dxa"/>
          </w:tcPr>
          <w:p w:rsidR="00675CC4" w:rsidRPr="007E5E1B" w:rsidRDefault="00AB3431" w:rsidP="00F32E56">
            <w:pPr>
              <w:rPr>
                <w:rFonts w:cs="Tahoma"/>
                <w:szCs w:val="20"/>
              </w:rPr>
            </w:pPr>
            <w:r w:rsidRPr="007E5E1B">
              <w:rPr>
                <w:rFonts w:cs="Tahoma"/>
                <w:szCs w:val="20"/>
              </w:rPr>
              <w:t xml:space="preserve">Poziv za </w:t>
            </w:r>
            <w:r w:rsidR="00F440BF" w:rsidRPr="007E5E1B">
              <w:rPr>
                <w:rFonts w:cs="Tahoma"/>
                <w:szCs w:val="20"/>
              </w:rPr>
              <w:t>dodjelu bespovratnih sredstava za samozapošljavanje</w:t>
            </w:r>
          </w:p>
          <w:p w:rsidR="000C5CE0" w:rsidRPr="007E5E1B" w:rsidRDefault="00675CC4" w:rsidP="00F32E56">
            <w:pPr>
              <w:rPr>
                <w:rFonts w:cs="Tahoma"/>
                <w:szCs w:val="20"/>
              </w:rPr>
            </w:pPr>
            <w:r w:rsidRPr="007E5E1B">
              <w:rPr>
                <w:rFonts w:cs="Tahoma"/>
                <w:szCs w:val="20"/>
              </w:rPr>
              <w:t xml:space="preserve">(u </w:t>
            </w:r>
            <w:r w:rsidR="0017217D" w:rsidRPr="007E5E1B">
              <w:rPr>
                <w:rFonts w:cs="Tahoma"/>
                <w:szCs w:val="20"/>
              </w:rPr>
              <w:t>daljem</w:t>
            </w:r>
            <w:r w:rsidRPr="007E5E1B">
              <w:rPr>
                <w:rFonts w:cs="Tahoma"/>
                <w:szCs w:val="20"/>
              </w:rPr>
              <w:t xml:space="preserve"> tekstu</w:t>
            </w:r>
            <w:r w:rsidR="0063031C" w:rsidRPr="007E5E1B">
              <w:rPr>
                <w:rFonts w:cs="Tahoma"/>
                <w:szCs w:val="20"/>
              </w:rPr>
              <w:t xml:space="preserve">: </w:t>
            </w:r>
            <w:r w:rsidRPr="007E5E1B">
              <w:rPr>
                <w:rFonts w:cs="Tahoma"/>
                <w:szCs w:val="20"/>
              </w:rPr>
              <w:t>Poziv)</w:t>
            </w:r>
          </w:p>
        </w:tc>
        <w:tc>
          <w:tcPr>
            <w:tcW w:w="7207" w:type="dxa"/>
          </w:tcPr>
          <w:p w:rsidR="007278B4" w:rsidRPr="007E5E1B" w:rsidRDefault="00340EFC" w:rsidP="007278B4">
            <w:pPr>
              <w:rPr>
                <w:rFonts w:cs="Tahoma"/>
                <w:b/>
                <w:bCs/>
                <w:color w:val="000000" w:themeColor="text1"/>
                <w:szCs w:val="20"/>
              </w:rPr>
            </w:pPr>
            <w:r w:rsidRPr="007E5E1B">
              <w:rPr>
                <w:rFonts w:cs="Tahoma"/>
                <w:szCs w:val="20"/>
              </w:rPr>
              <w:t xml:space="preserve">Poziv </w:t>
            </w:r>
            <w:r w:rsidR="00A8216F" w:rsidRPr="007E5E1B">
              <w:rPr>
                <w:rFonts w:cs="Tahoma"/>
                <w:szCs w:val="20"/>
              </w:rPr>
              <w:t xml:space="preserve">za dodjelu bespovratnih sredstava za samozapošljavanje </w:t>
            </w:r>
            <w:r w:rsidRPr="007E5E1B">
              <w:rPr>
                <w:rFonts w:cs="Tahoma"/>
                <w:szCs w:val="20"/>
              </w:rPr>
              <w:t xml:space="preserve">sastoji se iz cjelokupne </w:t>
            </w:r>
            <w:r w:rsidR="0017217D" w:rsidRPr="007E5E1B">
              <w:rPr>
                <w:rFonts w:cs="Tahoma"/>
                <w:szCs w:val="20"/>
              </w:rPr>
              <w:t>dokumentacije</w:t>
            </w:r>
            <w:r w:rsidR="0041431B" w:rsidRPr="007E5E1B">
              <w:rPr>
                <w:rFonts w:cs="Tahoma"/>
                <w:szCs w:val="20"/>
              </w:rPr>
              <w:t xml:space="preserve"> iz </w:t>
            </w:r>
            <w:r w:rsidRPr="007E5E1B">
              <w:rPr>
                <w:rFonts w:cs="Tahoma"/>
                <w:color w:val="000000" w:themeColor="text1"/>
                <w:szCs w:val="20"/>
              </w:rPr>
              <w:t>prijavnog paketa:</w:t>
            </w:r>
            <w:r w:rsidRPr="007E5E1B">
              <w:rPr>
                <w:rFonts w:cs="Tahoma"/>
                <w:b/>
                <w:bCs/>
                <w:color w:val="000000" w:themeColor="text1"/>
                <w:szCs w:val="20"/>
              </w:rPr>
              <w:t xml:space="preserve"> </w:t>
            </w:r>
          </w:p>
          <w:p w:rsidR="00340EFC" w:rsidRPr="007E5E1B" w:rsidRDefault="00340EFC" w:rsidP="00340EFC">
            <w:pPr>
              <w:pStyle w:val="ListParagraph"/>
              <w:numPr>
                <w:ilvl w:val="0"/>
                <w:numId w:val="23"/>
              </w:numPr>
              <w:rPr>
                <w:rFonts w:cs="Tahoma"/>
                <w:szCs w:val="20"/>
              </w:rPr>
            </w:pPr>
            <w:r w:rsidRPr="007E5E1B">
              <w:rPr>
                <w:rFonts w:cs="Tahoma"/>
                <w:szCs w:val="20"/>
              </w:rPr>
              <w:t>Smjernic</w:t>
            </w:r>
            <w:r w:rsidR="005C183F">
              <w:rPr>
                <w:rFonts w:cs="Tahoma"/>
                <w:szCs w:val="20"/>
              </w:rPr>
              <w:t>e</w:t>
            </w:r>
            <w:r w:rsidRPr="007E5E1B">
              <w:rPr>
                <w:rFonts w:cs="Tahoma"/>
                <w:szCs w:val="20"/>
              </w:rPr>
              <w:t xml:space="preserve"> za podnosioce </w:t>
            </w:r>
            <w:r w:rsidR="00651BB0" w:rsidRPr="007E5E1B">
              <w:rPr>
                <w:rFonts w:cs="Tahoma"/>
                <w:szCs w:val="20"/>
              </w:rPr>
              <w:t>prijedloga</w:t>
            </w:r>
            <w:r w:rsidRPr="007E5E1B">
              <w:rPr>
                <w:rFonts w:cs="Tahoma"/>
                <w:szCs w:val="20"/>
              </w:rPr>
              <w:t xml:space="preserve"> projekata</w:t>
            </w:r>
          </w:p>
          <w:p w:rsidR="00340EFC" w:rsidRPr="007E5E1B" w:rsidRDefault="005C183F" w:rsidP="00340EFC">
            <w:pPr>
              <w:pStyle w:val="ListParagraph"/>
              <w:numPr>
                <w:ilvl w:val="0"/>
                <w:numId w:val="23"/>
              </w:numPr>
              <w:rPr>
                <w:rFonts w:cs="Tahoma"/>
                <w:szCs w:val="20"/>
              </w:rPr>
            </w:pPr>
            <w:r>
              <w:rPr>
                <w:rFonts w:cs="Tahoma"/>
                <w:szCs w:val="20"/>
              </w:rPr>
              <w:t>Dokumenti</w:t>
            </w:r>
            <w:r w:rsidR="00651BB0" w:rsidRPr="007E5E1B">
              <w:rPr>
                <w:rFonts w:cs="Tahoma"/>
                <w:szCs w:val="20"/>
              </w:rPr>
              <w:t xml:space="preserve"> koj</w:t>
            </w:r>
            <w:r>
              <w:rPr>
                <w:rFonts w:cs="Tahoma"/>
                <w:szCs w:val="20"/>
              </w:rPr>
              <w:t>e</w:t>
            </w:r>
            <w:r w:rsidR="00651BB0" w:rsidRPr="007E5E1B">
              <w:rPr>
                <w:rFonts w:cs="Tahoma"/>
                <w:szCs w:val="20"/>
              </w:rPr>
              <w:t xml:space="preserve"> je potrebno ispuniti</w:t>
            </w:r>
          </w:p>
          <w:p w:rsidR="00340EFC" w:rsidRPr="007E5E1B" w:rsidRDefault="005C183F" w:rsidP="00340EFC">
            <w:pPr>
              <w:pStyle w:val="ListParagraph"/>
              <w:numPr>
                <w:ilvl w:val="0"/>
                <w:numId w:val="23"/>
              </w:numPr>
              <w:rPr>
                <w:rFonts w:cs="Tahoma"/>
                <w:szCs w:val="20"/>
              </w:rPr>
            </w:pPr>
            <w:r>
              <w:rPr>
                <w:rFonts w:cs="Tahoma"/>
                <w:szCs w:val="20"/>
              </w:rPr>
              <w:t>Dokumenti koji</w:t>
            </w:r>
            <w:r w:rsidR="005D6DB8" w:rsidRPr="007E5E1B">
              <w:rPr>
                <w:rFonts w:cs="Tahoma"/>
                <w:szCs w:val="20"/>
              </w:rPr>
              <w:t xml:space="preserve"> služe kao informacija</w:t>
            </w:r>
          </w:p>
        </w:tc>
      </w:tr>
      <w:tr w:rsidR="00AB3431" w:rsidRPr="007E5E1B" w:rsidTr="005C183F">
        <w:tc>
          <w:tcPr>
            <w:tcW w:w="2988" w:type="dxa"/>
          </w:tcPr>
          <w:p w:rsidR="00AB3431" w:rsidRPr="007E5E1B" w:rsidRDefault="00AB3431" w:rsidP="00AB3431">
            <w:pPr>
              <w:rPr>
                <w:rFonts w:cs="Tahoma"/>
                <w:bCs/>
                <w:szCs w:val="20"/>
              </w:rPr>
            </w:pPr>
            <w:r w:rsidRPr="007E5E1B">
              <w:rPr>
                <w:rFonts w:cs="Tahoma"/>
                <w:bCs/>
                <w:szCs w:val="20"/>
              </w:rPr>
              <w:t>Podnosilac prijedloga projekta</w:t>
            </w:r>
          </w:p>
          <w:p w:rsidR="00675CC4" w:rsidRPr="007E5E1B" w:rsidRDefault="00675CC4" w:rsidP="00AB3431">
            <w:pPr>
              <w:rPr>
                <w:rFonts w:cs="Tahoma"/>
                <w:bCs/>
                <w:szCs w:val="20"/>
              </w:rPr>
            </w:pPr>
            <w:r w:rsidRPr="007E5E1B">
              <w:rPr>
                <w:rFonts w:cs="Tahoma"/>
                <w:bCs/>
                <w:szCs w:val="20"/>
              </w:rPr>
              <w:t>(</w:t>
            </w:r>
            <w:r w:rsidR="0063031C" w:rsidRPr="007E5E1B">
              <w:rPr>
                <w:rFonts w:cs="Tahoma"/>
                <w:szCs w:val="20"/>
              </w:rPr>
              <w:t>u daljem tekstu</w:t>
            </w:r>
            <w:r w:rsidR="002E661A" w:rsidRPr="007E5E1B">
              <w:rPr>
                <w:rFonts w:cs="Tahoma"/>
                <w:szCs w:val="20"/>
              </w:rPr>
              <w:t>:</w:t>
            </w:r>
            <w:r w:rsidR="0063031C" w:rsidRPr="007E5E1B">
              <w:rPr>
                <w:rFonts w:cs="Tahoma"/>
                <w:bCs/>
                <w:szCs w:val="20"/>
              </w:rPr>
              <w:t xml:space="preserve"> </w:t>
            </w:r>
            <w:r w:rsidRPr="007E5E1B">
              <w:rPr>
                <w:rFonts w:cs="Tahoma"/>
                <w:bCs/>
                <w:szCs w:val="20"/>
              </w:rPr>
              <w:t>Podnosilac)</w:t>
            </w:r>
          </w:p>
        </w:tc>
        <w:tc>
          <w:tcPr>
            <w:tcW w:w="7207" w:type="dxa"/>
          </w:tcPr>
          <w:p w:rsidR="00AB3431" w:rsidRPr="007E5E1B" w:rsidRDefault="00AB3431" w:rsidP="00AB3431">
            <w:pPr>
              <w:rPr>
                <w:rFonts w:cs="Tahoma"/>
                <w:szCs w:val="20"/>
              </w:rPr>
            </w:pPr>
            <w:r w:rsidRPr="007E5E1B">
              <w:rPr>
                <w:rFonts w:cs="Tahoma"/>
                <w:szCs w:val="20"/>
              </w:rPr>
              <w:t>Nezaposleno lice koje podnosi prijedlog projekta na Poziv</w:t>
            </w:r>
          </w:p>
        </w:tc>
      </w:tr>
      <w:tr w:rsidR="00AB3431" w:rsidRPr="007E5E1B" w:rsidTr="005C183F">
        <w:tc>
          <w:tcPr>
            <w:tcW w:w="2988" w:type="dxa"/>
          </w:tcPr>
          <w:p w:rsidR="00AB3431" w:rsidRPr="007E5E1B" w:rsidRDefault="00BC6D98" w:rsidP="00AB3431">
            <w:pPr>
              <w:rPr>
                <w:rFonts w:cs="Tahoma"/>
                <w:szCs w:val="20"/>
              </w:rPr>
            </w:pPr>
            <w:r>
              <w:rPr>
                <w:rFonts w:cs="Tahoma"/>
                <w:szCs w:val="20"/>
              </w:rPr>
              <w:t>Prijedlog projekta</w:t>
            </w:r>
          </w:p>
        </w:tc>
        <w:tc>
          <w:tcPr>
            <w:tcW w:w="7207" w:type="dxa"/>
          </w:tcPr>
          <w:p w:rsidR="00AB3431" w:rsidRPr="007E5E1B" w:rsidRDefault="00AB3431" w:rsidP="00AB3431">
            <w:pPr>
              <w:rPr>
                <w:rFonts w:cs="Tahoma"/>
                <w:szCs w:val="20"/>
              </w:rPr>
            </w:pPr>
            <w:r w:rsidRPr="007E5E1B">
              <w:rPr>
                <w:rFonts w:cs="Tahoma"/>
                <w:bCs/>
                <w:szCs w:val="20"/>
              </w:rPr>
              <w:t>Dokumentacija koja se predaje na Poziv: Zahtjev za dodjelu bespovratnih sredstava (</w:t>
            </w:r>
            <w:r w:rsidR="00BC6D98">
              <w:rPr>
                <w:rFonts w:cs="Tahoma"/>
                <w:bCs/>
                <w:szCs w:val="20"/>
              </w:rPr>
              <w:t>dodatak</w:t>
            </w:r>
            <w:r w:rsidRPr="007E5E1B">
              <w:rPr>
                <w:rFonts w:cs="Tahoma"/>
                <w:bCs/>
                <w:szCs w:val="20"/>
              </w:rPr>
              <w:t xml:space="preserve"> A),</w:t>
            </w:r>
            <w:r w:rsidR="009840D3" w:rsidRPr="007E5E1B">
              <w:rPr>
                <w:rFonts w:cs="Tahoma"/>
                <w:bCs/>
                <w:szCs w:val="20"/>
              </w:rPr>
              <w:t xml:space="preserve"> B</w:t>
            </w:r>
            <w:r w:rsidRPr="007E5E1B">
              <w:rPr>
                <w:rFonts w:cs="Tahoma"/>
                <w:bCs/>
                <w:szCs w:val="20"/>
              </w:rPr>
              <w:t>iznis plan (</w:t>
            </w:r>
            <w:r w:rsidR="00BC6D98">
              <w:rPr>
                <w:rFonts w:cs="Tahoma"/>
                <w:bCs/>
                <w:szCs w:val="20"/>
              </w:rPr>
              <w:t>Dodatak</w:t>
            </w:r>
            <w:r w:rsidRPr="007E5E1B">
              <w:rPr>
                <w:rFonts w:cs="Tahoma"/>
                <w:bCs/>
                <w:szCs w:val="20"/>
              </w:rPr>
              <w:t xml:space="preserve"> B) i </w:t>
            </w:r>
            <w:r w:rsidR="009840D3" w:rsidRPr="007E5E1B">
              <w:rPr>
                <w:rFonts w:cs="Tahoma"/>
                <w:bCs/>
                <w:szCs w:val="20"/>
              </w:rPr>
              <w:t>prateća</w:t>
            </w:r>
            <w:r w:rsidR="00300E7A" w:rsidRPr="007E5E1B">
              <w:rPr>
                <w:rFonts w:cs="Tahoma"/>
                <w:bCs/>
                <w:szCs w:val="20"/>
              </w:rPr>
              <w:t xml:space="preserve"> dokumentacija (</w:t>
            </w:r>
            <w:r w:rsidR="00BC6D98">
              <w:rPr>
                <w:rFonts w:cs="Tahoma"/>
                <w:bCs/>
                <w:szCs w:val="20"/>
              </w:rPr>
              <w:t>Dodaci</w:t>
            </w:r>
            <w:r w:rsidRPr="007E5E1B">
              <w:rPr>
                <w:rFonts w:cs="Tahoma"/>
                <w:bCs/>
                <w:szCs w:val="20"/>
              </w:rPr>
              <w:t xml:space="preserve"> C do F</w:t>
            </w:r>
            <w:r w:rsidR="00300E7A" w:rsidRPr="007E5E1B">
              <w:rPr>
                <w:rFonts w:cs="Tahoma"/>
                <w:bCs/>
                <w:szCs w:val="20"/>
              </w:rPr>
              <w:t>)</w:t>
            </w:r>
          </w:p>
        </w:tc>
      </w:tr>
      <w:tr w:rsidR="00AB3431" w:rsidRPr="007E5E1B" w:rsidTr="005C183F">
        <w:tc>
          <w:tcPr>
            <w:tcW w:w="2988" w:type="dxa"/>
          </w:tcPr>
          <w:p w:rsidR="00AB3431" w:rsidRPr="007E5E1B" w:rsidRDefault="005C183F" w:rsidP="00AB3431">
            <w:pPr>
              <w:rPr>
                <w:rFonts w:cs="Tahoma"/>
                <w:szCs w:val="20"/>
              </w:rPr>
            </w:pPr>
            <w:r>
              <w:rPr>
                <w:rFonts w:cs="Tahoma"/>
                <w:szCs w:val="20"/>
              </w:rPr>
              <w:t xml:space="preserve">Koordinator </w:t>
            </w:r>
            <w:r w:rsidR="00AB3431" w:rsidRPr="007E5E1B">
              <w:rPr>
                <w:rFonts w:cs="Tahoma"/>
                <w:szCs w:val="20"/>
              </w:rPr>
              <w:t>za samozapošljavanje</w:t>
            </w:r>
          </w:p>
        </w:tc>
        <w:tc>
          <w:tcPr>
            <w:tcW w:w="7207" w:type="dxa"/>
            <w:shd w:val="clear" w:color="auto" w:fill="auto"/>
          </w:tcPr>
          <w:p w:rsidR="00AB3431" w:rsidRPr="00EA084F" w:rsidRDefault="00817DD9" w:rsidP="008515B6">
            <w:pPr>
              <w:rPr>
                <w:rFonts w:cs="Tahoma"/>
                <w:szCs w:val="20"/>
              </w:rPr>
            </w:pPr>
            <w:r>
              <w:rPr>
                <w:rFonts w:cs="Tahoma"/>
                <w:szCs w:val="20"/>
              </w:rPr>
              <w:t>Lice odgovorno</w:t>
            </w:r>
            <w:r w:rsidR="00AB3431" w:rsidRPr="00EA084F">
              <w:rPr>
                <w:rFonts w:cs="Tahoma"/>
                <w:szCs w:val="20"/>
              </w:rPr>
              <w:t xml:space="preserve"> </w:t>
            </w:r>
            <w:r w:rsidR="008515B6" w:rsidRPr="00EA084F">
              <w:rPr>
                <w:rFonts w:cs="Tahoma"/>
                <w:szCs w:val="20"/>
              </w:rPr>
              <w:t xml:space="preserve">za davanje informacija i pružanje pomoći podnosiocima prijedloga projekata </w:t>
            </w:r>
            <w:r w:rsidR="00AB3431" w:rsidRPr="00EA084F">
              <w:rPr>
                <w:rFonts w:cs="Tahoma"/>
                <w:szCs w:val="20"/>
              </w:rPr>
              <w:t>za</w:t>
            </w:r>
            <w:r w:rsidR="008515B6" w:rsidRPr="00EA084F">
              <w:rPr>
                <w:rFonts w:cs="Tahoma"/>
                <w:szCs w:val="20"/>
              </w:rPr>
              <w:t xml:space="preserve"> vrijeme trajanja</w:t>
            </w:r>
            <w:r w:rsidR="00AB3431" w:rsidRPr="00EA084F">
              <w:rPr>
                <w:rFonts w:cs="Tahoma"/>
                <w:szCs w:val="20"/>
              </w:rPr>
              <w:t xml:space="preserve"> poziv</w:t>
            </w:r>
            <w:r w:rsidR="008515B6" w:rsidRPr="00EA084F">
              <w:rPr>
                <w:rFonts w:cs="Tahoma"/>
                <w:szCs w:val="20"/>
              </w:rPr>
              <w:t>a</w:t>
            </w:r>
            <w:r w:rsidR="00AB3431" w:rsidRPr="00EA084F">
              <w:rPr>
                <w:rFonts w:cs="Tahoma"/>
                <w:szCs w:val="20"/>
              </w:rPr>
              <w:t xml:space="preserve"> </w:t>
            </w:r>
            <w:r w:rsidR="008515B6" w:rsidRPr="00EA084F">
              <w:rPr>
                <w:rFonts w:cs="Tahoma"/>
                <w:szCs w:val="20"/>
              </w:rPr>
              <w:t>u</w:t>
            </w:r>
            <w:r w:rsidR="00AB3431" w:rsidRPr="00EA084F">
              <w:rPr>
                <w:rFonts w:cs="Tahoma"/>
                <w:szCs w:val="20"/>
              </w:rPr>
              <w:t xml:space="preserve"> </w:t>
            </w:r>
            <w:r w:rsidR="000F39EF" w:rsidRPr="00EA084F">
              <w:rPr>
                <w:rFonts w:cs="Tahoma"/>
                <w:szCs w:val="20"/>
              </w:rPr>
              <w:t>P</w:t>
            </w:r>
            <w:r w:rsidR="00AB3431" w:rsidRPr="00EA084F">
              <w:rPr>
                <w:rFonts w:cs="Tahoma"/>
                <w:szCs w:val="20"/>
              </w:rPr>
              <w:t xml:space="preserve">odručnim jedinicama </w:t>
            </w:r>
            <w:r w:rsidR="000F39EF" w:rsidRPr="00EA084F">
              <w:rPr>
                <w:rFonts w:cs="Tahoma"/>
              </w:rPr>
              <w:t>Zavoda za zapošljavanje Crne Gore</w:t>
            </w:r>
          </w:p>
        </w:tc>
      </w:tr>
      <w:tr w:rsidR="00AB3431" w:rsidRPr="007E5E1B" w:rsidTr="005C183F">
        <w:tc>
          <w:tcPr>
            <w:tcW w:w="2988" w:type="dxa"/>
          </w:tcPr>
          <w:p w:rsidR="00AB3431" w:rsidRPr="007E5E1B" w:rsidRDefault="00AB3431" w:rsidP="00AB3431">
            <w:pPr>
              <w:rPr>
                <w:rFonts w:cs="Tahoma"/>
                <w:szCs w:val="20"/>
              </w:rPr>
            </w:pPr>
            <w:r w:rsidRPr="007E5E1B">
              <w:rPr>
                <w:rFonts w:cs="Tahoma"/>
                <w:szCs w:val="20"/>
              </w:rPr>
              <w:t>Korisnik</w:t>
            </w:r>
            <w:r w:rsidR="00F91AC9" w:rsidRPr="007E5E1B">
              <w:rPr>
                <w:rFonts w:cs="Tahoma"/>
                <w:szCs w:val="20"/>
              </w:rPr>
              <w:t xml:space="preserve"> bespovratnih sredstava</w:t>
            </w:r>
          </w:p>
          <w:p w:rsidR="003C2157" w:rsidRPr="007E5E1B" w:rsidRDefault="003C2157" w:rsidP="00AB3431">
            <w:pPr>
              <w:rPr>
                <w:rFonts w:cs="Tahoma"/>
                <w:szCs w:val="20"/>
              </w:rPr>
            </w:pPr>
            <w:r w:rsidRPr="007E5E1B">
              <w:rPr>
                <w:rFonts w:cs="Tahoma"/>
                <w:szCs w:val="20"/>
              </w:rPr>
              <w:t>(u daljem tekstu: Korisnik)</w:t>
            </w:r>
          </w:p>
        </w:tc>
        <w:tc>
          <w:tcPr>
            <w:tcW w:w="7207" w:type="dxa"/>
          </w:tcPr>
          <w:p w:rsidR="00AB3431" w:rsidRPr="007E5E1B" w:rsidRDefault="00F91AC9" w:rsidP="00AB3431">
            <w:pPr>
              <w:rPr>
                <w:rFonts w:cs="Tahoma"/>
                <w:szCs w:val="20"/>
              </w:rPr>
            </w:pPr>
            <w:r w:rsidRPr="007E5E1B">
              <w:rPr>
                <w:rFonts w:cs="Tahoma"/>
                <w:szCs w:val="20"/>
              </w:rPr>
              <w:t>Podnosilac prijedloga projekta, čiji je projekt odobren za finansiranje</w:t>
            </w:r>
          </w:p>
        </w:tc>
      </w:tr>
    </w:tbl>
    <w:p w:rsidR="000C5CE0" w:rsidRPr="007E5E1B" w:rsidRDefault="000C5CE0" w:rsidP="00162C6C">
      <w:pPr>
        <w:spacing w:before="0" w:after="160" w:line="259" w:lineRule="auto"/>
        <w:jc w:val="left"/>
        <w:rPr>
          <w:rFonts w:cs="Tahoma"/>
          <w:b/>
          <w:sz w:val="24"/>
          <w:szCs w:val="24"/>
        </w:rPr>
      </w:pPr>
    </w:p>
    <w:p w:rsidR="000408BC" w:rsidRPr="007E5E1B" w:rsidRDefault="00162C6C" w:rsidP="003C6899">
      <w:pPr>
        <w:spacing w:before="0" w:after="160" w:line="259" w:lineRule="auto"/>
        <w:jc w:val="left"/>
        <w:rPr>
          <w:rFonts w:cs="Tahoma"/>
          <w:sz w:val="24"/>
          <w:szCs w:val="24"/>
        </w:rPr>
      </w:pPr>
      <w:r w:rsidRPr="007E5E1B">
        <w:rPr>
          <w:rFonts w:cs="Tahoma"/>
          <w:b/>
          <w:sz w:val="24"/>
          <w:szCs w:val="24"/>
        </w:rPr>
        <w:br w:type="page"/>
      </w:r>
    </w:p>
    <w:p w:rsidR="000408BC" w:rsidRPr="007E5E1B" w:rsidRDefault="000B1CA1" w:rsidP="00497881">
      <w:pPr>
        <w:pStyle w:val="Naslov1"/>
        <w:jc w:val="center"/>
        <w:rPr>
          <w:rFonts w:cs="Tahoma"/>
        </w:rPr>
      </w:pPr>
      <w:r w:rsidRPr="007E5E1B">
        <w:rPr>
          <w:rFonts w:cs="Tahoma"/>
        </w:rPr>
        <w:lastRenderedPageBreak/>
        <w:t xml:space="preserve">POZIV ZA DODJELU </w:t>
      </w:r>
      <w:proofErr w:type="gramStart"/>
      <w:r w:rsidR="00382537" w:rsidRPr="007E5E1B">
        <w:rPr>
          <w:rFonts w:cs="Tahoma"/>
        </w:rPr>
        <w:t>BES</w:t>
      </w:r>
      <w:r w:rsidR="00162C6C" w:rsidRPr="007E5E1B">
        <w:rPr>
          <w:rFonts w:cs="Tahoma"/>
        </w:rPr>
        <w:t>POVRATN</w:t>
      </w:r>
      <w:r w:rsidRPr="007E5E1B">
        <w:rPr>
          <w:rFonts w:cs="Tahoma"/>
        </w:rPr>
        <w:t xml:space="preserve">IH </w:t>
      </w:r>
      <w:r w:rsidR="00162C6C" w:rsidRPr="007E5E1B">
        <w:rPr>
          <w:rFonts w:cs="Tahoma"/>
        </w:rPr>
        <w:t xml:space="preserve"> SREDST</w:t>
      </w:r>
      <w:r w:rsidRPr="007E5E1B">
        <w:rPr>
          <w:rFonts w:cs="Tahoma"/>
        </w:rPr>
        <w:t>A</w:t>
      </w:r>
      <w:r w:rsidR="00162C6C" w:rsidRPr="007E5E1B">
        <w:rPr>
          <w:rFonts w:cs="Tahoma"/>
        </w:rPr>
        <w:t>VA</w:t>
      </w:r>
      <w:proofErr w:type="gramEnd"/>
      <w:r w:rsidR="00162C6C" w:rsidRPr="007E5E1B">
        <w:rPr>
          <w:rFonts w:cs="Tahoma"/>
          <w:color w:val="FF0000"/>
        </w:rPr>
        <w:t xml:space="preserve"> </w:t>
      </w:r>
      <w:r w:rsidR="00497881" w:rsidRPr="007E5E1B">
        <w:rPr>
          <w:rFonts w:cs="Tahoma"/>
        </w:rPr>
        <w:t xml:space="preserve">ZA </w:t>
      </w:r>
      <w:r w:rsidR="00497881" w:rsidRPr="007E5E1B">
        <w:rPr>
          <w:rFonts w:cs="Tahoma"/>
          <w:caps/>
        </w:rPr>
        <w:t>SAMOZAPOŠLJAVANJE</w:t>
      </w:r>
    </w:p>
    <w:p w:rsidR="00497881" w:rsidRPr="007E5E1B" w:rsidRDefault="00497881" w:rsidP="00EB38AA">
      <w:pPr>
        <w:pStyle w:val="Heading1"/>
        <w:numPr>
          <w:ilvl w:val="0"/>
          <w:numId w:val="7"/>
        </w:numPr>
        <w:ind w:left="714" w:hanging="357"/>
        <w:rPr>
          <w:rFonts w:ascii="Tahoma" w:hAnsi="Tahoma" w:cs="Tahoma"/>
        </w:rPr>
      </w:pPr>
      <w:bookmarkStart w:id="0" w:name="_Toc20119210"/>
      <w:r w:rsidRPr="007E5E1B">
        <w:rPr>
          <w:rFonts w:ascii="Tahoma" w:hAnsi="Tahoma" w:cs="Tahoma"/>
        </w:rPr>
        <w:t>UVOD</w:t>
      </w:r>
      <w:bookmarkEnd w:id="0"/>
    </w:p>
    <w:p w:rsidR="001E06C8" w:rsidRPr="007E5E1B" w:rsidRDefault="001E06C8" w:rsidP="001E06C8">
      <w:pPr>
        <w:rPr>
          <w:rFonts w:cs="Tahoma"/>
        </w:rPr>
      </w:pPr>
      <w:r w:rsidRPr="007E5E1B">
        <w:rPr>
          <w:rFonts w:cs="Tahoma"/>
        </w:rPr>
        <w:t xml:space="preserve">Politika zapošljavanja obuhvata set akcija koje imaju za cilj borbu protiv nezaposlenosti, povećanje socijalne uključenosti i podršku razvoju ljudskih resursa koji trebaju da podrže socio-ekonomski razvoj lokalne i državne zajednice. </w:t>
      </w:r>
    </w:p>
    <w:p w:rsidR="00310198" w:rsidRDefault="00310198" w:rsidP="00310198">
      <w:pPr>
        <w:rPr>
          <w:rFonts w:cs="Tahoma"/>
        </w:rPr>
      </w:pPr>
      <w:r>
        <w:rPr>
          <w:rFonts w:cs="Tahoma"/>
        </w:rPr>
        <w:t>Razvoj preduzetništva i otvaranje novih radnih mjesta putem samozapošljavanja jedan je od prioriteta politike razvoja ljudskih resursa u Crnoj Gori i sastavni je dio ključnih strateških dokumenata u ovoj oblasti. Jedna od prepreka samozapošljavanju je činjenica da početnicima u biznisu u Crnoj Gori nedostaje znanje i potencijal za pristup finansijama i dobijanje finansijske podrške za ideje ili projekte. Pored toga, početnicima u biznisu očigledno nedostaje znanja u upravljanju, finansijama i planiranju u biznisu, marketingu, biznis komunikaciji, što dovodi do lošeg učinka i ishoda biznisa</w:t>
      </w:r>
      <w:r w:rsidR="00EA084F">
        <w:rPr>
          <w:rFonts w:cs="Tahoma"/>
        </w:rPr>
        <w:t>.</w:t>
      </w:r>
      <w:r w:rsidRPr="00EA084F">
        <w:rPr>
          <w:rFonts w:cs="Tahoma"/>
        </w:rPr>
        <w:t xml:space="preserve"> Dodatno, nezaposleni nisu u mogu</w:t>
      </w:r>
      <w:r>
        <w:rPr>
          <w:rFonts w:cs="Tahoma"/>
        </w:rPr>
        <w:t xml:space="preserve">ćnosti da samostalno obezbijede savjetodavne i konsultantske usluge. </w:t>
      </w:r>
    </w:p>
    <w:p w:rsidR="00310198" w:rsidRDefault="00310198" w:rsidP="00310198">
      <w:pPr>
        <w:tabs>
          <w:tab w:val="left" w:pos="567"/>
        </w:tabs>
        <w:rPr>
          <w:rFonts w:cs="Tahoma"/>
          <w:szCs w:val="20"/>
        </w:rPr>
      </w:pPr>
      <w:r>
        <w:rPr>
          <w:rFonts w:cs="Tahoma"/>
          <w:szCs w:val="20"/>
        </w:rPr>
        <w:t xml:space="preserve">Zavod za zapošljavanje Crne Gore namjerava da podrži pristup rješavanju problema nezaposlenosti, sa posebnim naglaskom na pružanje finansijske i nefinansijske podrške u svrhu podsticanja preduzetništva, samozapošljavanja i otvaranja novih radnih mjesta. Nezaposleni </w:t>
      </w:r>
      <w:proofErr w:type="gramStart"/>
      <w:r>
        <w:rPr>
          <w:rFonts w:cs="Tahoma"/>
          <w:szCs w:val="20"/>
        </w:rPr>
        <w:t>sa</w:t>
      </w:r>
      <w:proofErr w:type="gramEnd"/>
      <w:r>
        <w:rPr>
          <w:rFonts w:cs="Tahoma"/>
          <w:szCs w:val="20"/>
        </w:rPr>
        <w:t xml:space="preserve"> evidencije, koji su ciljna grupa Projekta „</w:t>
      </w:r>
      <w:r w:rsidR="00896059">
        <w:rPr>
          <w:rFonts w:cs="Tahoma"/>
          <w:szCs w:val="20"/>
        </w:rPr>
        <w:t>Program grantova za samozapošljavanje</w:t>
      </w:r>
      <w:r>
        <w:rPr>
          <w:rFonts w:cs="Tahoma"/>
          <w:szCs w:val="20"/>
        </w:rPr>
        <w:t xml:space="preserve">“, dobiće finansijsku pomoć kroz dodjelu bespovratnih sredstava, kao i niz nefinansijskih oblika podrške, od osnova za započinjanje sopstvenog biznisa do temeljne obuke neophodne za početak biznisa i preživljavanje na tržištu. Planirani oblici finansijske podrške dovešće do samozapošljavanja i osnivanja novih preduzeća od strane pojedinaca sa evidencije, i </w:t>
      </w:r>
      <w:proofErr w:type="gramStart"/>
      <w:r w:rsidR="00BB23A0">
        <w:rPr>
          <w:rFonts w:cs="Tahoma"/>
          <w:szCs w:val="20"/>
        </w:rPr>
        <w:t xml:space="preserve">imaju </w:t>
      </w:r>
      <w:r>
        <w:rPr>
          <w:rFonts w:cs="Tahoma"/>
          <w:szCs w:val="20"/>
        </w:rPr>
        <w:t xml:space="preserve"> potencijal</w:t>
      </w:r>
      <w:proofErr w:type="gramEnd"/>
      <w:r>
        <w:rPr>
          <w:rFonts w:cs="Tahoma"/>
          <w:szCs w:val="20"/>
        </w:rPr>
        <w:t xml:space="preserve"> za dodatni razvoj biznisa i zapošljavanje drugih nezaposlenih i članova njihovih porodica. </w:t>
      </w:r>
    </w:p>
    <w:p w:rsidR="00A600E4" w:rsidRPr="007E5E1B" w:rsidRDefault="00A600E4" w:rsidP="00A600E4">
      <w:pPr>
        <w:rPr>
          <w:rFonts w:cs="Tahoma"/>
        </w:rPr>
      </w:pPr>
      <w:r w:rsidRPr="007E5E1B">
        <w:rPr>
          <w:rFonts w:cs="Tahoma"/>
        </w:rPr>
        <w:t>Projekat “</w:t>
      </w:r>
      <w:r w:rsidR="00896059">
        <w:rPr>
          <w:rFonts w:cs="Tahoma"/>
        </w:rPr>
        <w:t>Program grantova za samozapošljavanje</w:t>
      </w:r>
      <w:r w:rsidRPr="007E5E1B">
        <w:rPr>
          <w:rFonts w:cs="Tahoma"/>
        </w:rPr>
        <w:t>” sprovodi Zavod za zapošljavanje Crne Gore i predstavlja dio 18 miliona vrijednog Programa EU-CG za zapošljavanje, obrazovanje i socijalnu zaštitu koji se finansira iz pretpristupnih fondova EU, a zajedno ga realizuju Ministarstvo rada i socijalnog staranja, Ministarstvo nauke, Ministarstvo prosvjete, Ministarstvo za ljudska i manjinska prava i Ministarstvo finansija.</w:t>
      </w:r>
    </w:p>
    <w:p w:rsidR="001E06C8" w:rsidRPr="007E5E1B" w:rsidRDefault="001E06C8" w:rsidP="001E06C8">
      <w:pPr>
        <w:rPr>
          <w:rFonts w:cs="Tahoma"/>
        </w:rPr>
      </w:pPr>
      <w:r w:rsidRPr="007E5E1B">
        <w:rPr>
          <w:rFonts w:cs="Tahoma"/>
        </w:rPr>
        <w:t xml:space="preserve">Dugotrajna nezaposlenost, naročito među mladima, jedan je od ključnih izazova crnogorskog tržišta rada, gdje je naglašena potreba za sprovođenjem različitih aktivnih mjera tržišta rada, pri čemu vodeći cilj nije samo da se </w:t>
      </w:r>
      <w:r w:rsidR="00CB120F" w:rsidRPr="007E5E1B">
        <w:rPr>
          <w:rFonts w:cs="Tahoma"/>
        </w:rPr>
        <w:t>obezbijede</w:t>
      </w:r>
      <w:r w:rsidRPr="007E5E1B">
        <w:rPr>
          <w:rFonts w:cs="Tahoma"/>
        </w:rPr>
        <w:t xml:space="preserve"> razvoj vještina i mogućnosti za zapošljavanje, već i da se pristupi rješavanju problema dugotrajne nezaposlenosti. </w:t>
      </w:r>
    </w:p>
    <w:p w:rsidR="007071E1" w:rsidRPr="007E5E1B" w:rsidRDefault="001E06C8" w:rsidP="001E06C8">
      <w:pPr>
        <w:rPr>
          <w:rFonts w:cs="Tahoma"/>
        </w:rPr>
      </w:pPr>
      <w:r w:rsidRPr="007E5E1B">
        <w:rPr>
          <w:rFonts w:cs="Tahoma"/>
        </w:rPr>
        <w:t>Što se tiče mladih i preduzetnica, rezultati istraživanja Tranzicija tržišta rada mladih muškaraca i žena u Crnoj Gori</w:t>
      </w:r>
      <w:r w:rsidR="00A35DBF" w:rsidRPr="007E5E1B">
        <w:rPr>
          <w:rStyle w:val="FootnoteReference"/>
          <w:rFonts w:cs="Tahoma"/>
        </w:rPr>
        <w:footnoteReference w:id="2"/>
      </w:r>
      <w:r w:rsidRPr="007E5E1B">
        <w:rPr>
          <w:rFonts w:cs="Tahoma"/>
        </w:rPr>
        <w:t xml:space="preserve"> je da samozapošljavanje i pokretanje sopstvenog biznisa nije previše prisutno među mladima. Naime, mladi čine samo 9,9% ukupne zaposlenosti, od čega su 1,5% poslodavci (sa zaposlenima koji su odgovorni prema njima), 5,1% </w:t>
      </w:r>
      <w:r w:rsidRPr="00EA084F">
        <w:rPr>
          <w:rFonts w:cs="Tahoma"/>
        </w:rPr>
        <w:t>su zaposleni za vlastiti račun, a</w:t>
      </w:r>
      <w:r w:rsidRPr="007E5E1B">
        <w:rPr>
          <w:rFonts w:cs="Tahoma"/>
        </w:rPr>
        <w:t xml:space="preserve"> 3,3% pomažu članovima porodice (rade u porodičnim </w:t>
      </w:r>
      <w:r w:rsidR="00871C74" w:rsidRPr="007E5E1B">
        <w:rPr>
          <w:rFonts w:cs="Tahoma"/>
        </w:rPr>
        <w:t>preduzećima</w:t>
      </w:r>
      <w:r w:rsidRPr="007E5E1B">
        <w:rPr>
          <w:rFonts w:cs="Tahoma"/>
        </w:rPr>
        <w:t xml:space="preserve"> bez </w:t>
      </w:r>
      <w:r w:rsidR="00871C74" w:rsidRPr="007E5E1B">
        <w:rPr>
          <w:rFonts w:cs="Tahoma"/>
        </w:rPr>
        <w:t>plaćanja</w:t>
      </w:r>
      <w:r w:rsidRPr="007E5E1B">
        <w:rPr>
          <w:rFonts w:cs="Tahoma"/>
        </w:rPr>
        <w:t>). Istraživanje EUROSTAT-a pokazalo je da biznisi koje vode mladi preduzetnici i preživjeli biznisi u period</w:t>
      </w:r>
      <w:r w:rsidR="00BC6D98">
        <w:rPr>
          <w:rFonts w:cs="Tahoma"/>
        </w:rPr>
        <w:t>u</w:t>
      </w:r>
      <w:r w:rsidRPr="007E5E1B">
        <w:rPr>
          <w:rFonts w:cs="Tahoma"/>
        </w:rPr>
        <w:t xml:space="preserve"> </w:t>
      </w:r>
      <w:r w:rsidRPr="007E5E1B">
        <w:rPr>
          <w:rFonts w:cs="Tahoma"/>
        </w:rPr>
        <w:lastRenderedPageBreak/>
        <w:t>od prve tri godine pokazuju preko 200% potencijala rasta broja zaposlenih, skoro dvostruko više nego u kompanijama koje vode preduzetnici stariji od 40 godina. Prema podacima Poreske uprave, u 2017. godini registrovano je 1632 preduzetnika mlađih od 35 godina (1062 zaposlenih), od čega 1067 muškaraca i 565 žena (739 zaposlenih muškaraca i 323 zaposlen</w:t>
      </w:r>
      <w:r w:rsidR="00BB23A0">
        <w:rPr>
          <w:rFonts w:cs="Tahoma"/>
        </w:rPr>
        <w:t>e</w:t>
      </w:r>
      <w:r w:rsidRPr="007E5E1B">
        <w:rPr>
          <w:rFonts w:cs="Tahoma"/>
        </w:rPr>
        <w:t xml:space="preserve"> žen</w:t>
      </w:r>
      <w:r w:rsidR="00BB23A0">
        <w:rPr>
          <w:rFonts w:cs="Tahoma"/>
        </w:rPr>
        <w:t>e</w:t>
      </w:r>
      <w:r w:rsidRPr="007E5E1B">
        <w:rPr>
          <w:rFonts w:cs="Tahoma"/>
        </w:rPr>
        <w:t xml:space="preserve">). Istovremeno, bilo je 4795 malih i srednjih </w:t>
      </w:r>
      <w:r w:rsidR="00871C74" w:rsidRPr="007E5E1B">
        <w:rPr>
          <w:rFonts w:cs="Tahoma"/>
        </w:rPr>
        <w:t>preduzeća</w:t>
      </w:r>
      <w:r w:rsidRPr="007E5E1B">
        <w:rPr>
          <w:rFonts w:cs="Tahoma"/>
        </w:rPr>
        <w:t xml:space="preserve"> sa najmanje jednim vlasnikom mlađim od 35 godina u 2017. godini, sa 19372 zaposlenih. Mladi preduzetnici čine 17,4% ukupnog broja preduzetnika i njihovo </w:t>
      </w:r>
      <w:r w:rsidR="00871C74" w:rsidRPr="007E5E1B">
        <w:rPr>
          <w:rFonts w:cs="Tahoma"/>
        </w:rPr>
        <w:t>učešće</w:t>
      </w:r>
      <w:r w:rsidRPr="007E5E1B">
        <w:rPr>
          <w:rFonts w:cs="Tahoma"/>
        </w:rPr>
        <w:t xml:space="preserve"> u vlasničkoj strukturi u ukupnom broju MSP je 24,7%.</w:t>
      </w:r>
    </w:p>
    <w:p w:rsidR="001E06C8" w:rsidRPr="007E5E1B" w:rsidRDefault="001E06C8" w:rsidP="001E06C8">
      <w:pPr>
        <w:rPr>
          <w:rFonts w:cs="Tahoma"/>
        </w:rPr>
      </w:pPr>
      <w:r w:rsidRPr="007E5E1B">
        <w:rPr>
          <w:rFonts w:cs="Tahoma"/>
        </w:rPr>
        <w:t xml:space="preserve">Mladi u Crnoj Gori suočeni su sa specifičnim izazovima u pokretanju sopstvenog biznisa, uglavnom u odnosu na svoje okruženje i nedostatak </w:t>
      </w:r>
      <w:r w:rsidR="00871C74" w:rsidRPr="007E5E1B">
        <w:rPr>
          <w:rFonts w:cs="Tahoma"/>
        </w:rPr>
        <w:t>vještina</w:t>
      </w:r>
      <w:r w:rsidRPr="007E5E1B">
        <w:rPr>
          <w:rFonts w:cs="Tahoma"/>
        </w:rPr>
        <w:t xml:space="preserve"> za preduzetnički rad, neadekvatno obrazovanje, nedostatak radnog iskustva, nedostatak finansijskih sredstava za pokretanje sopstvenog biznisa, nedostatak društvenih mreža i kontakata i neadekvatan preduzetnički eko-sistem orijentisan prema mladima. </w:t>
      </w:r>
    </w:p>
    <w:p w:rsidR="00E629DF" w:rsidRDefault="00E629DF" w:rsidP="00E629DF">
      <w:pPr>
        <w:tabs>
          <w:tab w:val="left" w:pos="567"/>
        </w:tabs>
        <w:rPr>
          <w:rFonts w:cs="Tahoma"/>
        </w:rPr>
      </w:pPr>
      <w:r>
        <w:rPr>
          <w:rFonts w:cs="Tahoma"/>
        </w:rPr>
        <w:t>Projekat “</w:t>
      </w:r>
      <w:r w:rsidR="00896059">
        <w:rPr>
          <w:rFonts w:cs="Tahoma"/>
        </w:rPr>
        <w:t>Program grantova za samozapošljavanje</w:t>
      </w:r>
      <w:r>
        <w:rPr>
          <w:rFonts w:cs="Tahoma"/>
        </w:rPr>
        <w:t xml:space="preserve">” u okviru kojeg se pokreće Poziv za dodjelu bespovratnih sredstava za samozapošljavanje  je upravo osmišljen kako bi se prevazišao finansijski jaz sa kojim su suočena lica bez dovoljnih finansijskih resursa, te će u svim područnim jedinicama Zavoda za zapošljavanje širom Crne Gore biti organizovana obuka u sljedećim oblastima: vještine za biznis, upravljanje, planiranje u biznisu, komunikacija u biznisu, elektronsko poslovanje, finansije, zakonodavni okvir, i pravila korišćenja sredstava EU. </w:t>
      </w:r>
    </w:p>
    <w:p w:rsidR="006306DF" w:rsidRPr="007E5E1B" w:rsidRDefault="00D30192" w:rsidP="00014387">
      <w:pPr>
        <w:pStyle w:val="Heading1"/>
        <w:rPr>
          <w:rFonts w:ascii="Tahoma" w:hAnsi="Tahoma" w:cs="Tahoma"/>
        </w:rPr>
      </w:pPr>
      <w:bookmarkStart w:id="1" w:name="_Toc20119211"/>
      <w:r w:rsidRPr="007E5E1B">
        <w:rPr>
          <w:rFonts w:ascii="Tahoma" w:hAnsi="Tahoma" w:cs="Tahoma"/>
        </w:rPr>
        <w:t xml:space="preserve">CILJEVI </w:t>
      </w:r>
      <w:r w:rsidR="00DF5391" w:rsidRPr="007E5E1B">
        <w:rPr>
          <w:rFonts w:ascii="Tahoma" w:hAnsi="Tahoma" w:cs="Tahoma"/>
        </w:rPr>
        <w:t xml:space="preserve">PROJEKTA </w:t>
      </w:r>
      <w:r w:rsidR="00343F4E" w:rsidRPr="007E5E1B">
        <w:rPr>
          <w:rFonts w:ascii="Tahoma" w:hAnsi="Tahoma" w:cs="Tahoma"/>
        </w:rPr>
        <w:t>„</w:t>
      </w:r>
      <w:r w:rsidR="00896059">
        <w:rPr>
          <w:rFonts w:ascii="Tahoma" w:hAnsi="Tahoma" w:cs="Tahoma"/>
        </w:rPr>
        <w:t>Program grantova za samozapošljavanje</w:t>
      </w:r>
      <w:r w:rsidR="00343F4E" w:rsidRPr="007E5E1B">
        <w:rPr>
          <w:rFonts w:ascii="Tahoma" w:hAnsi="Tahoma" w:cs="Tahoma"/>
        </w:rPr>
        <w:t>“</w:t>
      </w:r>
      <w:bookmarkEnd w:id="1"/>
      <w:r w:rsidRPr="007E5E1B">
        <w:rPr>
          <w:rFonts w:ascii="Tahoma" w:hAnsi="Tahoma" w:cs="Tahoma"/>
        </w:rPr>
        <w:t xml:space="preserve"> </w:t>
      </w:r>
    </w:p>
    <w:p w:rsidR="00953E13" w:rsidRPr="007E5E1B" w:rsidRDefault="00953E13" w:rsidP="00953E13">
      <w:pPr>
        <w:rPr>
          <w:rFonts w:cs="Tahoma"/>
        </w:rPr>
      </w:pPr>
      <w:r w:rsidRPr="007E5E1B">
        <w:rPr>
          <w:rFonts w:cs="Tahoma"/>
          <w:b/>
        </w:rPr>
        <w:t>Opšti cilj projekta</w:t>
      </w:r>
      <w:r w:rsidRPr="007E5E1B">
        <w:rPr>
          <w:rFonts w:cs="Tahoma"/>
        </w:rPr>
        <w:t xml:space="preserve"> </w:t>
      </w:r>
      <w:r w:rsidR="00F0198C" w:rsidRPr="007E5E1B">
        <w:rPr>
          <w:rFonts w:cs="Tahoma"/>
        </w:rPr>
        <w:t>„</w:t>
      </w:r>
      <w:r w:rsidR="00896059">
        <w:rPr>
          <w:rFonts w:cs="Tahoma"/>
          <w:i/>
        </w:rPr>
        <w:t>Program grantova za samozapošljavanje</w:t>
      </w:r>
      <w:proofErr w:type="gramStart"/>
      <w:r w:rsidR="00F0198C" w:rsidRPr="007E5E1B">
        <w:rPr>
          <w:rFonts w:cs="Tahoma"/>
          <w:i/>
        </w:rPr>
        <w:t>“</w:t>
      </w:r>
      <w:r w:rsidR="00343F4E" w:rsidRPr="007E5E1B">
        <w:rPr>
          <w:rFonts w:cs="Tahoma"/>
          <w:i/>
        </w:rPr>
        <w:t xml:space="preserve"> </w:t>
      </w:r>
      <w:r w:rsidRPr="007E5E1B">
        <w:rPr>
          <w:rFonts w:cs="Tahoma"/>
          <w:i/>
        </w:rPr>
        <w:t xml:space="preserve"> </w:t>
      </w:r>
      <w:r w:rsidRPr="007E5E1B">
        <w:rPr>
          <w:rFonts w:cs="Tahoma"/>
        </w:rPr>
        <w:t>je</w:t>
      </w:r>
      <w:proofErr w:type="gramEnd"/>
      <w:r w:rsidRPr="007E5E1B">
        <w:rPr>
          <w:rFonts w:cs="Tahoma"/>
        </w:rPr>
        <w:t xml:space="preserve"> povećati efikasnost i pokrivenost aktivnih mjera tržišta rada sa naglaskom na podsticaj za samozapošljavanje.</w:t>
      </w:r>
    </w:p>
    <w:p w:rsidR="00953E13" w:rsidRPr="007E5E1B" w:rsidRDefault="00953E13" w:rsidP="00953E13">
      <w:pPr>
        <w:rPr>
          <w:rFonts w:cs="Tahoma"/>
        </w:rPr>
      </w:pPr>
      <w:r w:rsidRPr="007E5E1B">
        <w:rPr>
          <w:rFonts w:cs="Tahoma"/>
          <w:b/>
        </w:rPr>
        <w:t>Specifični cilj projekta</w:t>
      </w:r>
      <w:r w:rsidRPr="007E5E1B">
        <w:rPr>
          <w:rFonts w:cs="Tahoma"/>
        </w:rPr>
        <w:t xml:space="preserve"> je doprinositi zapošljavanju kroz finansijsku i nefinansijsku podršku u cilju podsticanja preduzetništva, samozapošljavanja i otvaranja novih radnih mjesta.</w:t>
      </w:r>
    </w:p>
    <w:p w:rsidR="00953E13" w:rsidRPr="007E5E1B" w:rsidRDefault="00343F4E" w:rsidP="00953E13">
      <w:pPr>
        <w:rPr>
          <w:rFonts w:cs="Tahoma"/>
        </w:rPr>
      </w:pPr>
      <w:r w:rsidRPr="007E5E1B">
        <w:rPr>
          <w:rFonts w:cs="Tahoma"/>
          <w:i/>
          <w:iCs/>
        </w:rPr>
        <w:t>Projek</w:t>
      </w:r>
      <w:r w:rsidR="00BC6D98">
        <w:rPr>
          <w:rFonts w:cs="Tahoma"/>
          <w:i/>
          <w:iCs/>
        </w:rPr>
        <w:t>a</w:t>
      </w:r>
      <w:r w:rsidRPr="007E5E1B">
        <w:rPr>
          <w:rFonts w:cs="Tahoma"/>
          <w:i/>
          <w:iCs/>
        </w:rPr>
        <w:t>t „</w:t>
      </w:r>
      <w:r w:rsidR="00896059">
        <w:rPr>
          <w:rFonts w:cs="Tahoma"/>
          <w:i/>
          <w:iCs/>
        </w:rPr>
        <w:t>Program grantova za samozapošljavanje</w:t>
      </w:r>
      <w:proofErr w:type="gramStart"/>
      <w:r w:rsidR="00BC6D98">
        <w:rPr>
          <w:rFonts w:cs="Tahoma"/>
          <w:i/>
          <w:iCs/>
        </w:rPr>
        <w:t>“</w:t>
      </w:r>
      <w:r w:rsidRPr="007E5E1B">
        <w:rPr>
          <w:rFonts w:cs="Tahoma"/>
          <w:i/>
          <w:iCs/>
        </w:rPr>
        <w:t xml:space="preserve"> </w:t>
      </w:r>
      <w:r w:rsidR="00953E13" w:rsidRPr="007E5E1B">
        <w:rPr>
          <w:rFonts w:cs="Tahoma"/>
        </w:rPr>
        <w:t>je</w:t>
      </w:r>
      <w:proofErr w:type="gramEnd"/>
      <w:r w:rsidR="00953E13" w:rsidRPr="007E5E1B">
        <w:rPr>
          <w:rFonts w:cs="Tahoma"/>
        </w:rPr>
        <w:t xml:space="preserve"> projekat implementiran od strane Zavoda za zapošljavanje Crne Gore. Implementacija projekta je počela </w:t>
      </w:r>
      <w:r w:rsidR="00953E13" w:rsidRPr="0029476E">
        <w:rPr>
          <w:rFonts w:cs="Tahoma"/>
          <w:shd w:val="clear" w:color="auto" w:fill="FFFFFF" w:themeFill="background1"/>
        </w:rPr>
        <w:t xml:space="preserve">u </w:t>
      </w:r>
      <w:r w:rsidR="004247A6" w:rsidRPr="0029476E">
        <w:rPr>
          <w:rFonts w:cs="Tahoma"/>
          <w:shd w:val="clear" w:color="auto" w:fill="FFFFFF" w:themeFill="background1"/>
        </w:rPr>
        <w:t>septembru</w:t>
      </w:r>
      <w:r w:rsidR="00E95E3E" w:rsidRPr="0029476E">
        <w:rPr>
          <w:rFonts w:cs="Tahoma"/>
          <w:shd w:val="clear" w:color="auto" w:fill="FFFFFF" w:themeFill="background1"/>
        </w:rPr>
        <w:t xml:space="preserve"> </w:t>
      </w:r>
      <w:r w:rsidR="00953E13" w:rsidRPr="0029476E">
        <w:rPr>
          <w:rFonts w:cs="Tahoma"/>
          <w:shd w:val="clear" w:color="auto" w:fill="FFFFFF" w:themeFill="background1"/>
        </w:rPr>
        <w:t>2019</w:t>
      </w:r>
      <w:r w:rsidR="00BC6D98">
        <w:rPr>
          <w:rFonts w:cs="Tahoma"/>
        </w:rPr>
        <w:t>.</w:t>
      </w:r>
      <w:r w:rsidR="00953E13" w:rsidRPr="00E629DF">
        <w:rPr>
          <w:rFonts w:cs="Tahoma"/>
        </w:rPr>
        <w:t xml:space="preserve"> </w:t>
      </w:r>
      <w:r w:rsidR="00953E13" w:rsidRPr="007E5E1B">
        <w:rPr>
          <w:rFonts w:cs="Tahoma"/>
        </w:rPr>
        <w:t xml:space="preserve">i trajaće </w:t>
      </w:r>
      <w:r w:rsidR="00BC6D98">
        <w:rPr>
          <w:rFonts w:cs="Tahoma"/>
        </w:rPr>
        <w:t>36</w:t>
      </w:r>
      <w:r w:rsidR="00953E13" w:rsidRPr="007E5E1B">
        <w:rPr>
          <w:rFonts w:cs="Tahoma"/>
        </w:rPr>
        <w:t xml:space="preserve"> mjeseci.</w:t>
      </w:r>
    </w:p>
    <w:p w:rsidR="00860F10" w:rsidRPr="007E5E1B" w:rsidRDefault="002B53EE" w:rsidP="00802D0E">
      <w:pPr>
        <w:shd w:val="clear" w:color="auto" w:fill="FFFFFF" w:themeFill="background1"/>
        <w:rPr>
          <w:rFonts w:cs="Tahoma"/>
          <w:b/>
          <w:bCs/>
        </w:rPr>
      </w:pPr>
      <w:r w:rsidRPr="007E5E1B">
        <w:rPr>
          <w:rFonts w:cs="Tahoma"/>
          <w:b/>
          <w:bCs/>
        </w:rPr>
        <w:t>Očekivani rezultati projekta:</w:t>
      </w:r>
      <w:r w:rsidR="00E05E7A" w:rsidRPr="007E5E1B">
        <w:rPr>
          <w:rFonts w:cs="Tahoma"/>
          <w:b/>
          <w:bCs/>
        </w:rPr>
        <w:t xml:space="preserve"> </w:t>
      </w:r>
      <w:r w:rsidR="00860F10" w:rsidRPr="007E5E1B">
        <w:rPr>
          <w:rFonts w:cs="Tahoma"/>
        </w:rPr>
        <w:t xml:space="preserve">U periodu od 3 godine </w:t>
      </w:r>
      <w:r w:rsidR="00871C74" w:rsidRPr="007E5E1B">
        <w:rPr>
          <w:rFonts w:cs="Tahoma"/>
        </w:rPr>
        <w:t>otvorenih n</w:t>
      </w:r>
      <w:r w:rsidR="00860F10" w:rsidRPr="007E5E1B">
        <w:rPr>
          <w:rFonts w:cs="Tahoma"/>
        </w:rPr>
        <w:t>ajmanje 400 novih radnih mjesta</w:t>
      </w:r>
      <w:r w:rsidR="00802D0E" w:rsidRPr="007E5E1B">
        <w:rPr>
          <w:rFonts w:cs="Tahoma"/>
        </w:rPr>
        <w:t xml:space="preserve">, </w:t>
      </w:r>
      <w:r w:rsidR="00F17D9E" w:rsidRPr="007E5E1B">
        <w:rPr>
          <w:rFonts w:cs="Tahoma"/>
        </w:rPr>
        <w:t>po p</w:t>
      </w:r>
      <w:r w:rsidR="00802D0E" w:rsidRPr="007E5E1B">
        <w:rPr>
          <w:rFonts w:cs="Tahoma"/>
        </w:rPr>
        <w:t>o</w:t>
      </w:r>
      <w:r w:rsidR="00F17D9E" w:rsidRPr="007E5E1B">
        <w:rPr>
          <w:rFonts w:cs="Tahoma"/>
        </w:rPr>
        <w:t>zivu između 130</w:t>
      </w:r>
      <w:r w:rsidR="00C955BA" w:rsidRPr="007E5E1B">
        <w:rPr>
          <w:rFonts w:cs="Tahoma"/>
        </w:rPr>
        <w:t xml:space="preserve"> i 140</w:t>
      </w:r>
      <w:r w:rsidR="00E05E7A" w:rsidRPr="007E5E1B">
        <w:rPr>
          <w:rFonts w:cs="Tahoma"/>
        </w:rPr>
        <w:t>.</w:t>
      </w:r>
    </w:p>
    <w:p w:rsidR="006306DF" w:rsidRPr="007E5E1B" w:rsidRDefault="00D37401" w:rsidP="00014387">
      <w:pPr>
        <w:pStyle w:val="Heading1"/>
        <w:rPr>
          <w:rFonts w:ascii="Tahoma" w:hAnsi="Tahoma" w:cs="Tahoma"/>
        </w:rPr>
      </w:pPr>
      <w:bookmarkStart w:id="2" w:name="_Toc20119212"/>
      <w:r w:rsidRPr="007E5E1B">
        <w:rPr>
          <w:rFonts w:ascii="Tahoma" w:hAnsi="Tahoma" w:cs="Tahoma"/>
        </w:rPr>
        <w:t xml:space="preserve">FINANSIJSKA SREDSTVA KOJA DODELJUJE </w:t>
      </w:r>
      <w:r w:rsidR="00AF5957" w:rsidRPr="007E5E1B">
        <w:rPr>
          <w:rFonts w:ascii="Tahoma" w:hAnsi="Tahoma" w:cs="Tahoma"/>
        </w:rPr>
        <w:t>ZAVOD ZA ZAPOŠLJAVANJE</w:t>
      </w:r>
      <w:bookmarkEnd w:id="2"/>
    </w:p>
    <w:p w:rsidR="00DF152C" w:rsidRPr="007E5E1B" w:rsidRDefault="0086505F" w:rsidP="0082669A">
      <w:pPr>
        <w:rPr>
          <w:rFonts w:cs="Tahoma"/>
        </w:rPr>
      </w:pPr>
      <w:r w:rsidRPr="007E5E1B">
        <w:rPr>
          <w:rFonts w:cs="Tahoma"/>
          <w:shd w:val="clear" w:color="auto" w:fill="FFFFFF" w:themeFill="background1"/>
        </w:rPr>
        <w:t>Projek</w:t>
      </w:r>
      <w:r w:rsidR="00BC6D98">
        <w:rPr>
          <w:rFonts w:cs="Tahoma"/>
          <w:shd w:val="clear" w:color="auto" w:fill="FFFFFF" w:themeFill="background1"/>
        </w:rPr>
        <w:t>a</w:t>
      </w:r>
      <w:r w:rsidRPr="007E5E1B">
        <w:rPr>
          <w:rFonts w:cs="Tahoma"/>
          <w:shd w:val="clear" w:color="auto" w:fill="FFFFFF" w:themeFill="background1"/>
        </w:rPr>
        <w:t xml:space="preserve">t </w:t>
      </w:r>
      <w:r w:rsidR="00896059">
        <w:rPr>
          <w:rFonts w:cs="Tahoma"/>
          <w:i/>
          <w:iCs/>
          <w:shd w:val="clear" w:color="auto" w:fill="FFFFFF" w:themeFill="background1"/>
        </w:rPr>
        <w:t xml:space="preserve">Program grantova za </w:t>
      </w:r>
      <w:proofErr w:type="gramStart"/>
      <w:r w:rsidR="00896059">
        <w:rPr>
          <w:rFonts w:cs="Tahoma"/>
          <w:i/>
          <w:iCs/>
          <w:shd w:val="clear" w:color="auto" w:fill="FFFFFF" w:themeFill="background1"/>
        </w:rPr>
        <w:t>samozapošljavanje</w:t>
      </w:r>
      <w:r w:rsidR="00825F03" w:rsidRPr="007E5E1B">
        <w:rPr>
          <w:rFonts w:cs="Tahoma"/>
          <w:i/>
          <w:iCs/>
          <w:shd w:val="clear" w:color="auto" w:fill="FFFFFF" w:themeFill="background1"/>
        </w:rPr>
        <w:t xml:space="preserve"> </w:t>
      </w:r>
      <w:r w:rsidR="0003327D" w:rsidRPr="007E5E1B">
        <w:rPr>
          <w:rFonts w:cs="Tahoma"/>
          <w:i/>
          <w:iCs/>
          <w:shd w:val="clear" w:color="auto" w:fill="FFFFFF" w:themeFill="background1"/>
        </w:rPr>
        <w:t xml:space="preserve"> </w:t>
      </w:r>
      <w:r w:rsidR="0003327D" w:rsidRPr="007E5E1B">
        <w:rPr>
          <w:rFonts w:cs="Tahoma"/>
          <w:shd w:val="clear" w:color="auto" w:fill="FFFFFF" w:themeFill="background1"/>
        </w:rPr>
        <w:t>funkcioniše</w:t>
      </w:r>
      <w:proofErr w:type="gramEnd"/>
      <w:r w:rsidR="0003327D" w:rsidRPr="007E5E1B">
        <w:rPr>
          <w:rFonts w:cs="Tahoma"/>
          <w:shd w:val="clear" w:color="auto" w:fill="FFFFFF" w:themeFill="background1"/>
        </w:rPr>
        <w:t xml:space="preserve"> posredstvom poziva za podnošenje </w:t>
      </w:r>
      <w:r w:rsidR="00AC5DDF" w:rsidRPr="007E5E1B">
        <w:rPr>
          <w:rFonts w:cs="Tahoma"/>
          <w:shd w:val="clear" w:color="auto" w:fill="FFFFFF" w:themeFill="background1"/>
        </w:rPr>
        <w:t>prijedloga projekata.</w:t>
      </w:r>
      <w:r w:rsidRPr="007E5E1B">
        <w:rPr>
          <w:rFonts w:cs="Tahoma"/>
          <w:shd w:val="clear" w:color="auto" w:fill="FFFFFF" w:themeFill="background1"/>
        </w:rPr>
        <w:t xml:space="preserve"> </w:t>
      </w:r>
      <w:r w:rsidR="00DF152C" w:rsidRPr="007E5E1B">
        <w:rPr>
          <w:rFonts w:cs="Tahoma"/>
          <w:shd w:val="clear" w:color="auto" w:fill="FFFFFF" w:themeFill="background1"/>
        </w:rPr>
        <w:t>Ukupn</w:t>
      </w:r>
      <w:r w:rsidR="00B03CD4" w:rsidRPr="007E5E1B">
        <w:rPr>
          <w:rFonts w:cs="Tahoma"/>
          <w:shd w:val="clear" w:color="auto" w:fill="FFFFFF" w:themeFill="background1"/>
        </w:rPr>
        <w:t>i</w:t>
      </w:r>
      <w:r w:rsidR="00DF152C" w:rsidRPr="007E5E1B">
        <w:rPr>
          <w:rFonts w:cs="Tahoma"/>
          <w:shd w:val="clear" w:color="auto" w:fill="FFFFFF" w:themeFill="background1"/>
        </w:rPr>
        <w:t xml:space="preserve"> </w:t>
      </w:r>
      <w:r w:rsidR="00B03CD4" w:rsidRPr="007E5E1B">
        <w:rPr>
          <w:rFonts w:cs="Tahoma"/>
          <w:shd w:val="clear" w:color="auto" w:fill="FFFFFF" w:themeFill="background1"/>
        </w:rPr>
        <w:t xml:space="preserve">iznos </w:t>
      </w:r>
      <w:r w:rsidR="00DF152C" w:rsidRPr="007E5E1B">
        <w:rPr>
          <w:rFonts w:cs="Tahoma"/>
          <w:shd w:val="clear" w:color="auto" w:fill="FFFFFF" w:themeFill="background1"/>
        </w:rPr>
        <w:t>cjelokupn</w:t>
      </w:r>
      <w:r w:rsidR="00B03CD4" w:rsidRPr="007E5E1B">
        <w:rPr>
          <w:rFonts w:cs="Tahoma"/>
          <w:shd w:val="clear" w:color="auto" w:fill="FFFFFF" w:themeFill="background1"/>
        </w:rPr>
        <w:t>og projekta</w:t>
      </w:r>
      <w:r w:rsidR="00DF152C" w:rsidRPr="007E5E1B">
        <w:rPr>
          <w:rFonts w:cs="Tahoma"/>
          <w:shd w:val="clear" w:color="auto" w:fill="FFFFFF" w:themeFill="background1"/>
        </w:rPr>
        <w:t>, u trajanju od 3 godine</w:t>
      </w:r>
      <w:r w:rsidR="00B03CD4" w:rsidRPr="007E5E1B">
        <w:rPr>
          <w:rFonts w:cs="Tahoma"/>
        </w:rPr>
        <w:t xml:space="preserve"> je </w:t>
      </w:r>
      <w:r w:rsidR="00DF152C" w:rsidRPr="007E5E1B">
        <w:rPr>
          <w:rFonts w:cs="Tahoma"/>
        </w:rPr>
        <w:t>3.500.000 €.</w:t>
      </w:r>
      <w:r w:rsidR="00CC07ED" w:rsidRPr="007E5E1B">
        <w:rPr>
          <w:rFonts w:cs="Tahoma"/>
        </w:rPr>
        <w:t xml:space="preserve"> </w:t>
      </w:r>
      <w:r w:rsidR="002A26D3" w:rsidRPr="007E5E1B">
        <w:rPr>
          <w:rFonts w:cs="Tahoma"/>
        </w:rPr>
        <w:t>U okviru projekta “</w:t>
      </w:r>
      <w:r w:rsidR="00896059">
        <w:rPr>
          <w:rFonts w:cs="Tahoma"/>
        </w:rPr>
        <w:t>Program grantova za samozapošljavanje</w:t>
      </w:r>
      <w:r w:rsidR="002A26D3" w:rsidRPr="007E5E1B">
        <w:rPr>
          <w:rFonts w:cs="Tahoma"/>
        </w:rPr>
        <w:t>” pokrenut je prvi po</w:t>
      </w:r>
      <w:r w:rsidR="00CC07ED" w:rsidRPr="007E5E1B">
        <w:rPr>
          <w:rFonts w:cs="Tahoma"/>
        </w:rPr>
        <w:t>ziv</w:t>
      </w:r>
      <w:r w:rsidR="00447F53" w:rsidRPr="007E5E1B">
        <w:rPr>
          <w:rFonts w:cs="Tahoma"/>
        </w:rPr>
        <w:t xml:space="preserve"> </w:t>
      </w:r>
      <w:r w:rsidR="00447F53" w:rsidRPr="00E629DF">
        <w:rPr>
          <w:rFonts w:cs="Tahoma"/>
        </w:rPr>
        <w:t xml:space="preserve">u </w:t>
      </w:r>
      <w:r w:rsidR="00C6787A" w:rsidRPr="00E629DF">
        <w:rPr>
          <w:rFonts w:cs="Tahoma"/>
        </w:rPr>
        <w:t xml:space="preserve">oktobru </w:t>
      </w:r>
      <w:r w:rsidR="00447F53" w:rsidRPr="00E629DF">
        <w:rPr>
          <w:rFonts w:cs="Tahoma"/>
        </w:rPr>
        <w:t>201</w:t>
      </w:r>
      <w:r w:rsidR="00963DDE" w:rsidRPr="00E629DF">
        <w:rPr>
          <w:rFonts w:cs="Tahoma"/>
        </w:rPr>
        <w:t>9</w:t>
      </w:r>
      <w:r w:rsidR="00825F03" w:rsidRPr="00E629DF">
        <w:rPr>
          <w:rFonts w:cs="Tahoma"/>
        </w:rPr>
        <w:t>. godine</w:t>
      </w:r>
      <w:r w:rsidR="00963DDE" w:rsidRPr="00E629DF">
        <w:rPr>
          <w:rFonts w:cs="Tahoma"/>
        </w:rPr>
        <w:t xml:space="preserve">, </w:t>
      </w:r>
      <w:r w:rsidR="00963DDE" w:rsidRPr="007E5E1B">
        <w:rPr>
          <w:rFonts w:cs="Tahoma"/>
        </w:rPr>
        <w:t>drugi poziv će biti objavljen u 2020</w:t>
      </w:r>
      <w:r w:rsidR="00825F03" w:rsidRPr="007E5E1B">
        <w:rPr>
          <w:rFonts w:cs="Tahoma"/>
        </w:rPr>
        <w:t>. godin</w:t>
      </w:r>
      <w:r w:rsidR="002A26D3" w:rsidRPr="007E5E1B">
        <w:rPr>
          <w:rFonts w:cs="Tahoma"/>
        </w:rPr>
        <w:t>i</w:t>
      </w:r>
      <w:r w:rsidR="00963DDE" w:rsidRPr="007E5E1B">
        <w:rPr>
          <w:rFonts w:cs="Tahoma"/>
        </w:rPr>
        <w:t xml:space="preserve">, a treći poziv u </w:t>
      </w:r>
      <w:r w:rsidR="0082157B" w:rsidRPr="007E5E1B">
        <w:rPr>
          <w:rFonts w:cs="Tahoma"/>
        </w:rPr>
        <w:t>2</w:t>
      </w:r>
      <w:r w:rsidR="00963DDE" w:rsidRPr="007E5E1B">
        <w:rPr>
          <w:rFonts w:cs="Tahoma"/>
        </w:rPr>
        <w:t>021</w:t>
      </w:r>
      <w:r w:rsidR="0082157B" w:rsidRPr="007E5E1B">
        <w:rPr>
          <w:rFonts w:cs="Tahoma"/>
        </w:rPr>
        <w:t>.</w:t>
      </w:r>
      <w:r w:rsidR="00963DDE" w:rsidRPr="007E5E1B">
        <w:rPr>
          <w:rFonts w:cs="Tahoma"/>
        </w:rPr>
        <w:t xml:space="preserve"> godin</w:t>
      </w:r>
      <w:r w:rsidR="00825F03" w:rsidRPr="007E5E1B">
        <w:rPr>
          <w:rFonts w:cs="Tahoma"/>
        </w:rPr>
        <w:t>i</w:t>
      </w:r>
      <w:r w:rsidR="00963DDE" w:rsidRPr="007E5E1B">
        <w:rPr>
          <w:rFonts w:cs="Tahoma"/>
        </w:rPr>
        <w:t xml:space="preserve">. </w:t>
      </w:r>
    </w:p>
    <w:p w:rsidR="00DF152C" w:rsidRPr="007E5E1B" w:rsidRDefault="00DF152C" w:rsidP="0082669A">
      <w:pPr>
        <w:rPr>
          <w:rFonts w:cs="Tahoma"/>
        </w:rPr>
      </w:pPr>
      <w:r w:rsidRPr="007E5E1B">
        <w:rPr>
          <w:rFonts w:cs="Tahoma"/>
          <w:b/>
          <w:bCs/>
        </w:rPr>
        <w:t>Ukupn</w:t>
      </w:r>
      <w:r w:rsidR="00B03CD4" w:rsidRPr="007E5E1B">
        <w:rPr>
          <w:rFonts w:cs="Tahoma"/>
          <w:b/>
          <w:bCs/>
        </w:rPr>
        <w:t>i</w:t>
      </w:r>
      <w:r w:rsidRPr="007E5E1B">
        <w:rPr>
          <w:rFonts w:cs="Tahoma"/>
          <w:b/>
          <w:bCs/>
        </w:rPr>
        <w:t xml:space="preserve"> indikativn</w:t>
      </w:r>
      <w:r w:rsidR="00B03CD4" w:rsidRPr="007E5E1B">
        <w:rPr>
          <w:rFonts w:cs="Tahoma"/>
          <w:b/>
          <w:bCs/>
        </w:rPr>
        <w:t>i i</w:t>
      </w:r>
      <w:r w:rsidR="005C642E" w:rsidRPr="007E5E1B">
        <w:rPr>
          <w:rFonts w:cs="Tahoma"/>
          <w:b/>
          <w:bCs/>
        </w:rPr>
        <w:t>z</w:t>
      </w:r>
      <w:r w:rsidR="00B03CD4" w:rsidRPr="007E5E1B">
        <w:rPr>
          <w:rFonts w:cs="Tahoma"/>
          <w:b/>
          <w:bCs/>
        </w:rPr>
        <w:t>nos</w:t>
      </w:r>
      <w:r w:rsidR="00B03CD4" w:rsidRPr="007E5E1B">
        <w:rPr>
          <w:rFonts w:cs="Tahoma"/>
        </w:rPr>
        <w:t xml:space="preserve"> </w:t>
      </w:r>
      <w:r w:rsidR="005C642E" w:rsidRPr="007E5E1B">
        <w:rPr>
          <w:rFonts w:cs="Tahoma"/>
        </w:rPr>
        <w:t xml:space="preserve">koji je na raspolaganju u okviru </w:t>
      </w:r>
      <w:r w:rsidR="005953AE">
        <w:rPr>
          <w:rFonts w:cs="Tahoma"/>
        </w:rPr>
        <w:t>drugog</w:t>
      </w:r>
      <w:r w:rsidR="003D23E7" w:rsidRPr="007E5E1B">
        <w:rPr>
          <w:rFonts w:cs="Tahoma"/>
        </w:rPr>
        <w:t xml:space="preserve"> </w:t>
      </w:r>
      <w:r w:rsidR="005C642E" w:rsidRPr="00935EB4">
        <w:rPr>
          <w:rFonts w:cs="Tahoma"/>
        </w:rPr>
        <w:t xml:space="preserve">poziva je </w:t>
      </w:r>
      <w:r w:rsidRPr="00935EB4">
        <w:rPr>
          <w:rFonts w:cs="Tahoma"/>
          <w:b/>
          <w:bCs/>
        </w:rPr>
        <w:t>1.</w:t>
      </w:r>
      <w:r w:rsidR="005953AE" w:rsidRPr="00935EB4">
        <w:rPr>
          <w:rFonts w:cs="Tahoma"/>
          <w:b/>
          <w:bCs/>
        </w:rPr>
        <w:t>585</w:t>
      </w:r>
      <w:r w:rsidRPr="00935EB4">
        <w:rPr>
          <w:rFonts w:cs="Tahoma"/>
          <w:b/>
          <w:bCs/>
        </w:rPr>
        <w:t>.000 €.</w:t>
      </w:r>
      <w:r w:rsidRPr="007E5E1B">
        <w:rPr>
          <w:rFonts w:cs="Tahoma"/>
        </w:rPr>
        <w:t xml:space="preserve"> Ugovarač zadržava pravo da ne dodijeli sva raspoloživa sredstva.</w:t>
      </w:r>
    </w:p>
    <w:p w:rsidR="00E629DF" w:rsidRDefault="00E629DF">
      <w:pPr>
        <w:spacing w:before="0" w:after="160" w:line="259" w:lineRule="auto"/>
        <w:jc w:val="left"/>
        <w:rPr>
          <w:rFonts w:cs="Tahoma"/>
          <w:b/>
          <w:bCs/>
        </w:rPr>
      </w:pPr>
      <w:r>
        <w:rPr>
          <w:rFonts w:cs="Tahoma"/>
          <w:b/>
          <w:bCs/>
        </w:rPr>
        <w:br w:type="page"/>
      </w:r>
    </w:p>
    <w:p w:rsidR="00DF152C" w:rsidRPr="007E5E1B" w:rsidRDefault="00DF152C" w:rsidP="0082669A">
      <w:pPr>
        <w:rPr>
          <w:rFonts w:cs="Tahoma"/>
          <w:b/>
          <w:bCs/>
        </w:rPr>
      </w:pPr>
      <w:r w:rsidRPr="007E5E1B">
        <w:rPr>
          <w:rFonts w:cs="Tahoma"/>
          <w:b/>
          <w:bCs/>
        </w:rPr>
        <w:lastRenderedPageBreak/>
        <w:t xml:space="preserve">Iznos </w:t>
      </w:r>
      <w:r w:rsidR="00E05E7A" w:rsidRPr="007E5E1B">
        <w:rPr>
          <w:rFonts w:cs="Tahoma"/>
          <w:b/>
          <w:bCs/>
        </w:rPr>
        <w:t xml:space="preserve">bespovratnih sredstava </w:t>
      </w:r>
    </w:p>
    <w:p w:rsidR="0082669A" w:rsidRPr="007E5E1B" w:rsidRDefault="0082669A" w:rsidP="0082669A">
      <w:pPr>
        <w:rPr>
          <w:rFonts w:cs="Tahoma"/>
        </w:rPr>
      </w:pPr>
      <w:r w:rsidRPr="007E5E1B">
        <w:rPr>
          <w:rFonts w:cs="Tahoma"/>
        </w:rPr>
        <w:t xml:space="preserve">Sva bespovratna sredstva dodijeljena u okviru ovog poziva za dostavljanje prijedloga projekata moraju </w:t>
      </w:r>
      <w:r w:rsidR="00A203D0">
        <w:rPr>
          <w:rFonts w:cs="Tahoma"/>
        </w:rPr>
        <w:t>biti u iznosu iz</w:t>
      </w:r>
      <w:r w:rsidRPr="007E5E1B">
        <w:rPr>
          <w:rFonts w:cs="Tahoma"/>
        </w:rPr>
        <w:t>među sljedećeg minimalnog i maksimalnog iznosa:</w:t>
      </w:r>
    </w:p>
    <w:p w:rsidR="0082669A" w:rsidRPr="007E5E1B" w:rsidRDefault="0082669A" w:rsidP="00EB38AA">
      <w:pPr>
        <w:pStyle w:val="ListParagraph"/>
        <w:numPr>
          <w:ilvl w:val="0"/>
          <w:numId w:val="3"/>
        </w:numPr>
        <w:ind w:left="714" w:hanging="357"/>
        <w:contextualSpacing w:val="0"/>
        <w:rPr>
          <w:rFonts w:cs="Tahoma"/>
        </w:rPr>
      </w:pPr>
      <w:r w:rsidRPr="007E5E1B">
        <w:rPr>
          <w:rFonts w:cs="Tahoma"/>
        </w:rPr>
        <w:t xml:space="preserve">minimalan iznos: </w:t>
      </w:r>
      <w:r w:rsidRPr="007E5E1B">
        <w:rPr>
          <w:rFonts w:cs="Tahoma"/>
          <w:b/>
          <w:bCs/>
        </w:rPr>
        <w:t>3</w:t>
      </w:r>
      <w:r w:rsidR="00E05E7A" w:rsidRPr="007E5E1B">
        <w:rPr>
          <w:rFonts w:cs="Tahoma"/>
          <w:b/>
          <w:bCs/>
        </w:rPr>
        <w:t>.</w:t>
      </w:r>
      <w:r w:rsidRPr="007E5E1B">
        <w:rPr>
          <w:rFonts w:cs="Tahoma"/>
          <w:b/>
          <w:bCs/>
        </w:rPr>
        <w:t>000 €</w:t>
      </w:r>
    </w:p>
    <w:p w:rsidR="00D15E1F" w:rsidRPr="007E5E1B" w:rsidRDefault="0082669A" w:rsidP="00EB38AA">
      <w:pPr>
        <w:pStyle w:val="ListParagraph"/>
        <w:numPr>
          <w:ilvl w:val="0"/>
          <w:numId w:val="3"/>
        </w:numPr>
        <w:spacing w:before="0" w:after="160" w:line="259" w:lineRule="auto"/>
        <w:ind w:left="714" w:hanging="357"/>
        <w:contextualSpacing w:val="0"/>
        <w:jc w:val="left"/>
        <w:rPr>
          <w:rFonts w:cs="Tahoma"/>
          <w:b/>
          <w:bCs/>
        </w:rPr>
      </w:pPr>
      <w:r w:rsidRPr="007E5E1B">
        <w:rPr>
          <w:rFonts w:cs="Tahoma"/>
        </w:rPr>
        <w:t xml:space="preserve">maksimalan iznos: </w:t>
      </w:r>
      <w:r w:rsidRPr="007E5E1B">
        <w:rPr>
          <w:rFonts w:cs="Tahoma"/>
          <w:b/>
          <w:bCs/>
        </w:rPr>
        <w:t>7</w:t>
      </w:r>
      <w:r w:rsidR="00E05E7A" w:rsidRPr="007E5E1B">
        <w:rPr>
          <w:rFonts w:cs="Tahoma"/>
          <w:b/>
          <w:bCs/>
        </w:rPr>
        <w:t>.</w:t>
      </w:r>
      <w:r w:rsidRPr="007E5E1B">
        <w:rPr>
          <w:rFonts w:cs="Tahoma"/>
          <w:b/>
          <w:bCs/>
        </w:rPr>
        <w:t>500 €.</w:t>
      </w:r>
    </w:p>
    <w:p w:rsidR="006306DF" w:rsidRPr="007E5E1B" w:rsidRDefault="00E56C24" w:rsidP="006D71FB">
      <w:pPr>
        <w:pStyle w:val="Heading1"/>
        <w:rPr>
          <w:rFonts w:ascii="Tahoma" w:hAnsi="Tahoma" w:cs="Tahoma"/>
        </w:rPr>
      </w:pPr>
      <w:bookmarkStart w:id="3" w:name="_Toc20119213"/>
      <w:r w:rsidRPr="007E5E1B">
        <w:rPr>
          <w:rFonts w:ascii="Tahoma" w:hAnsi="Tahoma" w:cs="Tahoma"/>
        </w:rPr>
        <w:t>PRAVILA POZIVA</w:t>
      </w:r>
      <w:r w:rsidR="00A75387" w:rsidRPr="007E5E1B">
        <w:rPr>
          <w:rFonts w:ascii="Tahoma" w:hAnsi="Tahoma" w:cs="Tahoma"/>
        </w:rPr>
        <w:t xml:space="preserve"> ZA DOSTAVLJANJE PRIJEDLOGA PROJEKTA</w:t>
      </w:r>
      <w:bookmarkEnd w:id="3"/>
    </w:p>
    <w:p w:rsidR="006306DF" w:rsidRPr="007E5E1B" w:rsidRDefault="000D15DE" w:rsidP="00EB38AA">
      <w:pPr>
        <w:pStyle w:val="Heading2"/>
        <w:numPr>
          <w:ilvl w:val="1"/>
          <w:numId w:val="6"/>
        </w:numPr>
        <w:rPr>
          <w:rFonts w:cs="Tahoma"/>
        </w:rPr>
      </w:pPr>
      <w:bookmarkStart w:id="4" w:name="_Toc20119214"/>
      <w:r w:rsidRPr="007E5E1B">
        <w:rPr>
          <w:rFonts w:cs="Tahoma"/>
        </w:rPr>
        <w:t>Kriterijumi prihvatljivosti</w:t>
      </w:r>
      <w:bookmarkEnd w:id="4"/>
    </w:p>
    <w:p w:rsidR="00844CC9" w:rsidRPr="007E5E1B" w:rsidRDefault="00844CC9" w:rsidP="00B13F50">
      <w:pPr>
        <w:rPr>
          <w:rFonts w:cs="Tahoma"/>
        </w:rPr>
      </w:pPr>
      <w:r w:rsidRPr="007E5E1B">
        <w:rPr>
          <w:rFonts w:cs="Tahoma"/>
        </w:rPr>
        <w:t>Postoje tri seta kriterijuma prihvatljivosti, koji se odnose na:</w:t>
      </w:r>
    </w:p>
    <w:p w:rsidR="00844CC9" w:rsidRPr="007E5E1B" w:rsidRDefault="00D3202E" w:rsidP="00EB38AA">
      <w:pPr>
        <w:pStyle w:val="ListParagraph"/>
        <w:numPr>
          <w:ilvl w:val="0"/>
          <w:numId w:val="4"/>
        </w:numPr>
        <w:ind w:left="714" w:hanging="357"/>
        <w:contextualSpacing w:val="0"/>
        <w:rPr>
          <w:rFonts w:cs="Tahoma"/>
        </w:rPr>
      </w:pPr>
      <w:r w:rsidRPr="007E5E1B">
        <w:rPr>
          <w:rFonts w:cs="Tahoma"/>
        </w:rPr>
        <w:t>Podnosioce prijedlog</w:t>
      </w:r>
      <w:r w:rsidR="007278B4" w:rsidRPr="007E5E1B">
        <w:rPr>
          <w:rFonts w:cs="Tahoma"/>
        </w:rPr>
        <w:t>a</w:t>
      </w:r>
      <w:r w:rsidR="00FA1770" w:rsidRPr="007E5E1B">
        <w:rPr>
          <w:rFonts w:cs="Tahoma"/>
        </w:rPr>
        <w:t xml:space="preserve"> </w:t>
      </w:r>
      <w:r w:rsidR="008F4AFE" w:rsidRPr="007E5E1B">
        <w:rPr>
          <w:rFonts w:cs="Tahoma"/>
        </w:rPr>
        <w:t>projek</w:t>
      </w:r>
      <w:r w:rsidR="00A203D0">
        <w:rPr>
          <w:rFonts w:cs="Tahoma"/>
        </w:rPr>
        <w:t>a</w:t>
      </w:r>
      <w:r w:rsidR="008F4AFE" w:rsidRPr="007E5E1B">
        <w:rPr>
          <w:rFonts w:cs="Tahoma"/>
        </w:rPr>
        <w:t xml:space="preserve">ta; </w:t>
      </w:r>
    </w:p>
    <w:p w:rsidR="008F4AFE" w:rsidRPr="007E5E1B" w:rsidRDefault="00EE4896" w:rsidP="00EB38AA">
      <w:pPr>
        <w:pStyle w:val="ListParagraph"/>
        <w:numPr>
          <w:ilvl w:val="0"/>
          <w:numId w:val="4"/>
        </w:numPr>
        <w:ind w:left="714" w:hanging="357"/>
        <w:contextualSpacing w:val="0"/>
        <w:rPr>
          <w:rFonts w:cs="Tahoma"/>
        </w:rPr>
      </w:pPr>
      <w:r w:rsidRPr="007E5E1B">
        <w:rPr>
          <w:rFonts w:cs="Tahoma"/>
        </w:rPr>
        <w:t>Aktivnosti</w:t>
      </w:r>
      <w:r w:rsidR="00ED5165" w:rsidRPr="007E5E1B">
        <w:rPr>
          <w:rFonts w:cs="Tahoma"/>
        </w:rPr>
        <w:t xml:space="preserve"> za koje se </w:t>
      </w:r>
      <w:r w:rsidRPr="007E5E1B">
        <w:rPr>
          <w:rFonts w:cs="Tahoma"/>
        </w:rPr>
        <w:t>dodjeljuju</w:t>
      </w:r>
      <w:r w:rsidR="00ED5165" w:rsidRPr="007E5E1B">
        <w:rPr>
          <w:rFonts w:cs="Tahoma"/>
        </w:rPr>
        <w:t xml:space="preserve"> bespovratna sredstva</w:t>
      </w:r>
      <w:r w:rsidR="004F41D4" w:rsidRPr="007E5E1B">
        <w:rPr>
          <w:rFonts w:cs="Tahoma"/>
        </w:rPr>
        <w:t xml:space="preserve">; </w:t>
      </w:r>
    </w:p>
    <w:p w:rsidR="00ED5165" w:rsidRPr="007E5E1B" w:rsidRDefault="00ED5165" w:rsidP="00EB38AA">
      <w:pPr>
        <w:pStyle w:val="ListParagraph"/>
        <w:numPr>
          <w:ilvl w:val="0"/>
          <w:numId w:val="4"/>
        </w:numPr>
        <w:ind w:left="714" w:hanging="357"/>
        <w:contextualSpacing w:val="0"/>
        <w:rPr>
          <w:rFonts w:cs="Tahoma"/>
        </w:rPr>
      </w:pPr>
      <w:r w:rsidRPr="007E5E1B">
        <w:rPr>
          <w:rFonts w:cs="Tahoma"/>
        </w:rPr>
        <w:t>Vrste troškova</w:t>
      </w:r>
      <w:r w:rsidR="00B13F50" w:rsidRPr="007E5E1B">
        <w:rPr>
          <w:rFonts w:cs="Tahoma"/>
        </w:rPr>
        <w:t xml:space="preserve"> koji se mogu uzeti u obzir prilikom određivanja iznosa bespovratnih sredstava</w:t>
      </w:r>
      <w:r w:rsidR="004F41D4" w:rsidRPr="007E5E1B">
        <w:rPr>
          <w:rFonts w:cs="Tahoma"/>
        </w:rPr>
        <w:t>.</w:t>
      </w:r>
    </w:p>
    <w:p w:rsidR="001A459F" w:rsidRPr="007E5E1B" w:rsidRDefault="00696537" w:rsidP="00EB38AA">
      <w:pPr>
        <w:pStyle w:val="Heading3"/>
        <w:numPr>
          <w:ilvl w:val="2"/>
          <w:numId w:val="6"/>
        </w:numPr>
        <w:spacing w:before="360" w:after="360"/>
        <w:ind w:left="1434" w:hanging="1077"/>
        <w:rPr>
          <w:rFonts w:cs="Tahoma"/>
        </w:rPr>
      </w:pPr>
      <w:bookmarkStart w:id="5" w:name="_Toc20119215"/>
      <w:r w:rsidRPr="007E5E1B">
        <w:rPr>
          <w:rFonts w:cs="Tahoma"/>
        </w:rPr>
        <w:t xml:space="preserve">Prihvatljivi </w:t>
      </w:r>
      <w:r w:rsidR="001A459F" w:rsidRPr="007E5E1B">
        <w:rPr>
          <w:rFonts w:cs="Tahoma"/>
        </w:rPr>
        <w:t>podnosioc</w:t>
      </w:r>
      <w:r w:rsidRPr="007E5E1B">
        <w:rPr>
          <w:rFonts w:cs="Tahoma"/>
        </w:rPr>
        <w:t>i</w:t>
      </w:r>
      <w:r w:rsidR="001A459F" w:rsidRPr="007E5E1B">
        <w:rPr>
          <w:rFonts w:cs="Tahoma"/>
        </w:rPr>
        <w:t xml:space="preserve"> prij</w:t>
      </w:r>
      <w:r w:rsidR="007278B4" w:rsidRPr="007E5E1B">
        <w:rPr>
          <w:rFonts w:cs="Tahoma"/>
        </w:rPr>
        <w:t>edloga projekta</w:t>
      </w:r>
      <w:r w:rsidR="00CB0FDE" w:rsidRPr="007E5E1B">
        <w:rPr>
          <w:rFonts w:cs="Tahoma"/>
        </w:rPr>
        <w:t xml:space="preserve">: </w:t>
      </w:r>
      <w:r w:rsidR="005E3843" w:rsidRPr="007E5E1B">
        <w:rPr>
          <w:rFonts w:cs="Tahoma"/>
        </w:rPr>
        <w:t>ko može da se prijavi</w:t>
      </w:r>
      <w:bookmarkEnd w:id="5"/>
    </w:p>
    <w:p w:rsidR="00A72201" w:rsidRPr="007E5E1B" w:rsidRDefault="00A72201" w:rsidP="00A72201">
      <w:pPr>
        <w:rPr>
          <w:rFonts w:cs="Tahoma"/>
        </w:rPr>
      </w:pPr>
      <w:r w:rsidRPr="007E5E1B">
        <w:rPr>
          <w:rFonts w:cs="Tahoma"/>
        </w:rPr>
        <w:t>Da bi se smatrao</w:t>
      </w:r>
      <w:r w:rsidR="009E32DE" w:rsidRPr="007E5E1B">
        <w:rPr>
          <w:rFonts w:cs="Tahoma"/>
        </w:rPr>
        <w:t xml:space="preserve"> </w:t>
      </w:r>
      <w:r w:rsidR="00696537" w:rsidRPr="007E5E1B">
        <w:rPr>
          <w:rFonts w:cs="Tahoma"/>
          <w:b/>
          <w:bCs/>
        </w:rPr>
        <w:t xml:space="preserve">prihvatljivim </w:t>
      </w:r>
      <w:r w:rsidRPr="007E5E1B">
        <w:rPr>
          <w:rFonts w:cs="Tahoma"/>
        </w:rPr>
        <w:t xml:space="preserve">za dodjelu bespovratnih sredstava, podnosilac prijedloga projekta </w:t>
      </w:r>
      <w:r w:rsidRPr="007E5E1B">
        <w:rPr>
          <w:rFonts w:cs="Tahoma"/>
          <w:b/>
          <w:bCs/>
        </w:rPr>
        <w:t>mora</w:t>
      </w:r>
      <w:r w:rsidRPr="007E5E1B">
        <w:rPr>
          <w:rFonts w:cs="Tahoma"/>
        </w:rPr>
        <w:t>:</w:t>
      </w:r>
    </w:p>
    <w:p w:rsidR="006306DF" w:rsidRPr="007E5E1B" w:rsidRDefault="00031F1B" w:rsidP="00EB38AA">
      <w:pPr>
        <w:pStyle w:val="ListParagraph"/>
        <w:numPr>
          <w:ilvl w:val="0"/>
          <w:numId w:val="5"/>
        </w:numPr>
        <w:ind w:left="714" w:hanging="357"/>
        <w:contextualSpacing w:val="0"/>
        <w:rPr>
          <w:rFonts w:cs="Tahoma"/>
          <w:szCs w:val="20"/>
        </w:rPr>
      </w:pPr>
      <w:r w:rsidRPr="007E5E1B">
        <w:rPr>
          <w:rFonts w:cs="Tahoma"/>
        </w:rPr>
        <w:t xml:space="preserve">Da bude </w:t>
      </w:r>
      <w:r w:rsidRPr="007E5E1B">
        <w:rPr>
          <w:rFonts w:cs="Tahoma"/>
          <w:szCs w:val="20"/>
        </w:rPr>
        <w:t>n</w:t>
      </w:r>
      <w:r w:rsidR="009E32DE" w:rsidRPr="007E5E1B">
        <w:rPr>
          <w:rFonts w:cs="Tahoma"/>
          <w:szCs w:val="20"/>
        </w:rPr>
        <w:t>ezaposlen</w:t>
      </w:r>
      <w:r w:rsidR="004F41D4" w:rsidRPr="007E5E1B">
        <w:rPr>
          <w:rFonts w:cs="Tahoma"/>
          <w:szCs w:val="20"/>
        </w:rPr>
        <w:t>o</w:t>
      </w:r>
      <w:r w:rsidR="009E32DE" w:rsidRPr="007E5E1B">
        <w:rPr>
          <w:rFonts w:cs="Tahoma"/>
          <w:szCs w:val="20"/>
        </w:rPr>
        <w:t xml:space="preserve"> </w:t>
      </w:r>
      <w:r w:rsidR="004F41D4" w:rsidRPr="007E5E1B">
        <w:rPr>
          <w:rFonts w:cs="Tahoma"/>
          <w:szCs w:val="20"/>
        </w:rPr>
        <w:t>l</w:t>
      </w:r>
      <w:r w:rsidR="00DE2DD7" w:rsidRPr="007E5E1B">
        <w:rPr>
          <w:rFonts w:cs="Tahoma"/>
          <w:szCs w:val="20"/>
        </w:rPr>
        <w:t>i</w:t>
      </w:r>
      <w:r w:rsidR="004F41D4" w:rsidRPr="007E5E1B">
        <w:rPr>
          <w:rFonts w:cs="Tahoma"/>
          <w:szCs w:val="20"/>
        </w:rPr>
        <w:t>ce</w:t>
      </w:r>
      <w:r w:rsidR="00AD7616" w:rsidRPr="007E5E1B">
        <w:rPr>
          <w:rFonts w:cs="Tahoma"/>
          <w:szCs w:val="20"/>
        </w:rPr>
        <w:t xml:space="preserve"> </w:t>
      </w:r>
      <w:r w:rsidR="00E96EC2" w:rsidRPr="007E5E1B">
        <w:rPr>
          <w:rFonts w:cs="Tahoma"/>
          <w:szCs w:val="20"/>
        </w:rPr>
        <w:t xml:space="preserve">neprekidno </w:t>
      </w:r>
      <w:r w:rsidR="004A1918" w:rsidRPr="007E5E1B">
        <w:rPr>
          <w:rFonts w:cs="Tahoma"/>
          <w:szCs w:val="20"/>
        </w:rPr>
        <w:t>registrovan</w:t>
      </w:r>
      <w:r w:rsidR="004F41D4" w:rsidRPr="007E5E1B">
        <w:rPr>
          <w:rFonts w:cs="Tahoma"/>
          <w:szCs w:val="20"/>
        </w:rPr>
        <w:t>o</w:t>
      </w:r>
      <w:r w:rsidR="004A1918" w:rsidRPr="007E5E1B">
        <w:rPr>
          <w:rFonts w:cs="Tahoma"/>
          <w:szCs w:val="20"/>
        </w:rPr>
        <w:t xml:space="preserve"> </w:t>
      </w:r>
      <w:r w:rsidR="00AD7616" w:rsidRPr="007E5E1B">
        <w:rPr>
          <w:rFonts w:cs="Tahoma"/>
          <w:szCs w:val="20"/>
        </w:rPr>
        <w:t xml:space="preserve">na evidenciji Zavoda za zapošljavanje Crne Gore, najmanje </w:t>
      </w:r>
      <w:r w:rsidR="0071774F" w:rsidRPr="0048275E">
        <w:rPr>
          <w:rFonts w:cs="Tahoma"/>
          <w:szCs w:val="20"/>
        </w:rPr>
        <w:t>4</w:t>
      </w:r>
      <w:r w:rsidR="00E96EC2" w:rsidRPr="0048275E">
        <w:rPr>
          <w:rFonts w:cs="Tahoma"/>
          <w:szCs w:val="20"/>
        </w:rPr>
        <w:t xml:space="preserve"> mjesec</w:t>
      </w:r>
      <w:r w:rsidR="0071774F" w:rsidRPr="0048275E">
        <w:rPr>
          <w:rFonts w:cs="Tahoma"/>
          <w:szCs w:val="20"/>
        </w:rPr>
        <w:t>a</w:t>
      </w:r>
      <w:r w:rsidR="00E96EC2" w:rsidRPr="007E5E1B">
        <w:rPr>
          <w:rFonts w:cs="Tahoma"/>
          <w:szCs w:val="20"/>
        </w:rPr>
        <w:t xml:space="preserve"> </w:t>
      </w:r>
      <w:r w:rsidR="00E1050B" w:rsidRPr="007E5E1B">
        <w:rPr>
          <w:rFonts w:cs="Tahoma"/>
          <w:szCs w:val="20"/>
        </w:rPr>
        <w:t xml:space="preserve">prije </w:t>
      </w:r>
      <w:r w:rsidR="004C4B5F" w:rsidRPr="007E5E1B">
        <w:rPr>
          <w:rFonts w:cs="Tahoma"/>
          <w:szCs w:val="20"/>
        </w:rPr>
        <w:t xml:space="preserve">objave Poziva za </w:t>
      </w:r>
      <w:r w:rsidR="00710BB3" w:rsidRPr="007E5E1B">
        <w:rPr>
          <w:rFonts w:cs="Tahoma"/>
          <w:szCs w:val="20"/>
        </w:rPr>
        <w:t>dostavljanje</w:t>
      </w:r>
      <w:r w:rsidR="004C4B5F" w:rsidRPr="007E5E1B">
        <w:rPr>
          <w:rFonts w:cs="Tahoma"/>
          <w:szCs w:val="20"/>
        </w:rPr>
        <w:t xml:space="preserve"> prijedloga projekta</w:t>
      </w:r>
      <w:r w:rsidR="00710BB3" w:rsidRPr="007E5E1B">
        <w:rPr>
          <w:rFonts w:cs="Tahoma"/>
          <w:szCs w:val="20"/>
        </w:rPr>
        <w:t xml:space="preserve">; </w:t>
      </w:r>
    </w:p>
    <w:p w:rsidR="00A576BF" w:rsidRPr="007E5E1B" w:rsidRDefault="00BC6D98" w:rsidP="00EB38AA">
      <w:pPr>
        <w:pStyle w:val="ListParagraph"/>
        <w:numPr>
          <w:ilvl w:val="0"/>
          <w:numId w:val="5"/>
        </w:numPr>
        <w:ind w:left="714" w:hanging="357"/>
        <w:contextualSpacing w:val="0"/>
        <w:rPr>
          <w:rFonts w:cs="Tahoma"/>
          <w:szCs w:val="20"/>
        </w:rPr>
      </w:pPr>
      <w:r>
        <w:rPr>
          <w:rFonts w:cs="Tahoma"/>
          <w:szCs w:val="20"/>
        </w:rPr>
        <w:t>D</w:t>
      </w:r>
      <w:r w:rsidR="00031F1B" w:rsidRPr="007E5E1B">
        <w:rPr>
          <w:rFonts w:cs="Tahoma"/>
          <w:szCs w:val="20"/>
        </w:rPr>
        <w:t>a bude</w:t>
      </w:r>
      <w:r w:rsidR="00A576BF" w:rsidRPr="007E5E1B">
        <w:rPr>
          <w:rFonts w:cs="Tahoma"/>
          <w:szCs w:val="20"/>
        </w:rPr>
        <w:t xml:space="preserve"> direktno odgovoran za pripremu i upravljanje projektnih aktivnosti, a ne da djeluj</w:t>
      </w:r>
      <w:r w:rsidR="00DE2DD7" w:rsidRPr="007E5E1B">
        <w:rPr>
          <w:rFonts w:cs="Tahoma"/>
          <w:szCs w:val="20"/>
        </w:rPr>
        <w:t>e</w:t>
      </w:r>
      <w:r w:rsidR="00A576BF" w:rsidRPr="007E5E1B">
        <w:rPr>
          <w:rFonts w:cs="Tahoma"/>
          <w:szCs w:val="20"/>
        </w:rPr>
        <w:t xml:space="preserve"> kao posrednik;</w:t>
      </w:r>
    </w:p>
    <w:p w:rsidR="00A576BF" w:rsidRPr="007E5E1B" w:rsidRDefault="00696537" w:rsidP="00EB38AA">
      <w:pPr>
        <w:pStyle w:val="ListParagraph"/>
        <w:numPr>
          <w:ilvl w:val="0"/>
          <w:numId w:val="5"/>
        </w:numPr>
        <w:ind w:left="714" w:hanging="357"/>
        <w:contextualSpacing w:val="0"/>
        <w:rPr>
          <w:rFonts w:cs="Tahoma"/>
          <w:szCs w:val="20"/>
        </w:rPr>
      </w:pPr>
      <w:r w:rsidRPr="007E5E1B">
        <w:rPr>
          <w:rFonts w:cs="Tahoma"/>
          <w:szCs w:val="20"/>
        </w:rPr>
        <w:t>P</w:t>
      </w:r>
      <w:r w:rsidR="00A576BF" w:rsidRPr="007E5E1B">
        <w:rPr>
          <w:rFonts w:cs="Tahoma"/>
          <w:szCs w:val="20"/>
        </w:rPr>
        <w:t>osjed</w:t>
      </w:r>
      <w:r w:rsidR="00031F1B" w:rsidRPr="007E5E1B">
        <w:rPr>
          <w:rFonts w:cs="Tahoma"/>
          <w:szCs w:val="20"/>
        </w:rPr>
        <w:t xml:space="preserve">ovati </w:t>
      </w:r>
      <w:r w:rsidR="00A576BF" w:rsidRPr="007E5E1B">
        <w:rPr>
          <w:rFonts w:cs="Tahoma"/>
          <w:szCs w:val="20"/>
        </w:rPr>
        <w:t xml:space="preserve">iskustvo i sposobnost da demonstrira kapacitete za upravljanje </w:t>
      </w:r>
      <w:r w:rsidR="003C121B" w:rsidRPr="007E5E1B">
        <w:rPr>
          <w:rFonts w:cs="Tahoma"/>
          <w:szCs w:val="20"/>
        </w:rPr>
        <w:t xml:space="preserve">poslovnom idejom </w:t>
      </w:r>
      <w:r w:rsidR="00A576BF" w:rsidRPr="007E5E1B">
        <w:rPr>
          <w:rFonts w:cs="Tahoma"/>
          <w:szCs w:val="20"/>
        </w:rPr>
        <w:t>za koj</w:t>
      </w:r>
      <w:r w:rsidR="003C121B" w:rsidRPr="007E5E1B">
        <w:rPr>
          <w:rFonts w:cs="Tahoma"/>
          <w:szCs w:val="20"/>
        </w:rPr>
        <w:t>u</w:t>
      </w:r>
      <w:r w:rsidR="00A576BF" w:rsidRPr="007E5E1B">
        <w:rPr>
          <w:rFonts w:cs="Tahoma"/>
          <w:szCs w:val="20"/>
        </w:rPr>
        <w:t xml:space="preserve"> podnosi </w:t>
      </w:r>
      <w:r w:rsidR="00DE2DD7" w:rsidRPr="007E5E1B">
        <w:rPr>
          <w:rFonts w:cs="Tahoma"/>
          <w:szCs w:val="20"/>
        </w:rPr>
        <w:t>prijedlog projekta;</w:t>
      </w:r>
    </w:p>
    <w:p w:rsidR="00A51E5B" w:rsidRPr="007E5E1B" w:rsidRDefault="00031F1B" w:rsidP="00EB38AA">
      <w:pPr>
        <w:pStyle w:val="ListParagraph"/>
        <w:numPr>
          <w:ilvl w:val="0"/>
          <w:numId w:val="5"/>
        </w:numPr>
        <w:ind w:left="714" w:hanging="357"/>
        <w:contextualSpacing w:val="0"/>
        <w:rPr>
          <w:rFonts w:cs="Tahoma"/>
          <w:szCs w:val="20"/>
        </w:rPr>
      </w:pPr>
      <w:r w:rsidRPr="007E5E1B">
        <w:rPr>
          <w:rFonts w:cs="Tahoma"/>
          <w:szCs w:val="20"/>
        </w:rPr>
        <w:t xml:space="preserve">Da ima </w:t>
      </w:r>
      <w:r w:rsidR="0087642B" w:rsidRPr="007E5E1B">
        <w:rPr>
          <w:rFonts w:cs="Tahoma"/>
          <w:szCs w:val="20"/>
        </w:rPr>
        <w:t xml:space="preserve">kvalitetnu </w:t>
      </w:r>
      <w:r w:rsidR="00452812">
        <w:rPr>
          <w:rFonts w:cs="Tahoma"/>
          <w:szCs w:val="20"/>
        </w:rPr>
        <w:t>biznis</w:t>
      </w:r>
      <w:r w:rsidR="0087642B" w:rsidRPr="007E5E1B">
        <w:rPr>
          <w:rFonts w:cs="Tahoma"/>
          <w:szCs w:val="20"/>
        </w:rPr>
        <w:t xml:space="preserve"> ideju za samozapošljavanje</w:t>
      </w:r>
      <w:r w:rsidR="006C3A4B" w:rsidRPr="007E5E1B">
        <w:rPr>
          <w:rFonts w:cs="Tahoma"/>
          <w:szCs w:val="20"/>
        </w:rPr>
        <w:t xml:space="preserve"> (kvalitetan </w:t>
      </w:r>
      <w:r w:rsidR="00267998" w:rsidRPr="007E5E1B">
        <w:rPr>
          <w:rFonts w:cs="Tahoma"/>
          <w:szCs w:val="20"/>
        </w:rPr>
        <w:t>biznis plan</w:t>
      </w:r>
      <w:r w:rsidR="006C3A4B" w:rsidRPr="007E5E1B">
        <w:rPr>
          <w:rFonts w:cs="Tahoma"/>
          <w:szCs w:val="20"/>
        </w:rPr>
        <w:t>)</w:t>
      </w:r>
    </w:p>
    <w:p w:rsidR="0087642B" w:rsidRPr="007E5E1B" w:rsidRDefault="00031F1B" w:rsidP="00EB38AA">
      <w:pPr>
        <w:pStyle w:val="ListParagraph"/>
        <w:numPr>
          <w:ilvl w:val="0"/>
          <w:numId w:val="5"/>
        </w:numPr>
        <w:ind w:left="714" w:hanging="357"/>
        <w:contextualSpacing w:val="0"/>
        <w:rPr>
          <w:rFonts w:cs="Tahoma"/>
          <w:szCs w:val="20"/>
        </w:rPr>
      </w:pPr>
      <w:r w:rsidRPr="007E5E1B">
        <w:rPr>
          <w:rFonts w:cs="Tahoma"/>
          <w:szCs w:val="20"/>
        </w:rPr>
        <w:t xml:space="preserve">Da </w:t>
      </w:r>
      <w:r w:rsidR="00693E84" w:rsidRPr="007E5E1B">
        <w:rPr>
          <w:rFonts w:cs="Tahoma"/>
          <w:szCs w:val="20"/>
        </w:rPr>
        <w:t xml:space="preserve">uspješno </w:t>
      </w:r>
      <w:r w:rsidR="00A51E5B" w:rsidRPr="007E5E1B">
        <w:rPr>
          <w:rFonts w:cs="Tahoma"/>
          <w:szCs w:val="20"/>
        </w:rPr>
        <w:t>završi</w:t>
      </w:r>
      <w:r w:rsidR="00DB041C" w:rsidRPr="007E5E1B">
        <w:rPr>
          <w:rFonts w:cs="Tahoma"/>
          <w:szCs w:val="20"/>
        </w:rPr>
        <w:t xml:space="preserve"> </w:t>
      </w:r>
      <w:r w:rsidR="00693E84" w:rsidRPr="007E5E1B">
        <w:rPr>
          <w:rFonts w:cs="Tahoma"/>
        </w:rPr>
        <w:t>obuku predviđen</w:t>
      </w:r>
      <w:r w:rsidR="00BC6D98">
        <w:rPr>
          <w:rFonts w:cs="Tahoma"/>
        </w:rPr>
        <w:t>u</w:t>
      </w:r>
      <w:r w:rsidR="00693E84" w:rsidRPr="007E5E1B">
        <w:rPr>
          <w:rFonts w:cs="Tahoma"/>
        </w:rPr>
        <w:t xml:space="preserve"> projektom</w:t>
      </w:r>
      <w:r w:rsidR="002D3E49" w:rsidRPr="007E5E1B">
        <w:rPr>
          <w:rFonts w:cs="Tahoma"/>
        </w:rPr>
        <w:t xml:space="preserve"> </w:t>
      </w:r>
      <w:r w:rsidR="00BC6D98">
        <w:rPr>
          <w:rFonts w:cs="Tahoma"/>
        </w:rPr>
        <w:t>„</w:t>
      </w:r>
      <w:r w:rsidR="00896059">
        <w:rPr>
          <w:rFonts w:cs="Tahoma"/>
          <w:i/>
        </w:rPr>
        <w:t>Program grantova za samozapošljavanje</w:t>
      </w:r>
      <w:proofErr w:type="gramStart"/>
      <w:r w:rsidR="00175C3C" w:rsidRPr="007E5E1B">
        <w:rPr>
          <w:rFonts w:cs="Tahoma"/>
          <w:i/>
        </w:rPr>
        <w:t>“</w:t>
      </w:r>
      <w:r w:rsidR="002D3E49" w:rsidRPr="007E5E1B">
        <w:rPr>
          <w:rFonts w:cs="Tahoma"/>
          <w:i/>
        </w:rPr>
        <w:t xml:space="preserve"> </w:t>
      </w:r>
      <w:r w:rsidR="002D3E49" w:rsidRPr="007E5E1B">
        <w:rPr>
          <w:rFonts w:cs="Tahoma"/>
          <w:iCs/>
        </w:rPr>
        <w:t>(</w:t>
      </w:r>
      <w:proofErr w:type="gramEnd"/>
      <w:r w:rsidR="003A78E7" w:rsidRPr="007E5E1B">
        <w:rPr>
          <w:rFonts w:cs="Tahoma"/>
          <w:iCs/>
        </w:rPr>
        <w:t>sekcija 5 Poziva)</w:t>
      </w:r>
      <w:r w:rsidR="002D3E49" w:rsidRPr="007E5E1B">
        <w:rPr>
          <w:rFonts w:cs="Tahoma"/>
          <w:iCs/>
        </w:rPr>
        <w:t xml:space="preserve"> </w:t>
      </w:r>
      <w:r w:rsidR="0087642B" w:rsidRPr="007E5E1B">
        <w:rPr>
          <w:rFonts w:cs="Tahoma"/>
          <w:iCs/>
          <w:szCs w:val="20"/>
        </w:rPr>
        <w:t>.</w:t>
      </w:r>
    </w:p>
    <w:p w:rsidR="007936D1" w:rsidRPr="007E5E1B" w:rsidRDefault="00D9140B" w:rsidP="006306DF">
      <w:pPr>
        <w:tabs>
          <w:tab w:val="left" w:pos="8685"/>
        </w:tabs>
        <w:rPr>
          <w:rFonts w:cs="Tahoma"/>
        </w:rPr>
      </w:pPr>
      <w:r w:rsidRPr="007E5E1B">
        <w:rPr>
          <w:rFonts w:cs="Tahoma"/>
        </w:rPr>
        <w:t>P</w:t>
      </w:r>
      <w:r w:rsidR="00A57EC0" w:rsidRPr="007E5E1B">
        <w:rPr>
          <w:rFonts w:cs="Tahoma"/>
        </w:rPr>
        <w:t xml:space="preserve">rednost </w:t>
      </w:r>
      <w:r w:rsidR="004753F0" w:rsidRPr="007E5E1B">
        <w:rPr>
          <w:rFonts w:cs="Tahoma"/>
        </w:rPr>
        <w:t xml:space="preserve">kod dodjele </w:t>
      </w:r>
      <w:r w:rsidR="00BC6D98">
        <w:rPr>
          <w:rFonts w:cs="Tahoma"/>
        </w:rPr>
        <w:t>bes</w:t>
      </w:r>
      <w:r w:rsidRPr="007E5E1B">
        <w:rPr>
          <w:rFonts w:cs="Tahoma"/>
        </w:rPr>
        <w:t xml:space="preserve">povratnih sredstava </w:t>
      </w:r>
      <w:r w:rsidR="00BC6D98">
        <w:rPr>
          <w:rFonts w:cs="Tahoma"/>
        </w:rPr>
        <w:t>imaće</w:t>
      </w:r>
      <w:r w:rsidRPr="007E5E1B">
        <w:rPr>
          <w:rFonts w:cs="Tahoma"/>
        </w:rPr>
        <w:t xml:space="preserve"> </w:t>
      </w:r>
      <w:r w:rsidR="00955DAB" w:rsidRPr="007E5E1B">
        <w:rPr>
          <w:rFonts w:cs="Tahoma"/>
        </w:rPr>
        <w:t>ciljne grupe</w:t>
      </w:r>
      <w:r w:rsidR="00011809" w:rsidRPr="007E5E1B">
        <w:rPr>
          <w:rFonts w:cs="Tahoma"/>
        </w:rPr>
        <w:t xml:space="preserve"> nezaposleni</w:t>
      </w:r>
      <w:r w:rsidR="00EE4896" w:rsidRPr="007E5E1B">
        <w:rPr>
          <w:rFonts w:cs="Tahoma"/>
        </w:rPr>
        <w:t>h</w:t>
      </w:r>
      <w:r w:rsidR="00011809" w:rsidRPr="007E5E1B">
        <w:rPr>
          <w:rFonts w:cs="Tahoma"/>
        </w:rPr>
        <w:t xml:space="preserve"> </w:t>
      </w:r>
      <w:r w:rsidR="00817DD9">
        <w:rPr>
          <w:rFonts w:cs="Tahoma"/>
        </w:rPr>
        <w:t>lica</w:t>
      </w:r>
      <w:r w:rsidR="00011809" w:rsidRPr="007E5E1B">
        <w:rPr>
          <w:rFonts w:cs="Tahoma"/>
        </w:rPr>
        <w:t xml:space="preserve">, koje su </w:t>
      </w:r>
      <w:r w:rsidR="00FF148B" w:rsidRPr="007E5E1B">
        <w:rPr>
          <w:rFonts w:cs="Tahoma"/>
        </w:rPr>
        <w:t>opred</w:t>
      </w:r>
      <w:r w:rsidR="0048275E">
        <w:rPr>
          <w:rFonts w:cs="Tahoma"/>
        </w:rPr>
        <w:t>i</w:t>
      </w:r>
      <w:r w:rsidR="00FF148B">
        <w:rPr>
          <w:rFonts w:cs="Tahoma"/>
        </w:rPr>
        <w:t>j</w:t>
      </w:r>
      <w:r w:rsidR="00FF148B" w:rsidRPr="007E5E1B">
        <w:rPr>
          <w:rFonts w:cs="Tahoma"/>
        </w:rPr>
        <w:t>eljene</w:t>
      </w:r>
      <w:r w:rsidR="00011809" w:rsidRPr="007E5E1B">
        <w:rPr>
          <w:rFonts w:cs="Tahoma"/>
        </w:rPr>
        <w:t xml:space="preserve"> u </w:t>
      </w:r>
      <w:r w:rsidR="00E05E7A" w:rsidRPr="007E5E1B">
        <w:rPr>
          <w:rFonts w:cs="Tahoma"/>
        </w:rPr>
        <w:t>Nacionalnoj</w:t>
      </w:r>
      <w:r w:rsidR="00B373EF" w:rsidRPr="007E5E1B">
        <w:rPr>
          <w:rFonts w:cs="Tahoma"/>
        </w:rPr>
        <w:t xml:space="preserve"> strategiji </w:t>
      </w:r>
      <w:r w:rsidR="00E05E7A" w:rsidRPr="007E5E1B">
        <w:rPr>
          <w:rFonts w:cs="Tahoma"/>
        </w:rPr>
        <w:t>zapošljavanja</w:t>
      </w:r>
      <w:r w:rsidR="00B373EF" w:rsidRPr="007E5E1B">
        <w:rPr>
          <w:rFonts w:cs="Tahoma"/>
        </w:rPr>
        <w:t xml:space="preserve"> i razvoja ljudskih resursa</w:t>
      </w:r>
      <w:r w:rsidR="00EB5B1C" w:rsidRPr="007E5E1B">
        <w:rPr>
          <w:rFonts w:cs="Tahoma"/>
        </w:rPr>
        <w:t xml:space="preserve"> </w:t>
      </w:r>
      <w:r w:rsidR="00B373EF" w:rsidRPr="007E5E1B">
        <w:rPr>
          <w:rFonts w:cs="Tahoma"/>
        </w:rPr>
        <w:t>2016-2020</w:t>
      </w:r>
      <w:r w:rsidR="00B373EF" w:rsidRPr="007E5E1B">
        <w:rPr>
          <w:rStyle w:val="FootnoteReference"/>
          <w:rFonts w:cs="Tahoma"/>
        </w:rPr>
        <w:footnoteReference w:id="3"/>
      </w:r>
      <w:r w:rsidR="00B373EF" w:rsidRPr="007E5E1B">
        <w:rPr>
          <w:rFonts w:cs="Tahoma"/>
        </w:rPr>
        <w:t xml:space="preserve"> </w:t>
      </w:r>
      <w:r w:rsidR="00011809" w:rsidRPr="007E5E1B">
        <w:rPr>
          <w:rFonts w:cs="Tahoma"/>
        </w:rPr>
        <w:t>i</w:t>
      </w:r>
      <w:r w:rsidR="00EE4896" w:rsidRPr="007E5E1B">
        <w:rPr>
          <w:rFonts w:cs="Tahoma"/>
        </w:rPr>
        <w:t xml:space="preserve"> </w:t>
      </w:r>
      <w:r w:rsidR="00011809" w:rsidRPr="007E5E1B">
        <w:rPr>
          <w:rFonts w:cs="Tahoma"/>
        </w:rPr>
        <w:t xml:space="preserve">akcionim planovima kao </w:t>
      </w:r>
      <w:r w:rsidR="00E05E7A" w:rsidRPr="007E5E1B">
        <w:rPr>
          <w:rFonts w:cs="Tahoma"/>
        </w:rPr>
        <w:t>prioritetne</w:t>
      </w:r>
      <w:r w:rsidR="00011809" w:rsidRPr="007E5E1B">
        <w:rPr>
          <w:rFonts w:cs="Tahoma"/>
        </w:rPr>
        <w:t xml:space="preserve"> ciljne grupe</w:t>
      </w:r>
      <w:r w:rsidR="003C41D5" w:rsidRPr="007E5E1B">
        <w:rPr>
          <w:rStyle w:val="FootnoteReference"/>
          <w:rFonts w:cs="Tahoma"/>
        </w:rPr>
        <w:footnoteReference w:id="4"/>
      </w:r>
      <w:r w:rsidR="00955DAB" w:rsidRPr="007E5E1B">
        <w:rPr>
          <w:rFonts w:cs="Tahoma"/>
        </w:rPr>
        <w:t xml:space="preserve">, </w:t>
      </w:r>
      <w:r w:rsidR="00C50E11" w:rsidRPr="007E5E1B">
        <w:rPr>
          <w:rFonts w:cs="Tahoma"/>
        </w:rPr>
        <w:t xml:space="preserve">a to su: </w:t>
      </w:r>
    </w:p>
    <w:p w:rsidR="005D683E" w:rsidRPr="007E5E1B" w:rsidRDefault="005D683E" w:rsidP="005D683E">
      <w:pPr>
        <w:pStyle w:val="ListParagraph"/>
        <w:numPr>
          <w:ilvl w:val="0"/>
          <w:numId w:val="2"/>
        </w:numPr>
        <w:ind w:left="714" w:hanging="357"/>
        <w:contextualSpacing w:val="0"/>
        <w:rPr>
          <w:rFonts w:cs="Tahoma"/>
        </w:rPr>
      </w:pPr>
      <w:r w:rsidRPr="007E5E1B">
        <w:rPr>
          <w:rFonts w:cs="Tahoma"/>
          <w:b/>
        </w:rPr>
        <w:t>mladi do 35 godina</w:t>
      </w:r>
      <w:r w:rsidRPr="007E5E1B">
        <w:rPr>
          <w:rStyle w:val="FootnoteReference"/>
          <w:rFonts w:cs="Tahoma"/>
          <w:b/>
        </w:rPr>
        <w:footnoteReference w:id="5"/>
      </w:r>
      <w:r w:rsidRPr="007E5E1B">
        <w:rPr>
          <w:rFonts w:cs="Tahoma"/>
          <w:b/>
        </w:rPr>
        <w:t xml:space="preserve">, </w:t>
      </w:r>
      <w:r w:rsidRPr="007E5E1B">
        <w:rPr>
          <w:rFonts w:cs="Tahoma"/>
        </w:rPr>
        <w:t xml:space="preserve">koji se nalaze na evidenciji nezaposlenih lica najmanje </w:t>
      </w:r>
      <w:r w:rsidR="0071774F" w:rsidRPr="0048275E">
        <w:rPr>
          <w:rFonts w:cs="Tahoma"/>
        </w:rPr>
        <w:t>4</w:t>
      </w:r>
      <w:r w:rsidRPr="0048275E">
        <w:rPr>
          <w:rFonts w:cs="Tahoma"/>
        </w:rPr>
        <w:t xml:space="preserve"> mjesec</w:t>
      </w:r>
      <w:r w:rsidR="0071774F" w:rsidRPr="0048275E">
        <w:rPr>
          <w:rFonts w:cs="Tahoma"/>
        </w:rPr>
        <w:t>a</w:t>
      </w:r>
      <w:r w:rsidRPr="007E5E1B">
        <w:rPr>
          <w:rFonts w:cs="Tahoma"/>
        </w:rPr>
        <w:t xml:space="preserve"> u kontinuitetu, na dan objavljivanja Poziva</w:t>
      </w:r>
      <w:r w:rsidR="00031F1B" w:rsidRPr="007E5E1B">
        <w:rPr>
          <w:rFonts w:cs="Tahoma"/>
        </w:rPr>
        <w:t xml:space="preserve">; </w:t>
      </w:r>
      <w:r w:rsidRPr="007E5E1B">
        <w:rPr>
          <w:rFonts w:cs="Tahoma"/>
        </w:rPr>
        <w:t xml:space="preserve"> </w:t>
      </w:r>
    </w:p>
    <w:p w:rsidR="005D683E" w:rsidRPr="007E5E1B" w:rsidRDefault="005D683E" w:rsidP="005D683E">
      <w:pPr>
        <w:pStyle w:val="ListParagraph"/>
        <w:numPr>
          <w:ilvl w:val="0"/>
          <w:numId w:val="2"/>
        </w:numPr>
        <w:ind w:left="714" w:hanging="357"/>
        <w:contextualSpacing w:val="0"/>
        <w:rPr>
          <w:rFonts w:cs="Tahoma"/>
        </w:rPr>
      </w:pPr>
      <w:r w:rsidRPr="007E5E1B">
        <w:rPr>
          <w:rFonts w:cs="Tahoma"/>
          <w:b/>
          <w:bCs/>
        </w:rPr>
        <w:t xml:space="preserve">žene, </w:t>
      </w:r>
      <w:r w:rsidRPr="007E5E1B">
        <w:rPr>
          <w:rFonts w:cs="Tahoma"/>
        </w:rPr>
        <w:t xml:space="preserve"> koje se nalaze na evidenciji nezaposlenih lica najmanje </w:t>
      </w:r>
      <w:r w:rsidR="0071774F" w:rsidRPr="0048275E">
        <w:rPr>
          <w:rFonts w:cs="Tahoma"/>
        </w:rPr>
        <w:t>4</w:t>
      </w:r>
      <w:r w:rsidRPr="0048275E">
        <w:rPr>
          <w:rFonts w:cs="Tahoma"/>
        </w:rPr>
        <w:t xml:space="preserve"> mjesec</w:t>
      </w:r>
      <w:r w:rsidR="0071774F" w:rsidRPr="0048275E">
        <w:rPr>
          <w:rFonts w:cs="Tahoma"/>
        </w:rPr>
        <w:t>a</w:t>
      </w:r>
      <w:r w:rsidRPr="007E5E1B">
        <w:rPr>
          <w:rFonts w:cs="Tahoma"/>
        </w:rPr>
        <w:t xml:space="preserve"> u kontinuitetu, na dan  objavljivanja Poziva i </w:t>
      </w:r>
    </w:p>
    <w:p w:rsidR="003D54C6" w:rsidRPr="00266963" w:rsidRDefault="00C0535A" w:rsidP="00BC6D98">
      <w:pPr>
        <w:pStyle w:val="ListParagraph"/>
        <w:numPr>
          <w:ilvl w:val="0"/>
          <w:numId w:val="2"/>
        </w:numPr>
        <w:ind w:left="714" w:hanging="357"/>
        <w:contextualSpacing w:val="0"/>
        <w:rPr>
          <w:rFonts w:cs="Tahoma"/>
        </w:rPr>
      </w:pPr>
      <w:r w:rsidRPr="00266963">
        <w:rPr>
          <w:rFonts w:cs="Tahoma"/>
          <w:b/>
        </w:rPr>
        <w:lastRenderedPageBreak/>
        <w:t>dugo</w:t>
      </w:r>
      <w:r w:rsidR="00242492" w:rsidRPr="00266963">
        <w:rPr>
          <w:rFonts w:cs="Tahoma"/>
          <w:b/>
        </w:rPr>
        <w:t>ročno</w:t>
      </w:r>
      <w:r w:rsidRPr="00266963">
        <w:rPr>
          <w:rFonts w:cs="Tahoma"/>
          <w:b/>
        </w:rPr>
        <w:t xml:space="preserve"> nezaposleni </w:t>
      </w:r>
      <w:r w:rsidR="003D54C6" w:rsidRPr="00266963">
        <w:rPr>
          <w:rFonts w:cs="Tahoma"/>
        </w:rPr>
        <w:t>odnosno lica koja se nalaze na evidenciji nezaposlenih</w:t>
      </w:r>
      <w:r w:rsidR="00E65629" w:rsidRPr="00266963">
        <w:rPr>
          <w:rFonts w:cs="Tahoma"/>
        </w:rPr>
        <w:t xml:space="preserve"> lica</w:t>
      </w:r>
      <w:r w:rsidR="003D54C6" w:rsidRPr="00266963">
        <w:rPr>
          <w:rFonts w:cs="Tahoma"/>
        </w:rPr>
        <w:t xml:space="preserve"> duže od 12 mjeseci u kontinuitetu</w:t>
      </w:r>
      <w:r w:rsidR="00266963" w:rsidRPr="00266963">
        <w:rPr>
          <w:rFonts w:cs="Tahoma"/>
        </w:rPr>
        <w:t>, na dan objavljivanja Poziva.</w:t>
      </w:r>
      <w:r w:rsidR="003D54C6" w:rsidRPr="00266963">
        <w:rPr>
          <w:rFonts w:cs="Tahoma"/>
        </w:rPr>
        <w:t xml:space="preserve"> </w:t>
      </w:r>
    </w:p>
    <w:p w:rsidR="00FC5E50" w:rsidRPr="007E5E1B" w:rsidRDefault="00FC5E50" w:rsidP="00333FFE">
      <w:pPr>
        <w:rPr>
          <w:rFonts w:cs="Tahoma"/>
        </w:rPr>
      </w:pPr>
      <w:r w:rsidRPr="007E5E1B">
        <w:rPr>
          <w:rFonts w:cs="Tahoma"/>
        </w:rPr>
        <w:t xml:space="preserve">Potencijalni podnosioci prijedloga projekata </w:t>
      </w:r>
      <w:r w:rsidRPr="007E5E1B">
        <w:rPr>
          <w:rFonts w:cs="Tahoma"/>
          <w:b/>
          <w:bCs/>
        </w:rPr>
        <w:t>ne mogu učestvovati</w:t>
      </w:r>
      <w:r w:rsidRPr="007E5E1B">
        <w:rPr>
          <w:rFonts w:cs="Tahoma"/>
        </w:rPr>
        <w:t xml:space="preserve"> u pozivu za dostavljanje prijedloga projekata ili dobi</w:t>
      </w:r>
      <w:r w:rsidR="001077ED">
        <w:rPr>
          <w:rFonts w:cs="Tahoma"/>
        </w:rPr>
        <w:t>ti bespovratna sredstva ukoliko</w:t>
      </w:r>
      <w:r w:rsidR="00333FFE" w:rsidRPr="007E5E1B">
        <w:rPr>
          <w:rFonts w:cs="Tahoma"/>
        </w:rPr>
        <w:t xml:space="preserve">: </w:t>
      </w:r>
    </w:p>
    <w:p w:rsidR="00333FFE" w:rsidRPr="007E5E1B" w:rsidRDefault="004A1918" w:rsidP="00130CD0">
      <w:pPr>
        <w:pStyle w:val="ListParagraph"/>
        <w:ind w:left="714" w:hanging="357"/>
        <w:contextualSpacing w:val="0"/>
        <w:rPr>
          <w:rFonts w:cs="Tahoma"/>
        </w:rPr>
      </w:pPr>
      <w:r w:rsidRPr="007E5E1B">
        <w:rPr>
          <w:rFonts w:cs="Tahoma"/>
        </w:rPr>
        <w:t>nijesu registrovani na evidenciji ZZZ</w:t>
      </w:r>
      <w:r w:rsidR="00130CD0" w:rsidRPr="007E5E1B">
        <w:rPr>
          <w:rFonts w:cs="Tahoma"/>
        </w:rPr>
        <w:t xml:space="preserve">CG; </w:t>
      </w:r>
    </w:p>
    <w:p w:rsidR="00130CD0" w:rsidRPr="007E5E1B" w:rsidRDefault="00130CD0" w:rsidP="00130CD0">
      <w:pPr>
        <w:pStyle w:val="ListParagraph"/>
        <w:ind w:left="714" w:hanging="357"/>
        <w:contextualSpacing w:val="0"/>
        <w:rPr>
          <w:rFonts w:cs="Tahoma"/>
        </w:rPr>
      </w:pPr>
      <w:r w:rsidRPr="007E5E1B">
        <w:rPr>
          <w:rFonts w:cs="Tahoma"/>
        </w:rPr>
        <w:t xml:space="preserve">nalaze se na evidenciji ZZZCG manje </w:t>
      </w:r>
      <w:r w:rsidRPr="0048275E">
        <w:rPr>
          <w:rFonts w:cs="Tahoma"/>
        </w:rPr>
        <w:t xml:space="preserve">od </w:t>
      </w:r>
      <w:r w:rsidR="0071774F" w:rsidRPr="0048275E">
        <w:rPr>
          <w:rFonts w:cs="Tahoma"/>
        </w:rPr>
        <w:t>4</w:t>
      </w:r>
      <w:r w:rsidRPr="0048275E">
        <w:rPr>
          <w:rFonts w:cs="Tahoma"/>
        </w:rPr>
        <w:t xml:space="preserve"> mjesec</w:t>
      </w:r>
      <w:r w:rsidR="0071774F" w:rsidRPr="0048275E">
        <w:rPr>
          <w:rFonts w:cs="Tahoma"/>
        </w:rPr>
        <w:t>a</w:t>
      </w:r>
      <w:r w:rsidRPr="007E5E1B">
        <w:rPr>
          <w:rFonts w:cs="Tahoma"/>
        </w:rPr>
        <w:t xml:space="preserve">, ili su u roku </w:t>
      </w:r>
      <w:r w:rsidRPr="0048275E">
        <w:rPr>
          <w:rFonts w:cs="Tahoma"/>
        </w:rPr>
        <w:t xml:space="preserve">od </w:t>
      </w:r>
      <w:r w:rsidR="0071774F" w:rsidRPr="0048275E">
        <w:rPr>
          <w:rFonts w:cs="Tahoma"/>
        </w:rPr>
        <w:t xml:space="preserve">4 </w:t>
      </w:r>
      <w:r w:rsidRPr="0048275E">
        <w:rPr>
          <w:rFonts w:cs="Tahoma"/>
        </w:rPr>
        <w:t>mjesec</w:t>
      </w:r>
      <w:r w:rsidR="0071774F" w:rsidRPr="0048275E">
        <w:rPr>
          <w:rFonts w:cs="Tahoma"/>
        </w:rPr>
        <w:t>a</w:t>
      </w:r>
      <w:r w:rsidRPr="007E5E1B">
        <w:rPr>
          <w:rFonts w:cs="Tahoma"/>
        </w:rPr>
        <w:t xml:space="preserve"> imali prekide u javljanju;</w:t>
      </w:r>
    </w:p>
    <w:p w:rsidR="00A4079B" w:rsidRPr="00A4079B" w:rsidRDefault="00130CD0" w:rsidP="00130CD0">
      <w:pPr>
        <w:pStyle w:val="ListParagraph"/>
        <w:ind w:left="714" w:hanging="357"/>
        <w:contextualSpacing w:val="0"/>
        <w:rPr>
          <w:rFonts w:cs="Tahoma"/>
        </w:rPr>
      </w:pPr>
      <w:r w:rsidRPr="007E5E1B">
        <w:rPr>
          <w:rFonts w:cs="Tahoma"/>
        </w:rPr>
        <w:t>izrečena im je pravosnažna presuda, u periodu od dvije godine prije podnošenja ponude, za izvršenje nekog krivičnog djela, ili im je izrečena mjera zabrane obavljanja privredne djelatnosti;</w:t>
      </w:r>
      <w:r w:rsidR="00A4079B" w:rsidRPr="00A4079B">
        <w:rPr>
          <w:rFonts w:cs="Tahoma"/>
          <w:szCs w:val="20"/>
        </w:rPr>
        <w:t xml:space="preserve"> </w:t>
      </w:r>
    </w:p>
    <w:p w:rsidR="00130CD0" w:rsidRPr="007E5E1B" w:rsidRDefault="00A4079B" w:rsidP="00130CD0">
      <w:pPr>
        <w:pStyle w:val="ListParagraph"/>
        <w:ind w:left="714" w:hanging="357"/>
        <w:contextualSpacing w:val="0"/>
        <w:rPr>
          <w:rFonts w:cs="Tahoma"/>
        </w:rPr>
      </w:pPr>
      <w:r>
        <w:rPr>
          <w:rFonts w:cs="Tahoma"/>
          <w:szCs w:val="20"/>
        </w:rPr>
        <w:t>n</w:t>
      </w:r>
      <w:r w:rsidRPr="0056719D">
        <w:rPr>
          <w:rFonts w:cs="Tahoma"/>
          <w:szCs w:val="20"/>
        </w:rPr>
        <w:t>ijesu dostavili ili su dostavili netačne podatke, koji se traže pozivom za podnošenje prijedloga projekta</w:t>
      </w:r>
      <w:r>
        <w:rPr>
          <w:rFonts w:cs="Tahoma"/>
          <w:szCs w:val="20"/>
        </w:rPr>
        <w:t>.</w:t>
      </w:r>
    </w:p>
    <w:p w:rsidR="007D387B" w:rsidRPr="007E5E1B" w:rsidRDefault="007D387B" w:rsidP="005E00F5">
      <w:pPr>
        <w:rPr>
          <w:rFonts w:cs="Tahoma"/>
        </w:rPr>
      </w:pPr>
      <w:r w:rsidRPr="007E5E1B">
        <w:rPr>
          <w:rFonts w:cs="Tahoma"/>
        </w:rPr>
        <w:t xml:space="preserve">Podnosilac prijedloga projekta </w:t>
      </w:r>
      <w:r w:rsidRPr="007E5E1B">
        <w:rPr>
          <w:rFonts w:cs="Tahoma"/>
          <w:b/>
          <w:bCs/>
        </w:rPr>
        <w:t>se isključuje</w:t>
      </w:r>
      <w:r w:rsidRPr="007E5E1B">
        <w:rPr>
          <w:rFonts w:cs="Tahoma"/>
        </w:rPr>
        <w:t xml:space="preserve"> iz procedure dodjele bespovratnih sredstava</w:t>
      </w:r>
      <w:r w:rsidR="000B39F4" w:rsidRPr="007E5E1B">
        <w:rPr>
          <w:rFonts w:cs="Tahoma"/>
        </w:rPr>
        <w:t xml:space="preserve"> </w:t>
      </w:r>
      <w:r w:rsidRPr="007E5E1B">
        <w:rPr>
          <w:rFonts w:cs="Tahoma"/>
        </w:rPr>
        <w:t>ukoliko se u vrijeme poziva ustanovi sledeće:</w:t>
      </w:r>
    </w:p>
    <w:p w:rsidR="007D387B" w:rsidRPr="0056719D" w:rsidRDefault="007D387B" w:rsidP="00B221E4">
      <w:pPr>
        <w:pStyle w:val="ListParagraph"/>
        <w:ind w:left="357" w:hanging="357"/>
        <w:contextualSpacing w:val="0"/>
        <w:rPr>
          <w:rFonts w:cs="Tahoma"/>
          <w:szCs w:val="20"/>
        </w:rPr>
      </w:pPr>
      <w:r w:rsidRPr="0056719D">
        <w:rPr>
          <w:rFonts w:cs="Tahoma"/>
          <w:szCs w:val="20"/>
        </w:rPr>
        <w:t xml:space="preserve">da podliježe sukobu interesa; </w:t>
      </w:r>
    </w:p>
    <w:p w:rsidR="0056719D" w:rsidRPr="007A0394" w:rsidRDefault="0056719D" w:rsidP="0056719D">
      <w:pPr>
        <w:pStyle w:val="ListParagraph"/>
        <w:contextualSpacing w:val="0"/>
        <w:rPr>
          <w:rFonts w:cs="Tahoma"/>
          <w:szCs w:val="20"/>
        </w:rPr>
      </w:pPr>
      <w:r w:rsidRPr="0056719D">
        <w:rPr>
          <w:rFonts w:cs="Tahoma"/>
          <w:szCs w:val="20"/>
        </w:rPr>
        <w:t xml:space="preserve">za iste aktivnosti korisnici su finansijske podrške iz neke druge šeme bespovratnih sredstava koja potiču iz nacionalnog budžeta Crne </w:t>
      </w:r>
      <w:r w:rsidR="003A1E6F">
        <w:rPr>
          <w:rFonts w:cs="Tahoma"/>
          <w:szCs w:val="20"/>
        </w:rPr>
        <w:t>G</w:t>
      </w:r>
      <w:r w:rsidRPr="0056719D">
        <w:rPr>
          <w:rFonts w:cs="Tahoma"/>
          <w:szCs w:val="20"/>
        </w:rPr>
        <w:t xml:space="preserve">ore ili budžeta jedinica lokalne samouprave ili donatorskih </w:t>
      </w:r>
      <w:r w:rsidRPr="007A0394">
        <w:rPr>
          <w:rFonts w:cs="Tahoma"/>
          <w:szCs w:val="20"/>
        </w:rPr>
        <w:t>organizacija;</w:t>
      </w:r>
    </w:p>
    <w:p w:rsidR="0056719D" w:rsidRPr="0056719D" w:rsidRDefault="00B42FAC" w:rsidP="00EA084F">
      <w:pPr>
        <w:pStyle w:val="ListParagraph"/>
        <w:contextualSpacing w:val="0"/>
        <w:rPr>
          <w:rFonts w:cs="Tahoma"/>
          <w:szCs w:val="20"/>
        </w:rPr>
      </w:pPr>
      <w:r>
        <w:rPr>
          <w:rFonts w:cs="Tahoma"/>
          <w:szCs w:val="20"/>
        </w:rPr>
        <w:t xml:space="preserve">da su </w:t>
      </w:r>
      <w:r w:rsidR="0056719D" w:rsidRPr="0056719D">
        <w:rPr>
          <w:rFonts w:cs="Tahoma"/>
          <w:szCs w:val="20"/>
        </w:rPr>
        <w:t>za iste aktivnosti za koje konkurišu za dodjelu bespovratnih sredstava koristili sredstva za samozapošljavanje (krediti za samozapošljavanje) ZZZCG u prethodne 3 godine do datuma objave Poziva;</w:t>
      </w:r>
    </w:p>
    <w:p w:rsidR="0056719D" w:rsidRPr="0056719D" w:rsidRDefault="0056719D" w:rsidP="0056719D">
      <w:pPr>
        <w:pStyle w:val="ListParagraph"/>
        <w:contextualSpacing w:val="0"/>
        <w:rPr>
          <w:rFonts w:cs="Tahoma"/>
          <w:szCs w:val="20"/>
        </w:rPr>
      </w:pPr>
      <w:r w:rsidRPr="0056719D">
        <w:rPr>
          <w:rFonts w:cs="Tahoma"/>
          <w:szCs w:val="20"/>
        </w:rPr>
        <w:t>nijesu uredno izvršavali prethodne ugovorne obaveze prema Zavodu za zapošljavanje Crne Gore.</w:t>
      </w:r>
    </w:p>
    <w:p w:rsidR="007D387B" w:rsidRPr="0056719D" w:rsidRDefault="007D387B" w:rsidP="00B221E4">
      <w:pPr>
        <w:pStyle w:val="ListParagraph"/>
        <w:ind w:left="357" w:hanging="357"/>
        <w:contextualSpacing w:val="0"/>
        <w:rPr>
          <w:rFonts w:cs="Tahoma"/>
          <w:szCs w:val="20"/>
        </w:rPr>
      </w:pPr>
      <w:r w:rsidRPr="0056719D">
        <w:rPr>
          <w:rFonts w:cs="Tahoma"/>
          <w:szCs w:val="20"/>
        </w:rPr>
        <w:t xml:space="preserve">da je ustanovljeno da </w:t>
      </w:r>
      <w:r w:rsidR="00985797">
        <w:rPr>
          <w:rFonts w:cs="Tahoma"/>
          <w:szCs w:val="20"/>
        </w:rPr>
        <w:t xml:space="preserve">su dali </w:t>
      </w:r>
      <w:r w:rsidR="00B748F7" w:rsidRPr="0056719D">
        <w:rPr>
          <w:rFonts w:cs="Tahoma"/>
          <w:szCs w:val="20"/>
        </w:rPr>
        <w:t xml:space="preserve">netačne </w:t>
      </w:r>
      <w:r w:rsidRPr="0056719D">
        <w:rPr>
          <w:rFonts w:cs="Tahoma"/>
          <w:szCs w:val="20"/>
        </w:rPr>
        <w:t>informacij</w:t>
      </w:r>
      <w:r w:rsidR="00292D6B" w:rsidRPr="0056719D">
        <w:rPr>
          <w:rFonts w:cs="Tahoma"/>
          <w:szCs w:val="20"/>
        </w:rPr>
        <w:t>e</w:t>
      </w:r>
      <w:r w:rsidRPr="0056719D">
        <w:rPr>
          <w:rFonts w:cs="Tahoma"/>
          <w:szCs w:val="20"/>
        </w:rPr>
        <w:t xml:space="preserve"> koje je tražio </w:t>
      </w:r>
      <w:r w:rsidR="005F364C" w:rsidRPr="0056719D">
        <w:rPr>
          <w:rFonts w:cs="Tahoma"/>
          <w:szCs w:val="20"/>
        </w:rPr>
        <w:t>Zavod za zapošljavanje</w:t>
      </w:r>
      <w:r w:rsidRPr="0056719D">
        <w:rPr>
          <w:rFonts w:cs="Tahoma"/>
          <w:szCs w:val="20"/>
        </w:rPr>
        <w:t xml:space="preserve"> kao uslov za učestvovanje u pozivu za podnošenje prijedloga projekta ili ne pruži tražene informacije;</w:t>
      </w:r>
    </w:p>
    <w:p w:rsidR="007D387B" w:rsidRPr="007E5E1B" w:rsidRDefault="007D387B" w:rsidP="00B221E4">
      <w:pPr>
        <w:pStyle w:val="ListParagraph"/>
        <w:ind w:left="357" w:hanging="357"/>
        <w:contextualSpacing w:val="0"/>
        <w:rPr>
          <w:rFonts w:cs="Tahoma"/>
        </w:rPr>
      </w:pPr>
      <w:r w:rsidRPr="0056719D">
        <w:rPr>
          <w:rFonts w:cs="Tahoma"/>
          <w:szCs w:val="20"/>
        </w:rPr>
        <w:t xml:space="preserve">da je pokušao da dođe do povjerljivih informacija, ili utiče na </w:t>
      </w:r>
      <w:r w:rsidR="00155A4B" w:rsidRPr="0056719D">
        <w:rPr>
          <w:rFonts w:cs="Tahoma"/>
          <w:szCs w:val="20"/>
        </w:rPr>
        <w:t>evaluacijsk</w:t>
      </w:r>
      <w:r w:rsidR="00F63B9E" w:rsidRPr="0056719D">
        <w:rPr>
          <w:rFonts w:cs="Tahoma"/>
          <w:szCs w:val="20"/>
        </w:rPr>
        <w:t>a</w:t>
      </w:r>
      <w:r w:rsidR="00155A4B" w:rsidRPr="0056719D">
        <w:rPr>
          <w:rFonts w:cs="Tahoma"/>
          <w:szCs w:val="20"/>
        </w:rPr>
        <w:t xml:space="preserve"> </w:t>
      </w:r>
      <w:r w:rsidR="00F63B9E" w:rsidRPr="0056719D">
        <w:rPr>
          <w:rFonts w:cs="Tahoma"/>
          <w:szCs w:val="20"/>
        </w:rPr>
        <w:t>tijela</w:t>
      </w:r>
      <w:r w:rsidRPr="0056719D">
        <w:rPr>
          <w:rFonts w:cs="Tahoma"/>
          <w:szCs w:val="20"/>
        </w:rPr>
        <w:t xml:space="preserve"> ili </w:t>
      </w:r>
      <w:r w:rsidR="005F364C" w:rsidRPr="0056719D">
        <w:rPr>
          <w:rFonts w:cs="Tahoma"/>
          <w:szCs w:val="20"/>
        </w:rPr>
        <w:t xml:space="preserve">zaposlene </w:t>
      </w:r>
      <w:r w:rsidR="00B42FAC">
        <w:rPr>
          <w:rFonts w:cs="Tahoma"/>
          <w:szCs w:val="20"/>
        </w:rPr>
        <w:t>u</w:t>
      </w:r>
      <w:r w:rsidR="005F364C" w:rsidRPr="0056719D">
        <w:rPr>
          <w:rFonts w:cs="Tahoma"/>
          <w:szCs w:val="20"/>
        </w:rPr>
        <w:t xml:space="preserve"> Zavodu </w:t>
      </w:r>
      <w:r w:rsidRPr="0056719D">
        <w:rPr>
          <w:rFonts w:cs="Tahoma"/>
          <w:szCs w:val="20"/>
        </w:rPr>
        <w:t>u toku procesa evaluacije</w:t>
      </w:r>
      <w:r w:rsidRPr="007E5E1B">
        <w:rPr>
          <w:rFonts w:cs="Tahoma"/>
        </w:rPr>
        <w:t>.</w:t>
      </w:r>
    </w:p>
    <w:p w:rsidR="000F3516" w:rsidRPr="007E5E1B" w:rsidRDefault="00687491" w:rsidP="00EB38AA">
      <w:pPr>
        <w:pStyle w:val="Heading3"/>
        <w:numPr>
          <w:ilvl w:val="2"/>
          <w:numId w:val="6"/>
        </w:numPr>
        <w:rPr>
          <w:rFonts w:cs="Tahoma"/>
        </w:rPr>
      </w:pPr>
      <w:bookmarkStart w:id="6" w:name="_Toc20119216"/>
      <w:r w:rsidRPr="007E5E1B">
        <w:rPr>
          <w:rFonts w:cs="Tahoma"/>
        </w:rPr>
        <w:t>Pr</w:t>
      </w:r>
      <w:r w:rsidR="0089095F" w:rsidRPr="007E5E1B">
        <w:rPr>
          <w:rFonts w:cs="Tahoma"/>
        </w:rPr>
        <w:t>i</w:t>
      </w:r>
      <w:r w:rsidRPr="007E5E1B">
        <w:rPr>
          <w:rFonts w:cs="Tahoma"/>
        </w:rPr>
        <w:t>hvatljive</w:t>
      </w:r>
      <w:r w:rsidR="00056E75" w:rsidRPr="007E5E1B">
        <w:rPr>
          <w:rFonts w:cs="Tahoma"/>
        </w:rPr>
        <w:t xml:space="preserve"> aktivnost</w:t>
      </w:r>
      <w:r w:rsidR="0015544E" w:rsidRPr="007E5E1B">
        <w:rPr>
          <w:rFonts w:cs="Tahoma"/>
        </w:rPr>
        <w:t>i</w:t>
      </w:r>
      <w:r w:rsidR="000F3516" w:rsidRPr="007E5E1B">
        <w:rPr>
          <w:rFonts w:cs="Tahoma"/>
        </w:rPr>
        <w:t xml:space="preserve">: </w:t>
      </w:r>
      <w:r w:rsidR="00056E75" w:rsidRPr="007E5E1B">
        <w:rPr>
          <w:rFonts w:cs="Tahoma"/>
        </w:rPr>
        <w:t>aktivnosti</w:t>
      </w:r>
      <w:r w:rsidR="000F3516" w:rsidRPr="007E5E1B">
        <w:rPr>
          <w:rFonts w:cs="Tahoma"/>
        </w:rPr>
        <w:t xml:space="preserve"> za koje </w:t>
      </w:r>
      <w:r w:rsidR="00056E75" w:rsidRPr="007E5E1B">
        <w:rPr>
          <w:rFonts w:cs="Tahoma"/>
        </w:rPr>
        <w:t xml:space="preserve">se </w:t>
      </w:r>
      <w:r w:rsidR="000F3516" w:rsidRPr="007E5E1B">
        <w:rPr>
          <w:rFonts w:cs="Tahoma"/>
        </w:rPr>
        <w:t xml:space="preserve">može biti </w:t>
      </w:r>
      <w:r w:rsidR="00056E75" w:rsidRPr="007E5E1B">
        <w:rPr>
          <w:rFonts w:cs="Tahoma"/>
        </w:rPr>
        <w:t>pod</w:t>
      </w:r>
      <w:r w:rsidR="006D2277" w:rsidRPr="007E5E1B">
        <w:rPr>
          <w:rFonts w:cs="Tahoma"/>
        </w:rPr>
        <w:t>nijeti prijava</w:t>
      </w:r>
      <w:bookmarkEnd w:id="6"/>
      <w:r w:rsidR="000F3516" w:rsidRPr="007E5E1B">
        <w:rPr>
          <w:rFonts w:cs="Tahoma"/>
        </w:rPr>
        <w:t xml:space="preserve"> </w:t>
      </w:r>
      <w:r w:rsidR="006D2277" w:rsidRPr="007E5E1B">
        <w:rPr>
          <w:rFonts w:cs="Tahoma"/>
        </w:rPr>
        <w:t xml:space="preserve"> </w:t>
      </w:r>
    </w:p>
    <w:p w:rsidR="00D609E7" w:rsidRPr="007E5E1B" w:rsidRDefault="00BE6BD7" w:rsidP="00D609E7">
      <w:pPr>
        <w:rPr>
          <w:rFonts w:cs="Tahoma"/>
          <w:b/>
          <w:bCs/>
        </w:rPr>
      </w:pPr>
      <w:r w:rsidRPr="007E5E1B">
        <w:rPr>
          <w:rFonts w:cs="Tahoma"/>
          <w:b/>
          <w:bCs/>
        </w:rPr>
        <w:t xml:space="preserve">Trajanje: </w:t>
      </w:r>
    </w:p>
    <w:p w:rsidR="003E5092" w:rsidRPr="007E5E1B" w:rsidRDefault="00384E7F" w:rsidP="00D609E7">
      <w:pPr>
        <w:rPr>
          <w:rFonts w:cs="Tahoma"/>
        </w:rPr>
      </w:pPr>
      <w:r w:rsidRPr="00935EB4">
        <w:rPr>
          <w:rFonts w:cs="Tahoma"/>
        </w:rPr>
        <w:t xml:space="preserve">Trajanje projekta </w:t>
      </w:r>
      <w:r w:rsidR="005953AE" w:rsidRPr="00935EB4">
        <w:rPr>
          <w:rFonts w:cs="Tahoma"/>
        </w:rPr>
        <w:t>je</w:t>
      </w:r>
      <w:r w:rsidRPr="00935EB4">
        <w:rPr>
          <w:rFonts w:cs="Tahoma"/>
        </w:rPr>
        <w:t xml:space="preserve"> 1</w:t>
      </w:r>
      <w:r w:rsidR="003E5092" w:rsidRPr="00935EB4">
        <w:rPr>
          <w:rFonts w:cs="Tahoma"/>
        </w:rPr>
        <w:t>0</w:t>
      </w:r>
      <w:r w:rsidRPr="00935EB4">
        <w:rPr>
          <w:rFonts w:cs="Tahoma"/>
        </w:rPr>
        <w:t xml:space="preserve"> mjeseci.</w:t>
      </w:r>
      <w:r w:rsidRPr="007E5E1B">
        <w:rPr>
          <w:rFonts w:cs="Tahoma"/>
        </w:rPr>
        <w:t xml:space="preserve"> </w:t>
      </w:r>
    </w:p>
    <w:p w:rsidR="00384E7F" w:rsidRPr="007E5E1B" w:rsidRDefault="00384E7F" w:rsidP="00EA084F">
      <w:pPr>
        <w:rPr>
          <w:rFonts w:cs="Tahoma"/>
        </w:rPr>
      </w:pPr>
      <w:r w:rsidRPr="007E5E1B">
        <w:rPr>
          <w:rFonts w:cs="Tahoma"/>
        </w:rPr>
        <w:t xml:space="preserve">Krajnji rok za završetak aktivnosti </w:t>
      </w:r>
      <w:r w:rsidR="007278B4" w:rsidRPr="007E5E1B">
        <w:rPr>
          <w:rFonts w:cs="Tahoma"/>
        </w:rPr>
        <w:t xml:space="preserve">projekta </w:t>
      </w:r>
      <w:r w:rsidRPr="007A0394">
        <w:rPr>
          <w:rFonts w:cs="Tahoma"/>
        </w:rPr>
        <w:t xml:space="preserve">je </w:t>
      </w:r>
      <w:r w:rsidR="0048275E" w:rsidRPr="00935EB4">
        <w:rPr>
          <w:rFonts w:cs="Tahoma"/>
          <w:b/>
          <w:bCs/>
        </w:rPr>
        <w:t>31.10.2021.</w:t>
      </w:r>
      <w:r w:rsidRPr="007A0394">
        <w:rPr>
          <w:rFonts w:cs="Tahoma"/>
        </w:rPr>
        <w:t xml:space="preserve"> godine</w:t>
      </w:r>
      <w:r w:rsidR="007A3707" w:rsidRPr="007E5E1B">
        <w:rPr>
          <w:rFonts w:cs="Tahoma"/>
        </w:rPr>
        <w:t>.</w:t>
      </w:r>
    </w:p>
    <w:p w:rsidR="00980908" w:rsidRPr="007E5E1B" w:rsidRDefault="00980908" w:rsidP="00D609E7">
      <w:pPr>
        <w:rPr>
          <w:rFonts w:cs="Tahoma"/>
        </w:rPr>
      </w:pPr>
    </w:p>
    <w:p w:rsidR="005239FF" w:rsidRPr="007E5E1B" w:rsidRDefault="005239FF" w:rsidP="005239FF">
      <w:pPr>
        <w:rPr>
          <w:rFonts w:cs="Tahoma"/>
          <w:b/>
        </w:rPr>
      </w:pPr>
      <w:r w:rsidRPr="007E5E1B">
        <w:rPr>
          <w:rFonts w:cs="Tahoma"/>
          <w:b/>
        </w:rPr>
        <w:t>Sektori ili teme</w:t>
      </w:r>
      <w:r w:rsidR="00F77F2E" w:rsidRPr="007E5E1B">
        <w:rPr>
          <w:rFonts w:cs="Tahoma"/>
          <w:b/>
        </w:rPr>
        <w:t xml:space="preserve">: </w:t>
      </w:r>
    </w:p>
    <w:p w:rsidR="005239FF" w:rsidRPr="007E5E1B" w:rsidRDefault="0025162C" w:rsidP="008C3508">
      <w:pPr>
        <w:pStyle w:val="Heading4"/>
        <w:tabs>
          <w:tab w:val="left" w:pos="-180"/>
        </w:tabs>
        <w:spacing w:before="120" w:after="120"/>
        <w:rPr>
          <w:rFonts w:ascii="Tahoma" w:hAnsi="Tahoma" w:cs="Tahoma"/>
          <w:b/>
          <w:color w:val="auto"/>
          <w:szCs w:val="20"/>
        </w:rPr>
      </w:pPr>
      <w:r w:rsidRPr="007E5E1B">
        <w:rPr>
          <w:rFonts w:ascii="Tahoma" w:hAnsi="Tahoma" w:cs="Tahoma"/>
          <w:bCs/>
          <w:i w:val="0"/>
          <w:iCs w:val="0"/>
          <w:color w:val="auto"/>
          <w:szCs w:val="20"/>
        </w:rPr>
        <w:t>Prijedlo</w:t>
      </w:r>
      <w:r w:rsidR="008D4B81" w:rsidRPr="007E5E1B">
        <w:rPr>
          <w:rFonts w:ascii="Tahoma" w:hAnsi="Tahoma" w:cs="Tahoma"/>
          <w:bCs/>
          <w:i w:val="0"/>
          <w:iCs w:val="0"/>
          <w:color w:val="auto"/>
          <w:szCs w:val="20"/>
        </w:rPr>
        <w:t>z</w:t>
      </w:r>
      <w:r w:rsidRPr="007E5E1B">
        <w:rPr>
          <w:rFonts w:ascii="Tahoma" w:hAnsi="Tahoma" w:cs="Tahoma"/>
          <w:bCs/>
          <w:i w:val="0"/>
          <w:iCs w:val="0"/>
          <w:color w:val="auto"/>
          <w:szCs w:val="20"/>
        </w:rPr>
        <w:t>i projek</w:t>
      </w:r>
      <w:r w:rsidR="00A203D0">
        <w:rPr>
          <w:rFonts w:ascii="Tahoma" w:hAnsi="Tahoma" w:cs="Tahoma"/>
          <w:bCs/>
          <w:i w:val="0"/>
          <w:iCs w:val="0"/>
          <w:color w:val="auto"/>
          <w:szCs w:val="20"/>
        </w:rPr>
        <w:t>a</w:t>
      </w:r>
      <w:r w:rsidRPr="007E5E1B">
        <w:rPr>
          <w:rFonts w:ascii="Tahoma" w:hAnsi="Tahoma" w:cs="Tahoma"/>
          <w:bCs/>
          <w:i w:val="0"/>
          <w:iCs w:val="0"/>
          <w:color w:val="auto"/>
          <w:szCs w:val="20"/>
        </w:rPr>
        <w:t xml:space="preserve">ta mogu </w:t>
      </w:r>
      <w:r w:rsidR="00372725" w:rsidRPr="007E5E1B">
        <w:rPr>
          <w:rFonts w:ascii="Tahoma" w:hAnsi="Tahoma" w:cs="Tahoma"/>
          <w:bCs/>
          <w:i w:val="0"/>
          <w:iCs w:val="0"/>
          <w:color w:val="auto"/>
          <w:szCs w:val="20"/>
        </w:rPr>
        <w:t xml:space="preserve">uključiti </w:t>
      </w:r>
      <w:r w:rsidR="001D63E4">
        <w:rPr>
          <w:rFonts w:ascii="Tahoma" w:hAnsi="Tahoma" w:cs="Tahoma"/>
          <w:bCs/>
          <w:i w:val="0"/>
          <w:iCs w:val="0"/>
          <w:color w:val="auto"/>
          <w:szCs w:val="20"/>
        </w:rPr>
        <w:t>biznis</w:t>
      </w:r>
      <w:r w:rsidR="00B54373" w:rsidRPr="007E5E1B">
        <w:rPr>
          <w:rFonts w:ascii="Tahoma" w:hAnsi="Tahoma" w:cs="Tahoma"/>
          <w:bCs/>
          <w:i w:val="0"/>
          <w:iCs w:val="0"/>
          <w:color w:val="auto"/>
          <w:szCs w:val="20"/>
        </w:rPr>
        <w:t xml:space="preserve"> ideju</w:t>
      </w:r>
      <w:r w:rsidR="005239FF" w:rsidRPr="007E5E1B">
        <w:rPr>
          <w:rFonts w:ascii="Tahoma" w:hAnsi="Tahoma" w:cs="Tahoma"/>
          <w:bCs/>
          <w:i w:val="0"/>
          <w:iCs w:val="0"/>
          <w:color w:val="auto"/>
          <w:szCs w:val="20"/>
        </w:rPr>
        <w:t xml:space="preserve"> u svim sektorima i granama osim</w:t>
      </w:r>
      <w:r w:rsidR="005239FF" w:rsidRPr="007E5E1B">
        <w:rPr>
          <w:rFonts w:ascii="Tahoma" w:hAnsi="Tahoma" w:cs="Tahoma"/>
          <w:b/>
          <w:color w:val="auto"/>
          <w:szCs w:val="20"/>
        </w:rPr>
        <w:t xml:space="preserve">: </w:t>
      </w:r>
    </w:p>
    <w:p w:rsidR="00C77A17" w:rsidRPr="007E5E1B" w:rsidRDefault="00E07440" w:rsidP="00EB38AA">
      <w:pPr>
        <w:numPr>
          <w:ilvl w:val="0"/>
          <w:numId w:val="10"/>
        </w:numPr>
        <w:autoSpaceDE w:val="0"/>
        <w:autoSpaceDN w:val="0"/>
        <w:adjustRightInd w:val="0"/>
        <w:jc w:val="left"/>
        <w:rPr>
          <w:rFonts w:cs="Tahoma"/>
          <w:szCs w:val="20"/>
          <w:lang w:eastAsia="sl-SI"/>
        </w:rPr>
      </w:pPr>
      <w:r w:rsidRPr="007E5E1B">
        <w:rPr>
          <w:rFonts w:cs="Tahoma"/>
        </w:rPr>
        <w:t xml:space="preserve">organizovanje igara na sreću, lutrija i sličnih </w:t>
      </w:r>
      <w:r w:rsidR="00F26CD2" w:rsidRPr="007E5E1B">
        <w:rPr>
          <w:rFonts w:cs="Tahoma"/>
        </w:rPr>
        <w:t>djelatnosti</w:t>
      </w:r>
      <w:r w:rsidR="00F82CB2" w:rsidRPr="007E5E1B">
        <w:rPr>
          <w:rFonts w:cs="Tahoma"/>
        </w:rPr>
        <w:t xml:space="preserve">; </w:t>
      </w:r>
    </w:p>
    <w:p w:rsidR="00F82CB2" w:rsidRPr="007E5E1B" w:rsidRDefault="008C108F" w:rsidP="00EB38AA">
      <w:pPr>
        <w:numPr>
          <w:ilvl w:val="0"/>
          <w:numId w:val="10"/>
        </w:numPr>
        <w:autoSpaceDE w:val="0"/>
        <w:autoSpaceDN w:val="0"/>
        <w:adjustRightInd w:val="0"/>
        <w:jc w:val="left"/>
        <w:rPr>
          <w:rFonts w:cs="Tahoma"/>
          <w:szCs w:val="20"/>
          <w:lang w:eastAsia="sl-SI"/>
        </w:rPr>
      </w:pPr>
      <w:r w:rsidRPr="007E5E1B">
        <w:rPr>
          <w:rFonts w:cs="Tahoma"/>
        </w:rPr>
        <w:t xml:space="preserve">proizvodnja i </w:t>
      </w:r>
      <w:r w:rsidR="00F82CB2" w:rsidRPr="007E5E1B">
        <w:rPr>
          <w:rFonts w:cs="Tahoma"/>
        </w:rPr>
        <w:t>promet nafte i naftnih derivat</w:t>
      </w:r>
      <w:r w:rsidR="003A1E6F">
        <w:rPr>
          <w:rFonts w:cs="Tahoma"/>
        </w:rPr>
        <w:t>a</w:t>
      </w:r>
      <w:r w:rsidR="00F82CB2" w:rsidRPr="007E5E1B">
        <w:rPr>
          <w:rFonts w:cs="Tahoma"/>
        </w:rPr>
        <w:t xml:space="preserve">; </w:t>
      </w:r>
    </w:p>
    <w:p w:rsidR="005239FF" w:rsidRPr="007E5E1B" w:rsidRDefault="005239FF" w:rsidP="00EB38AA">
      <w:pPr>
        <w:numPr>
          <w:ilvl w:val="0"/>
          <w:numId w:val="10"/>
        </w:numPr>
        <w:autoSpaceDE w:val="0"/>
        <w:autoSpaceDN w:val="0"/>
        <w:adjustRightInd w:val="0"/>
        <w:jc w:val="left"/>
        <w:rPr>
          <w:rFonts w:cs="Tahoma"/>
          <w:szCs w:val="20"/>
          <w:lang w:eastAsia="sl-SI"/>
        </w:rPr>
      </w:pPr>
      <w:r w:rsidRPr="007E5E1B">
        <w:rPr>
          <w:rFonts w:cs="Tahoma"/>
          <w:szCs w:val="20"/>
          <w:lang w:eastAsia="sl-SI"/>
        </w:rPr>
        <w:t>proizvodnja pića sa visokim sadržajem alkohola i žestok</w:t>
      </w:r>
      <w:r w:rsidR="001D63E4">
        <w:rPr>
          <w:rFonts w:cs="Tahoma"/>
          <w:szCs w:val="20"/>
          <w:lang w:eastAsia="sl-SI"/>
        </w:rPr>
        <w:t>ih</w:t>
      </w:r>
      <w:r w:rsidRPr="007E5E1B">
        <w:rPr>
          <w:rFonts w:cs="Tahoma"/>
          <w:szCs w:val="20"/>
          <w:lang w:eastAsia="sl-SI"/>
        </w:rPr>
        <w:t xml:space="preserve"> pića;</w:t>
      </w:r>
    </w:p>
    <w:p w:rsidR="005239FF" w:rsidRPr="007E5E1B" w:rsidRDefault="005239FF" w:rsidP="00EB38AA">
      <w:pPr>
        <w:numPr>
          <w:ilvl w:val="0"/>
          <w:numId w:val="10"/>
        </w:numPr>
        <w:autoSpaceDE w:val="0"/>
        <w:autoSpaceDN w:val="0"/>
        <w:adjustRightInd w:val="0"/>
        <w:jc w:val="left"/>
        <w:rPr>
          <w:rFonts w:cs="Tahoma"/>
          <w:szCs w:val="20"/>
          <w:lang w:eastAsia="sl-SI"/>
        </w:rPr>
      </w:pPr>
      <w:r w:rsidRPr="007E5E1B">
        <w:rPr>
          <w:rFonts w:cs="Tahoma"/>
          <w:szCs w:val="20"/>
          <w:lang w:eastAsia="sl-SI"/>
        </w:rPr>
        <w:t>proizvodnja duvanskih proizvoda;</w:t>
      </w:r>
    </w:p>
    <w:p w:rsidR="005239FF" w:rsidRPr="007E5E1B" w:rsidRDefault="005239FF" w:rsidP="00EB38AA">
      <w:pPr>
        <w:numPr>
          <w:ilvl w:val="0"/>
          <w:numId w:val="10"/>
        </w:numPr>
        <w:autoSpaceDE w:val="0"/>
        <w:autoSpaceDN w:val="0"/>
        <w:adjustRightInd w:val="0"/>
        <w:jc w:val="left"/>
        <w:rPr>
          <w:rFonts w:cs="Tahoma"/>
          <w:szCs w:val="20"/>
          <w:lang w:eastAsia="sl-SI"/>
        </w:rPr>
      </w:pPr>
      <w:r w:rsidRPr="007E5E1B">
        <w:rPr>
          <w:rFonts w:cs="Tahoma"/>
          <w:szCs w:val="20"/>
          <w:lang w:eastAsia="sl-SI"/>
        </w:rPr>
        <w:t>proizvodnja i distribucija oružja;</w:t>
      </w:r>
    </w:p>
    <w:p w:rsidR="005239FF" w:rsidRPr="007E5E1B" w:rsidRDefault="005239FF" w:rsidP="00D233F3">
      <w:pPr>
        <w:numPr>
          <w:ilvl w:val="0"/>
          <w:numId w:val="10"/>
        </w:numPr>
        <w:tabs>
          <w:tab w:val="left" w:pos="-180"/>
        </w:tabs>
        <w:autoSpaceDE w:val="0"/>
        <w:autoSpaceDN w:val="0"/>
        <w:adjustRightInd w:val="0"/>
        <w:ind w:left="714" w:hanging="357"/>
        <w:jc w:val="left"/>
        <w:rPr>
          <w:rFonts w:cs="Tahoma"/>
          <w:szCs w:val="20"/>
        </w:rPr>
      </w:pPr>
      <w:r w:rsidRPr="007E5E1B">
        <w:rPr>
          <w:rFonts w:cs="Tahoma"/>
          <w:szCs w:val="20"/>
          <w:lang w:eastAsia="sl-SI"/>
        </w:rPr>
        <w:t>proizvodnja korišćenjem tehnologije koje zagađuju životnu okolinu (kao što su</w:t>
      </w:r>
      <w:r w:rsidR="00B54373" w:rsidRPr="007E5E1B">
        <w:rPr>
          <w:rFonts w:cs="Tahoma"/>
          <w:szCs w:val="20"/>
          <w:lang w:eastAsia="sl-SI"/>
        </w:rPr>
        <w:t xml:space="preserve"> </w:t>
      </w:r>
      <w:r w:rsidRPr="007E5E1B">
        <w:rPr>
          <w:rFonts w:cs="Tahoma"/>
          <w:szCs w:val="20"/>
          <w:lang w:eastAsia="sl-SI"/>
        </w:rPr>
        <w:t>vazduh, voda, zemljište i druga zagađenja)</w:t>
      </w:r>
      <w:r w:rsidR="008C3508" w:rsidRPr="007E5E1B">
        <w:rPr>
          <w:rFonts w:cs="Tahoma"/>
          <w:szCs w:val="20"/>
          <w:lang w:eastAsia="sl-SI"/>
        </w:rPr>
        <w:t xml:space="preserve">; </w:t>
      </w:r>
    </w:p>
    <w:p w:rsidR="007A0394" w:rsidRPr="007A0394" w:rsidRDefault="008C3508" w:rsidP="00D233F3">
      <w:pPr>
        <w:numPr>
          <w:ilvl w:val="0"/>
          <w:numId w:val="10"/>
        </w:numPr>
        <w:tabs>
          <w:tab w:val="left" w:pos="-180"/>
        </w:tabs>
        <w:autoSpaceDE w:val="0"/>
        <w:autoSpaceDN w:val="0"/>
        <w:adjustRightInd w:val="0"/>
        <w:ind w:left="714" w:hanging="357"/>
        <w:jc w:val="left"/>
        <w:rPr>
          <w:rFonts w:cs="Tahoma"/>
          <w:szCs w:val="20"/>
        </w:rPr>
      </w:pPr>
      <w:r w:rsidRPr="007E5E1B">
        <w:rPr>
          <w:rFonts w:cs="Tahoma"/>
        </w:rPr>
        <w:lastRenderedPageBreak/>
        <w:t>proizvodnju i promet bilo kog proizvoda ili aktivnosti koje se prema domaćim propisima ili međunarodnim konvencijama i sporazumima smatraju zabranjenim</w:t>
      </w:r>
      <w:r w:rsidR="007A0394">
        <w:rPr>
          <w:rFonts w:cs="Tahoma"/>
        </w:rPr>
        <w:t xml:space="preserve"> i</w:t>
      </w:r>
    </w:p>
    <w:p w:rsidR="008C3508" w:rsidRPr="006E3CBF" w:rsidRDefault="007A0394" w:rsidP="00D233F3">
      <w:pPr>
        <w:numPr>
          <w:ilvl w:val="0"/>
          <w:numId w:val="10"/>
        </w:numPr>
        <w:tabs>
          <w:tab w:val="left" w:pos="-180"/>
        </w:tabs>
        <w:autoSpaceDE w:val="0"/>
        <w:autoSpaceDN w:val="0"/>
        <w:adjustRightInd w:val="0"/>
        <w:ind w:left="714" w:hanging="357"/>
        <w:jc w:val="left"/>
        <w:rPr>
          <w:rFonts w:cs="Tahoma"/>
          <w:szCs w:val="20"/>
        </w:rPr>
      </w:pPr>
      <w:r w:rsidRPr="006E3CBF">
        <w:t>aktivnosti finansiranja političkih partija i religioznih organizacija</w:t>
      </w:r>
      <w:r w:rsidR="00EF0007" w:rsidRPr="006E3CBF">
        <w:rPr>
          <w:rFonts w:cs="Tahoma"/>
        </w:rPr>
        <w:t>.</w:t>
      </w:r>
    </w:p>
    <w:p w:rsidR="00980908" w:rsidRPr="007E5E1B" w:rsidRDefault="00980908" w:rsidP="00980908">
      <w:pPr>
        <w:tabs>
          <w:tab w:val="left" w:pos="-180"/>
        </w:tabs>
        <w:autoSpaceDE w:val="0"/>
        <w:autoSpaceDN w:val="0"/>
        <w:adjustRightInd w:val="0"/>
        <w:ind w:left="360"/>
        <w:jc w:val="left"/>
        <w:rPr>
          <w:rFonts w:cs="Tahoma"/>
          <w:szCs w:val="20"/>
        </w:rPr>
      </w:pPr>
    </w:p>
    <w:p w:rsidR="005239FF" w:rsidRPr="007E5E1B" w:rsidRDefault="005239FF" w:rsidP="005239FF">
      <w:pPr>
        <w:rPr>
          <w:rFonts w:cs="Tahoma"/>
          <w:b/>
        </w:rPr>
      </w:pPr>
      <w:r w:rsidRPr="007E5E1B">
        <w:rPr>
          <w:rFonts w:cs="Tahoma"/>
          <w:b/>
        </w:rPr>
        <w:t xml:space="preserve">Lokacija </w:t>
      </w:r>
    </w:p>
    <w:p w:rsidR="005239FF" w:rsidRPr="007E5E1B" w:rsidRDefault="00A31798" w:rsidP="005239FF">
      <w:pPr>
        <w:rPr>
          <w:rFonts w:cs="Tahoma"/>
        </w:rPr>
      </w:pPr>
      <w:r w:rsidRPr="007E5E1B">
        <w:rPr>
          <w:rFonts w:cs="Tahoma"/>
        </w:rPr>
        <w:t>Korisnici bespovratnih sredstava</w:t>
      </w:r>
      <w:r w:rsidR="005E387E" w:rsidRPr="007E5E1B">
        <w:rPr>
          <w:rFonts w:cs="Tahoma"/>
        </w:rPr>
        <w:t xml:space="preserve"> </w:t>
      </w:r>
      <w:r w:rsidR="00C639A1">
        <w:rPr>
          <w:rFonts w:cs="Tahoma"/>
        </w:rPr>
        <w:t xml:space="preserve">za samozapošljavanje </w:t>
      </w:r>
      <w:r w:rsidR="005E387E" w:rsidRPr="007E5E1B">
        <w:rPr>
          <w:rFonts w:cs="Tahoma"/>
        </w:rPr>
        <w:t xml:space="preserve">moraju </w:t>
      </w:r>
      <w:r w:rsidR="0025162C" w:rsidRPr="007E5E1B">
        <w:rPr>
          <w:rFonts w:cs="Tahoma"/>
        </w:rPr>
        <w:t xml:space="preserve">registrovati </w:t>
      </w:r>
      <w:r w:rsidR="00F26CD2" w:rsidRPr="007E5E1B">
        <w:rPr>
          <w:rFonts w:cs="Tahoma"/>
        </w:rPr>
        <w:t>sjedište</w:t>
      </w:r>
      <w:r w:rsidR="0025162C" w:rsidRPr="007E5E1B">
        <w:rPr>
          <w:rFonts w:cs="Tahoma"/>
        </w:rPr>
        <w:t xml:space="preserve"> ili poslovnu jedinicu </w:t>
      </w:r>
      <w:r w:rsidR="00143118" w:rsidRPr="007E5E1B">
        <w:rPr>
          <w:rFonts w:cs="Tahoma"/>
        </w:rPr>
        <w:t xml:space="preserve">poslovnog subjekta </w:t>
      </w:r>
      <w:r w:rsidR="0025162C" w:rsidRPr="007E5E1B">
        <w:rPr>
          <w:rFonts w:cs="Tahoma"/>
        </w:rPr>
        <w:t xml:space="preserve">na teritoriji </w:t>
      </w:r>
      <w:r w:rsidR="005239FF" w:rsidRPr="007E5E1B">
        <w:rPr>
          <w:rFonts w:cs="Tahoma"/>
        </w:rPr>
        <w:t>Crne Gore.</w:t>
      </w:r>
    </w:p>
    <w:p w:rsidR="00980908" w:rsidRPr="007E5E1B" w:rsidRDefault="00980908" w:rsidP="005239FF">
      <w:pPr>
        <w:rPr>
          <w:rFonts w:cs="Tahoma"/>
          <w:i/>
        </w:rPr>
      </w:pPr>
    </w:p>
    <w:p w:rsidR="00CE2603" w:rsidRPr="007E5E1B" w:rsidRDefault="00CE2603" w:rsidP="00CE2603">
      <w:pPr>
        <w:snapToGrid w:val="0"/>
        <w:rPr>
          <w:rFonts w:cs="Tahoma"/>
          <w:b/>
        </w:rPr>
      </w:pPr>
      <w:r w:rsidRPr="007E5E1B">
        <w:rPr>
          <w:rFonts w:cs="Tahoma"/>
          <w:b/>
        </w:rPr>
        <w:t xml:space="preserve">Broj prijedloga projekta i </w:t>
      </w:r>
      <w:r w:rsidR="003B3F49" w:rsidRPr="007E5E1B">
        <w:rPr>
          <w:rFonts w:cs="Tahoma"/>
          <w:b/>
        </w:rPr>
        <w:t>bespovratnih sredstava</w:t>
      </w:r>
      <w:r w:rsidRPr="007E5E1B">
        <w:rPr>
          <w:rFonts w:cs="Tahoma"/>
          <w:b/>
        </w:rPr>
        <w:t xml:space="preserve"> po podnosiocu prij</w:t>
      </w:r>
      <w:r w:rsidR="009F2DE3" w:rsidRPr="007E5E1B">
        <w:rPr>
          <w:rFonts w:cs="Tahoma"/>
          <w:b/>
        </w:rPr>
        <w:t>edloga projekta</w:t>
      </w:r>
    </w:p>
    <w:p w:rsidR="00CE2603" w:rsidRPr="007E5E1B" w:rsidRDefault="00CE2603" w:rsidP="00CE2603">
      <w:pPr>
        <w:tabs>
          <w:tab w:val="left" w:pos="5820"/>
        </w:tabs>
        <w:rPr>
          <w:rFonts w:cs="Tahoma"/>
        </w:rPr>
      </w:pPr>
      <w:r w:rsidRPr="007E5E1B">
        <w:rPr>
          <w:rFonts w:cs="Tahoma"/>
        </w:rPr>
        <w:t>Podnosilac prijave ne može da preda više od jednog prijedloga</w:t>
      </w:r>
      <w:r w:rsidR="00C639A1">
        <w:rPr>
          <w:rFonts w:cs="Tahoma"/>
        </w:rPr>
        <w:t xml:space="preserve"> projekta</w:t>
      </w:r>
      <w:r w:rsidRPr="007E5E1B">
        <w:rPr>
          <w:rFonts w:cs="Tahoma"/>
        </w:rPr>
        <w:t>. </w:t>
      </w:r>
    </w:p>
    <w:p w:rsidR="00CE2603" w:rsidRPr="007E5E1B" w:rsidRDefault="00CE2603" w:rsidP="00CE2603">
      <w:pPr>
        <w:rPr>
          <w:rFonts w:cs="Tahoma"/>
        </w:rPr>
      </w:pPr>
      <w:r w:rsidRPr="007E5E1B">
        <w:rPr>
          <w:rFonts w:cs="Tahoma"/>
        </w:rPr>
        <w:t xml:space="preserve">Ukoliko podnosilac preda više od jednog prijedloga projekta, ni jedan od predatih prijedloga neće se razmatrati, </w:t>
      </w:r>
      <w:r w:rsidR="001D63E4">
        <w:rPr>
          <w:rFonts w:cs="Tahoma"/>
        </w:rPr>
        <w:t xml:space="preserve">i </w:t>
      </w:r>
      <w:r w:rsidRPr="007E5E1B">
        <w:rPr>
          <w:rFonts w:cs="Tahoma"/>
        </w:rPr>
        <w:t xml:space="preserve">automatski </w:t>
      </w:r>
      <w:r w:rsidR="001D63E4" w:rsidRPr="007E5E1B">
        <w:rPr>
          <w:rFonts w:cs="Tahoma"/>
        </w:rPr>
        <w:t xml:space="preserve">će </w:t>
      </w:r>
      <w:r w:rsidRPr="007E5E1B">
        <w:rPr>
          <w:rFonts w:cs="Tahoma"/>
        </w:rPr>
        <w:t>biti odbijeni</w:t>
      </w:r>
      <w:r w:rsidR="001E35B4" w:rsidRPr="007E5E1B">
        <w:rPr>
          <w:rFonts w:cs="Tahoma"/>
        </w:rPr>
        <w:t>.</w:t>
      </w:r>
    </w:p>
    <w:p w:rsidR="00980908" w:rsidRPr="007E5E1B" w:rsidRDefault="00980908" w:rsidP="00CE2603">
      <w:pPr>
        <w:rPr>
          <w:rFonts w:cs="Tahoma"/>
        </w:rPr>
      </w:pPr>
    </w:p>
    <w:p w:rsidR="00D8415E" w:rsidRPr="007E5E1B" w:rsidRDefault="00EA73E5" w:rsidP="00EB38AA">
      <w:pPr>
        <w:pStyle w:val="Heading3"/>
        <w:numPr>
          <w:ilvl w:val="2"/>
          <w:numId w:val="6"/>
        </w:numPr>
        <w:rPr>
          <w:rFonts w:cs="Tahoma"/>
        </w:rPr>
      </w:pPr>
      <w:bookmarkStart w:id="7" w:name="_Toc20119217"/>
      <w:r w:rsidRPr="007E5E1B">
        <w:rPr>
          <w:rFonts w:cs="Tahoma"/>
        </w:rPr>
        <w:t>Prihvatljivi</w:t>
      </w:r>
      <w:r w:rsidR="00D8415E" w:rsidRPr="007E5E1B">
        <w:rPr>
          <w:rFonts w:cs="Tahoma"/>
        </w:rPr>
        <w:t xml:space="preserve"> troškovi: troškovi koji se mogu uzeti</w:t>
      </w:r>
      <w:r w:rsidR="00D609E7" w:rsidRPr="007E5E1B">
        <w:rPr>
          <w:rFonts w:cs="Tahoma"/>
        </w:rPr>
        <w:t xml:space="preserve"> u obzir za dodjelu bespovratnih sredstava</w:t>
      </w:r>
      <w:bookmarkEnd w:id="7"/>
      <w:r w:rsidR="00D609E7" w:rsidRPr="007E5E1B">
        <w:rPr>
          <w:rFonts w:cs="Tahoma"/>
        </w:rPr>
        <w:t xml:space="preserve"> </w:t>
      </w:r>
    </w:p>
    <w:p w:rsidR="00164E73" w:rsidRPr="007E5E1B" w:rsidRDefault="00A94984" w:rsidP="00A94984">
      <w:pPr>
        <w:rPr>
          <w:rFonts w:cs="Tahoma"/>
        </w:rPr>
      </w:pPr>
      <w:r w:rsidRPr="007E5E1B">
        <w:rPr>
          <w:rFonts w:cs="Tahoma"/>
        </w:rPr>
        <w:t>Samo „</w:t>
      </w:r>
      <w:r w:rsidR="00EA73E5" w:rsidRPr="007E5E1B">
        <w:rPr>
          <w:rFonts w:cs="Tahoma"/>
        </w:rPr>
        <w:t>prihvatljivi</w:t>
      </w:r>
      <w:r w:rsidRPr="007E5E1B">
        <w:rPr>
          <w:rFonts w:cs="Tahoma"/>
        </w:rPr>
        <w:t xml:space="preserve"> troškovi</w:t>
      </w:r>
      <w:proofErr w:type="gramStart"/>
      <w:r w:rsidRPr="007E5E1B">
        <w:rPr>
          <w:rFonts w:cs="Tahoma"/>
        </w:rPr>
        <w:t>“ mogu</w:t>
      </w:r>
      <w:proofErr w:type="gramEnd"/>
      <w:r w:rsidRPr="007E5E1B">
        <w:rPr>
          <w:rFonts w:cs="Tahoma"/>
        </w:rPr>
        <w:t xml:space="preserve"> biti uzeti u obzir za </w:t>
      </w:r>
      <w:r w:rsidR="00615556" w:rsidRPr="007E5E1B">
        <w:rPr>
          <w:rFonts w:cs="Tahoma"/>
        </w:rPr>
        <w:t xml:space="preserve">dodjelu </w:t>
      </w:r>
      <w:r w:rsidRPr="007E5E1B">
        <w:rPr>
          <w:rFonts w:cs="Tahoma"/>
        </w:rPr>
        <w:t>bespovratn</w:t>
      </w:r>
      <w:r w:rsidR="00615556" w:rsidRPr="007E5E1B">
        <w:rPr>
          <w:rFonts w:cs="Tahoma"/>
        </w:rPr>
        <w:t xml:space="preserve">ih </w:t>
      </w:r>
      <w:r w:rsidRPr="007E5E1B">
        <w:rPr>
          <w:rFonts w:cs="Tahoma"/>
        </w:rPr>
        <w:t>sredst</w:t>
      </w:r>
      <w:r w:rsidR="00615556" w:rsidRPr="007E5E1B">
        <w:rPr>
          <w:rFonts w:cs="Tahoma"/>
        </w:rPr>
        <w:t>a</w:t>
      </w:r>
      <w:r w:rsidRPr="007E5E1B">
        <w:rPr>
          <w:rFonts w:cs="Tahoma"/>
        </w:rPr>
        <w:t xml:space="preserve">va. Kategorije troškova koji se smatraju </w:t>
      </w:r>
      <w:r w:rsidR="00B806FF" w:rsidRPr="007E5E1B">
        <w:rPr>
          <w:rFonts w:cs="Tahoma"/>
        </w:rPr>
        <w:t>prihvatljivim</w:t>
      </w:r>
      <w:r w:rsidRPr="007E5E1B">
        <w:rPr>
          <w:rFonts w:cs="Tahoma"/>
        </w:rPr>
        <w:t xml:space="preserve"> i </w:t>
      </w:r>
      <w:r w:rsidR="00B806FF" w:rsidRPr="007E5E1B">
        <w:rPr>
          <w:rFonts w:cs="Tahoma"/>
        </w:rPr>
        <w:t>neprihvatljivim</w:t>
      </w:r>
      <w:r w:rsidRPr="007E5E1B">
        <w:rPr>
          <w:rFonts w:cs="Tahoma"/>
        </w:rPr>
        <w:t xml:space="preserve"> navedene su u tekstu ispod.</w:t>
      </w:r>
    </w:p>
    <w:p w:rsidR="000511DA" w:rsidRPr="007E5E1B" w:rsidRDefault="000511DA" w:rsidP="00EF0007">
      <w:pPr>
        <w:rPr>
          <w:rFonts w:cs="Tahoma"/>
          <w:szCs w:val="20"/>
        </w:rPr>
      </w:pPr>
      <w:r w:rsidRPr="007E5E1B">
        <w:rPr>
          <w:rFonts w:cs="Tahoma"/>
          <w:szCs w:val="20"/>
        </w:rPr>
        <w:t xml:space="preserve">Da bi bili </w:t>
      </w:r>
      <w:r w:rsidR="00BC0598" w:rsidRPr="007E5E1B">
        <w:rPr>
          <w:rFonts w:cs="Tahoma"/>
          <w:szCs w:val="20"/>
        </w:rPr>
        <w:t>prihvatljivi</w:t>
      </w:r>
      <w:r w:rsidRPr="007E5E1B">
        <w:rPr>
          <w:rFonts w:cs="Tahoma"/>
          <w:szCs w:val="20"/>
        </w:rPr>
        <w:t xml:space="preserve"> u okviru poziva za podnošenje prijedloga projekta</w:t>
      </w:r>
      <w:r w:rsidR="003A1E6F">
        <w:rPr>
          <w:rFonts w:cs="Tahoma"/>
          <w:szCs w:val="20"/>
        </w:rPr>
        <w:t>,</w:t>
      </w:r>
      <w:r w:rsidRPr="007E5E1B">
        <w:rPr>
          <w:rFonts w:cs="Tahoma"/>
          <w:szCs w:val="20"/>
        </w:rPr>
        <w:t xml:space="preserve"> troškovi moraju da:</w:t>
      </w:r>
    </w:p>
    <w:p w:rsidR="000511DA" w:rsidRPr="007E5E1B" w:rsidRDefault="000A4555" w:rsidP="00EF0007">
      <w:pPr>
        <w:pStyle w:val="ListParagraph"/>
        <w:contextualSpacing w:val="0"/>
        <w:rPr>
          <w:rFonts w:cs="Tahoma"/>
        </w:rPr>
      </w:pPr>
      <w:r w:rsidRPr="007E5E1B">
        <w:rPr>
          <w:rFonts w:cs="Tahoma"/>
        </w:rPr>
        <w:t>b</w:t>
      </w:r>
      <w:r w:rsidR="000511DA" w:rsidRPr="007E5E1B">
        <w:rPr>
          <w:rFonts w:cs="Tahoma"/>
        </w:rPr>
        <w:t>udu uključeni u biznis plan</w:t>
      </w:r>
      <w:r w:rsidR="00615556" w:rsidRPr="007E5E1B">
        <w:rPr>
          <w:rFonts w:cs="Tahoma"/>
        </w:rPr>
        <w:t>;</w:t>
      </w:r>
    </w:p>
    <w:p w:rsidR="00B847F2" w:rsidRPr="007E5E1B" w:rsidRDefault="000511DA" w:rsidP="00EF0007">
      <w:pPr>
        <w:pStyle w:val="ListParagraph"/>
        <w:contextualSpacing w:val="0"/>
        <w:rPr>
          <w:rFonts w:cs="Tahoma"/>
        </w:rPr>
      </w:pPr>
      <w:r w:rsidRPr="007E5E1B">
        <w:rPr>
          <w:rFonts w:cs="Tahoma"/>
        </w:rPr>
        <w:t>budu potrebni za izvođenje aktivnosti</w:t>
      </w:r>
      <w:r w:rsidR="001D63E4">
        <w:rPr>
          <w:rFonts w:cs="Tahoma"/>
        </w:rPr>
        <w:t xml:space="preserve"> navedenih u biznis planu</w:t>
      </w:r>
      <w:r w:rsidR="00615556" w:rsidRPr="007E5E1B">
        <w:rPr>
          <w:rFonts w:cs="Tahoma"/>
        </w:rPr>
        <w:t>;</w:t>
      </w:r>
      <w:r w:rsidRPr="007E5E1B">
        <w:rPr>
          <w:rFonts w:cs="Tahoma"/>
        </w:rPr>
        <w:t xml:space="preserve"> </w:t>
      </w:r>
    </w:p>
    <w:p w:rsidR="000511DA" w:rsidRPr="007E5E1B" w:rsidRDefault="00B847F2" w:rsidP="00EF0007">
      <w:pPr>
        <w:pStyle w:val="ListParagraph"/>
        <w:contextualSpacing w:val="0"/>
        <w:rPr>
          <w:rFonts w:cs="Tahoma"/>
        </w:rPr>
      </w:pPr>
      <w:r w:rsidRPr="007E5E1B">
        <w:rPr>
          <w:rFonts w:cs="Tahoma"/>
        </w:rPr>
        <w:t xml:space="preserve">budu </w:t>
      </w:r>
      <w:r w:rsidR="00FE7DD7" w:rsidRPr="007E5E1B">
        <w:rPr>
          <w:rFonts w:cs="Tahoma"/>
        </w:rPr>
        <w:t>u skladu sa realnim trenutnim trž</w:t>
      </w:r>
      <w:r w:rsidR="003A1E6F">
        <w:rPr>
          <w:rFonts w:cs="Tahoma"/>
        </w:rPr>
        <w:t>iš</w:t>
      </w:r>
      <w:r w:rsidR="00FE7DD7" w:rsidRPr="007E5E1B">
        <w:rPr>
          <w:rFonts w:cs="Tahoma"/>
        </w:rPr>
        <w:t>nim cijenama</w:t>
      </w:r>
      <w:r w:rsidR="000511DA" w:rsidRPr="007E5E1B">
        <w:rPr>
          <w:rFonts w:cs="Tahoma"/>
        </w:rPr>
        <w:t>;</w:t>
      </w:r>
    </w:p>
    <w:p w:rsidR="00EF29DB" w:rsidRPr="007E5E1B" w:rsidRDefault="00EA084F" w:rsidP="00EF0007">
      <w:pPr>
        <w:pStyle w:val="ListParagraph"/>
        <w:contextualSpacing w:val="0"/>
        <w:rPr>
          <w:rFonts w:cs="Tahoma"/>
        </w:rPr>
      </w:pPr>
      <w:r w:rsidRPr="00EA084F">
        <w:rPr>
          <w:rFonts w:cs="Tahoma"/>
        </w:rPr>
        <w:t>da su nastali i da budu plaćeni</w:t>
      </w:r>
      <w:r w:rsidRPr="007E5E1B">
        <w:rPr>
          <w:rFonts w:cs="Tahoma"/>
        </w:rPr>
        <w:t xml:space="preserve"> </w:t>
      </w:r>
      <w:r w:rsidR="004140BB" w:rsidRPr="007E5E1B">
        <w:rPr>
          <w:rFonts w:cs="Tahoma"/>
        </w:rPr>
        <w:t xml:space="preserve">za vrijeme trajanja </w:t>
      </w:r>
      <w:r w:rsidR="00250FC6" w:rsidRPr="007E5E1B">
        <w:rPr>
          <w:rFonts w:cs="Tahoma"/>
        </w:rPr>
        <w:t>ugovora za dodjelu bespovratnih sredstava</w:t>
      </w:r>
      <w:r w:rsidR="00251388" w:rsidRPr="007E5E1B">
        <w:rPr>
          <w:rFonts w:cs="Tahoma"/>
        </w:rPr>
        <w:t xml:space="preserve"> sa Zavodom za zapošljavanje; </w:t>
      </w:r>
    </w:p>
    <w:p w:rsidR="000511DA" w:rsidRPr="007E5E1B" w:rsidRDefault="000511DA" w:rsidP="00EF0007">
      <w:pPr>
        <w:pStyle w:val="ListParagraph"/>
        <w:contextualSpacing w:val="0"/>
        <w:rPr>
          <w:rFonts w:cs="Tahoma"/>
        </w:rPr>
      </w:pPr>
      <w:r w:rsidRPr="007E5E1B">
        <w:rPr>
          <w:rFonts w:cs="Tahoma"/>
        </w:rPr>
        <w:t xml:space="preserve">budu evidentirani na računu </w:t>
      </w:r>
      <w:r w:rsidR="008B6428" w:rsidRPr="007E5E1B">
        <w:rPr>
          <w:rFonts w:cs="Tahoma"/>
        </w:rPr>
        <w:t>korisnika bespovratnih sredstava</w:t>
      </w:r>
      <w:r w:rsidR="00615556" w:rsidRPr="007E5E1B">
        <w:rPr>
          <w:rFonts w:cs="Tahoma"/>
        </w:rPr>
        <w:t xml:space="preserve"> </w:t>
      </w:r>
      <w:r w:rsidRPr="007E5E1B">
        <w:rPr>
          <w:rFonts w:cs="Tahoma"/>
        </w:rPr>
        <w:t xml:space="preserve">u poreskoj ili računovodstvenoj dokumentaciji, sa originalima dokumenata koje dokazuju navedene troškove. </w:t>
      </w:r>
    </w:p>
    <w:p w:rsidR="000511DA" w:rsidRPr="007E5E1B" w:rsidRDefault="000511DA" w:rsidP="000511DA">
      <w:pPr>
        <w:pStyle w:val="NumPar2"/>
        <w:tabs>
          <w:tab w:val="clear" w:pos="360"/>
          <w:tab w:val="left" w:pos="720"/>
        </w:tabs>
        <w:spacing w:after="0"/>
        <w:ind w:left="0" w:firstLine="0"/>
        <w:rPr>
          <w:rFonts w:ascii="Tahoma" w:hAnsi="Tahoma" w:cs="Tahoma"/>
          <w:caps w:val="0"/>
          <w:sz w:val="24"/>
          <w:szCs w:val="24"/>
        </w:rPr>
      </w:pPr>
    </w:p>
    <w:p w:rsidR="000511DA" w:rsidRPr="007E5E1B" w:rsidRDefault="00BC0598" w:rsidP="000511DA">
      <w:pPr>
        <w:pStyle w:val="NumPar2"/>
        <w:tabs>
          <w:tab w:val="clear" w:pos="360"/>
          <w:tab w:val="left" w:pos="720"/>
        </w:tabs>
        <w:spacing w:after="0"/>
        <w:ind w:left="0" w:firstLine="0"/>
        <w:rPr>
          <w:rFonts w:ascii="Tahoma" w:hAnsi="Tahoma" w:cs="Tahoma"/>
          <w:caps w:val="0"/>
          <w:sz w:val="20"/>
          <w:szCs w:val="20"/>
        </w:rPr>
      </w:pPr>
      <w:r w:rsidRPr="007E5E1B">
        <w:rPr>
          <w:rFonts w:ascii="Tahoma" w:hAnsi="Tahoma" w:cs="Tahoma"/>
          <w:b/>
          <w:bCs/>
          <w:caps w:val="0"/>
          <w:sz w:val="20"/>
          <w:szCs w:val="20"/>
        </w:rPr>
        <w:t>Prihvatljivi</w:t>
      </w:r>
      <w:r w:rsidR="000511DA" w:rsidRPr="007E5E1B">
        <w:rPr>
          <w:rFonts w:ascii="Tahoma" w:hAnsi="Tahoma" w:cs="Tahoma"/>
          <w:b/>
          <w:bCs/>
          <w:caps w:val="0"/>
          <w:sz w:val="20"/>
          <w:szCs w:val="20"/>
        </w:rPr>
        <w:t xml:space="preserve"> troškovi uključuju</w:t>
      </w:r>
      <w:r w:rsidR="000511DA" w:rsidRPr="007E5E1B">
        <w:rPr>
          <w:rFonts w:ascii="Tahoma" w:hAnsi="Tahoma" w:cs="Tahoma"/>
          <w:caps w:val="0"/>
          <w:sz w:val="20"/>
          <w:szCs w:val="20"/>
        </w:rPr>
        <w:t>:</w:t>
      </w:r>
    </w:p>
    <w:p w:rsidR="000511DA" w:rsidRPr="007E5E1B" w:rsidRDefault="000511DA" w:rsidP="000511DA">
      <w:pPr>
        <w:pStyle w:val="Text2"/>
        <w:spacing w:after="0"/>
        <w:rPr>
          <w:rFonts w:ascii="Tahoma" w:hAnsi="Tahoma" w:cs="Tahoma"/>
          <w:sz w:val="20"/>
          <w:szCs w:val="20"/>
        </w:rPr>
      </w:pPr>
    </w:p>
    <w:p w:rsidR="000511DA" w:rsidRPr="008818B4" w:rsidRDefault="000511DA" w:rsidP="008818B4">
      <w:pPr>
        <w:pStyle w:val="Text2"/>
        <w:numPr>
          <w:ilvl w:val="0"/>
          <w:numId w:val="11"/>
        </w:numPr>
        <w:spacing w:before="120" w:after="120" w:line="276" w:lineRule="auto"/>
        <w:rPr>
          <w:rFonts w:ascii="Tahoma" w:hAnsi="Tahoma" w:cs="Tahoma"/>
          <w:sz w:val="20"/>
          <w:szCs w:val="20"/>
        </w:rPr>
      </w:pPr>
      <w:r w:rsidRPr="007E5E1B">
        <w:rPr>
          <w:rFonts w:ascii="Tahoma" w:hAnsi="Tahoma" w:cs="Tahoma"/>
          <w:sz w:val="20"/>
          <w:szCs w:val="20"/>
        </w:rPr>
        <w:t>kupovin</w:t>
      </w:r>
      <w:r w:rsidR="00506F48" w:rsidRPr="007E5E1B">
        <w:rPr>
          <w:rFonts w:ascii="Tahoma" w:hAnsi="Tahoma" w:cs="Tahoma"/>
          <w:sz w:val="20"/>
          <w:szCs w:val="20"/>
        </w:rPr>
        <w:t>u</w:t>
      </w:r>
      <w:r w:rsidRPr="007E5E1B">
        <w:rPr>
          <w:rFonts w:ascii="Tahoma" w:hAnsi="Tahoma" w:cs="Tahoma"/>
          <w:sz w:val="20"/>
          <w:szCs w:val="20"/>
        </w:rPr>
        <w:t xml:space="preserve"> </w:t>
      </w:r>
      <w:r w:rsidR="00511283" w:rsidRPr="007E5E1B">
        <w:rPr>
          <w:rFonts w:ascii="Tahoma" w:hAnsi="Tahoma" w:cs="Tahoma"/>
          <w:sz w:val="20"/>
          <w:szCs w:val="20"/>
        </w:rPr>
        <w:t xml:space="preserve">mašina, </w:t>
      </w:r>
      <w:r w:rsidRPr="007E5E1B">
        <w:rPr>
          <w:rFonts w:ascii="Tahoma" w:hAnsi="Tahoma" w:cs="Tahoma"/>
          <w:sz w:val="20"/>
          <w:szCs w:val="20"/>
        </w:rPr>
        <w:t xml:space="preserve">tehnike, alata i opreme potrebne za obavljanje djelatnosti na koju se odnosi Biznis plan. U </w:t>
      </w:r>
      <w:r w:rsidR="00AE5C7F" w:rsidRPr="007E5E1B">
        <w:rPr>
          <w:rFonts w:ascii="Tahoma" w:hAnsi="Tahoma" w:cs="Tahoma"/>
          <w:sz w:val="20"/>
          <w:szCs w:val="20"/>
        </w:rPr>
        <w:t>prihvatljive</w:t>
      </w:r>
      <w:r w:rsidRPr="007E5E1B">
        <w:rPr>
          <w:rFonts w:ascii="Tahoma" w:hAnsi="Tahoma" w:cs="Tahoma"/>
          <w:sz w:val="20"/>
          <w:szCs w:val="20"/>
        </w:rPr>
        <w:t xml:space="preserve"> troškove ulaze i kupovina polovne opreme, </w:t>
      </w:r>
      <w:r w:rsidR="00443D91">
        <w:rPr>
          <w:rFonts w:ascii="Tahoma" w:hAnsi="Tahoma" w:cs="Tahoma"/>
          <w:sz w:val="20"/>
          <w:szCs w:val="20"/>
        </w:rPr>
        <w:t xml:space="preserve">ali samo </w:t>
      </w:r>
      <w:r w:rsidR="00BD7EE2" w:rsidRPr="0048275E">
        <w:rPr>
          <w:rFonts w:ascii="Tahoma" w:hAnsi="Tahoma" w:cs="Tahoma"/>
          <w:sz w:val="20"/>
          <w:szCs w:val="20"/>
        </w:rPr>
        <w:t>u slučaju kada nova oprema</w:t>
      </w:r>
      <w:r w:rsidR="00BD7EE2">
        <w:rPr>
          <w:rFonts w:ascii="Tahoma" w:hAnsi="Tahoma" w:cs="Tahoma"/>
          <w:sz w:val="20"/>
          <w:szCs w:val="20"/>
        </w:rPr>
        <w:t xml:space="preserve"> </w:t>
      </w:r>
      <w:r w:rsidRPr="007E5E1B">
        <w:rPr>
          <w:rFonts w:ascii="Tahoma" w:hAnsi="Tahoma" w:cs="Tahoma"/>
          <w:sz w:val="20"/>
          <w:szCs w:val="20"/>
        </w:rPr>
        <w:t xml:space="preserve">prelazi </w:t>
      </w:r>
      <w:r w:rsidR="008818B4">
        <w:rPr>
          <w:rFonts w:ascii="Tahoma" w:hAnsi="Tahoma" w:cs="Tahoma"/>
          <w:sz w:val="20"/>
          <w:szCs w:val="20"/>
        </w:rPr>
        <w:t>vrijednost</w:t>
      </w:r>
      <w:r w:rsidRPr="007E5E1B">
        <w:rPr>
          <w:rFonts w:ascii="Tahoma" w:hAnsi="Tahoma" w:cs="Tahoma"/>
          <w:sz w:val="20"/>
          <w:szCs w:val="20"/>
        </w:rPr>
        <w:t xml:space="preserve"> </w:t>
      </w:r>
      <w:r w:rsidR="00615556" w:rsidRPr="007E5E1B">
        <w:rPr>
          <w:rFonts w:ascii="Tahoma" w:hAnsi="Tahoma" w:cs="Tahoma"/>
          <w:sz w:val="20"/>
          <w:szCs w:val="20"/>
        </w:rPr>
        <w:t>bespovratnih sredstava</w:t>
      </w:r>
      <w:r w:rsidR="009B4B72">
        <w:rPr>
          <w:rFonts w:ascii="Tahoma" w:hAnsi="Tahoma" w:cs="Tahoma"/>
          <w:sz w:val="20"/>
          <w:szCs w:val="20"/>
        </w:rPr>
        <w:t xml:space="preserve"> koja se dodjeljuju</w:t>
      </w:r>
      <w:r w:rsidRPr="007E5E1B">
        <w:rPr>
          <w:rFonts w:ascii="Tahoma" w:hAnsi="Tahoma" w:cs="Tahoma"/>
          <w:sz w:val="20"/>
          <w:szCs w:val="20"/>
        </w:rPr>
        <w:t xml:space="preserve">, a neophodna je za obavljanje djelatnosti za koju se potražuju </w:t>
      </w:r>
      <w:r w:rsidR="0057367F" w:rsidRPr="007E5E1B">
        <w:rPr>
          <w:rFonts w:ascii="Tahoma" w:hAnsi="Tahoma" w:cs="Tahoma"/>
          <w:sz w:val="20"/>
          <w:szCs w:val="20"/>
        </w:rPr>
        <w:t xml:space="preserve">bespovratna </w:t>
      </w:r>
      <w:r w:rsidRPr="007E5E1B">
        <w:rPr>
          <w:rFonts w:ascii="Tahoma" w:hAnsi="Tahoma" w:cs="Tahoma"/>
          <w:sz w:val="20"/>
          <w:szCs w:val="20"/>
        </w:rPr>
        <w:t>sredstva</w:t>
      </w:r>
      <w:r w:rsidR="00C53722" w:rsidRPr="007E5E1B">
        <w:rPr>
          <w:rFonts w:ascii="Tahoma" w:hAnsi="Tahoma" w:cs="Tahoma"/>
          <w:sz w:val="20"/>
          <w:szCs w:val="20"/>
        </w:rPr>
        <w:t>.</w:t>
      </w:r>
      <w:r w:rsidRPr="007E5E1B">
        <w:rPr>
          <w:rFonts w:ascii="Tahoma" w:hAnsi="Tahoma" w:cs="Tahoma"/>
          <w:sz w:val="20"/>
          <w:szCs w:val="20"/>
        </w:rPr>
        <w:t xml:space="preserve"> </w:t>
      </w:r>
      <w:r w:rsidR="00842F05" w:rsidRPr="008818B4">
        <w:rPr>
          <w:rFonts w:ascii="Tahoma" w:hAnsi="Tahoma" w:cs="Tahoma"/>
          <w:sz w:val="20"/>
          <w:szCs w:val="20"/>
        </w:rPr>
        <w:t>Oprema ne sm</w:t>
      </w:r>
      <w:r w:rsidR="00615556" w:rsidRPr="008818B4">
        <w:rPr>
          <w:rFonts w:ascii="Tahoma" w:hAnsi="Tahoma" w:cs="Tahoma"/>
          <w:sz w:val="20"/>
          <w:szCs w:val="20"/>
        </w:rPr>
        <w:t>ij</w:t>
      </w:r>
      <w:r w:rsidR="00842F05" w:rsidRPr="008818B4">
        <w:rPr>
          <w:rFonts w:ascii="Tahoma" w:hAnsi="Tahoma" w:cs="Tahoma"/>
          <w:sz w:val="20"/>
          <w:szCs w:val="20"/>
        </w:rPr>
        <w:t xml:space="preserve">e </w:t>
      </w:r>
      <w:r w:rsidR="00615556" w:rsidRPr="008818B4">
        <w:rPr>
          <w:rFonts w:ascii="Tahoma" w:hAnsi="Tahoma" w:cs="Tahoma"/>
          <w:sz w:val="20"/>
          <w:szCs w:val="20"/>
        </w:rPr>
        <w:t>da bude</w:t>
      </w:r>
      <w:r w:rsidR="00842F05" w:rsidRPr="008818B4">
        <w:rPr>
          <w:rFonts w:ascii="Tahoma" w:hAnsi="Tahoma" w:cs="Tahoma"/>
          <w:sz w:val="20"/>
          <w:szCs w:val="20"/>
        </w:rPr>
        <w:t xml:space="preserve"> starija </w:t>
      </w:r>
      <w:r w:rsidR="0026025C" w:rsidRPr="008818B4">
        <w:rPr>
          <w:rFonts w:ascii="Tahoma" w:hAnsi="Tahoma" w:cs="Tahoma"/>
          <w:sz w:val="20"/>
          <w:szCs w:val="20"/>
        </w:rPr>
        <w:t xml:space="preserve">od 5 godina i mora </w:t>
      </w:r>
      <w:r w:rsidR="0012049D" w:rsidRPr="008818B4">
        <w:rPr>
          <w:rFonts w:ascii="Tahoma" w:hAnsi="Tahoma" w:cs="Tahoma"/>
          <w:sz w:val="20"/>
          <w:szCs w:val="20"/>
        </w:rPr>
        <w:t xml:space="preserve">imati dokaz o </w:t>
      </w:r>
      <w:r w:rsidR="009E1845" w:rsidRPr="008818B4">
        <w:rPr>
          <w:rFonts w:ascii="Tahoma" w:hAnsi="Tahoma" w:cs="Tahoma"/>
          <w:sz w:val="20"/>
          <w:szCs w:val="20"/>
        </w:rPr>
        <w:t xml:space="preserve">godini proizvodnje; </w:t>
      </w:r>
    </w:p>
    <w:p w:rsidR="000511DA" w:rsidRPr="007E5E1B" w:rsidRDefault="000511DA" w:rsidP="00EB38AA">
      <w:pPr>
        <w:pStyle w:val="Text2"/>
        <w:numPr>
          <w:ilvl w:val="0"/>
          <w:numId w:val="11"/>
        </w:numPr>
        <w:spacing w:before="120" w:after="120" w:line="276" w:lineRule="auto"/>
        <w:rPr>
          <w:rFonts w:ascii="Tahoma" w:hAnsi="Tahoma" w:cs="Tahoma"/>
          <w:sz w:val="20"/>
          <w:szCs w:val="20"/>
        </w:rPr>
      </w:pPr>
      <w:r w:rsidRPr="007E5E1B">
        <w:rPr>
          <w:rFonts w:ascii="Tahoma" w:hAnsi="Tahoma" w:cs="Tahoma"/>
          <w:sz w:val="20"/>
          <w:szCs w:val="20"/>
        </w:rPr>
        <w:t xml:space="preserve">kupovina </w:t>
      </w:r>
      <w:r w:rsidR="00BD3E09" w:rsidRPr="007E5E1B">
        <w:rPr>
          <w:rFonts w:ascii="Tahoma" w:hAnsi="Tahoma" w:cs="Tahoma"/>
          <w:sz w:val="20"/>
          <w:szCs w:val="20"/>
        </w:rPr>
        <w:t xml:space="preserve">i održavanje nove </w:t>
      </w:r>
      <w:r w:rsidR="00737193" w:rsidRPr="007E5E1B">
        <w:rPr>
          <w:rFonts w:ascii="Tahoma" w:hAnsi="Tahoma" w:cs="Tahoma"/>
          <w:sz w:val="20"/>
          <w:szCs w:val="20"/>
        </w:rPr>
        <w:t>IKT</w:t>
      </w:r>
      <w:r w:rsidR="008818B4">
        <w:rPr>
          <w:rFonts w:ascii="Tahoma" w:hAnsi="Tahoma" w:cs="Tahoma"/>
          <w:sz w:val="20"/>
          <w:szCs w:val="20"/>
        </w:rPr>
        <w:t xml:space="preserve"> (</w:t>
      </w:r>
      <w:r w:rsidR="008818B4" w:rsidRPr="008818B4">
        <w:rPr>
          <w:rFonts w:ascii="Tahoma" w:hAnsi="Tahoma" w:cs="Tahoma"/>
          <w:sz w:val="20"/>
          <w:szCs w:val="20"/>
        </w:rPr>
        <w:t>Informaciono-komunikacione tehnologije</w:t>
      </w:r>
      <w:r w:rsidR="008818B4">
        <w:rPr>
          <w:rFonts w:ascii="Tahoma" w:hAnsi="Tahoma" w:cs="Tahoma"/>
          <w:sz w:val="20"/>
          <w:szCs w:val="20"/>
        </w:rPr>
        <w:t>)</w:t>
      </w:r>
      <w:r w:rsidRPr="007E5E1B">
        <w:rPr>
          <w:rFonts w:ascii="Tahoma" w:hAnsi="Tahoma" w:cs="Tahoma"/>
          <w:sz w:val="20"/>
          <w:szCs w:val="20"/>
        </w:rPr>
        <w:t xml:space="preserve"> opreme ukoliko je ista neophodna za obavljanje djelatnosti za koju se konkuriše; </w:t>
      </w:r>
    </w:p>
    <w:p w:rsidR="007E7D8C" w:rsidRPr="007E5E1B" w:rsidRDefault="008E2BE2" w:rsidP="00EB38AA">
      <w:pPr>
        <w:pStyle w:val="Text2"/>
        <w:numPr>
          <w:ilvl w:val="0"/>
          <w:numId w:val="11"/>
        </w:numPr>
        <w:spacing w:before="120" w:after="120" w:line="276" w:lineRule="auto"/>
        <w:rPr>
          <w:rFonts w:ascii="Tahoma" w:hAnsi="Tahoma" w:cs="Tahoma"/>
          <w:sz w:val="20"/>
          <w:szCs w:val="20"/>
        </w:rPr>
      </w:pPr>
      <w:r w:rsidRPr="007E5E1B">
        <w:rPr>
          <w:rFonts w:ascii="Tahoma" w:hAnsi="Tahoma" w:cs="Tahoma"/>
          <w:sz w:val="20"/>
          <w:szCs w:val="20"/>
        </w:rPr>
        <w:t>kupov</w:t>
      </w:r>
      <w:r w:rsidR="008818B4">
        <w:rPr>
          <w:rFonts w:ascii="Tahoma" w:hAnsi="Tahoma" w:cs="Tahoma"/>
          <w:sz w:val="20"/>
          <w:szCs w:val="20"/>
        </w:rPr>
        <w:t>i</w:t>
      </w:r>
      <w:r w:rsidRPr="007E5E1B">
        <w:rPr>
          <w:rFonts w:ascii="Tahoma" w:hAnsi="Tahoma" w:cs="Tahoma"/>
          <w:sz w:val="20"/>
          <w:szCs w:val="20"/>
        </w:rPr>
        <w:t>n</w:t>
      </w:r>
      <w:r w:rsidR="008818B4">
        <w:rPr>
          <w:rFonts w:ascii="Tahoma" w:hAnsi="Tahoma" w:cs="Tahoma"/>
          <w:sz w:val="20"/>
          <w:szCs w:val="20"/>
        </w:rPr>
        <w:t>u</w:t>
      </w:r>
      <w:r w:rsidRPr="007E5E1B">
        <w:rPr>
          <w:rFonts w:ascii="Tahoma" w:hAnsi="Tahoma" w:cs="Tahoma"/>
          <w:sz w:val="20"/>
          <w:szCs w:val="20"/>
        </w:rPr>
        <w:t xml:space="preserve"> i održavanje softvera</w:t>
      </w:r>
      <w:r w:rsidR="007E7D8C" w:rsidRPr="007E5E1B">
        <w:rPr>
          <w:rFonts w:ascii="Tahoma" w:hAnsi="Tahoma" w:cs="Tahoma"/>
          <w:sz w:val="20"/>
          <w:szCs w:val="20"/>
        </w:rPr>
        <w:t xml:space="preserve">, ukoliko je </w:t>
      </w:r>
      <w:r w:rsidR="00D979A7" w:rsidRPr="007E5E1B">
        <w:rPr>
          <w:rFonts w:ascii="Tahoma" w:hAnsi="Tahoma" w:cs="Tahoma"/>
          <w:sz w:val="20"/>
          <w:szCs w:val="20"/>
        </w:rPr>
        <w:t>isti</w:t>
      </w:r>
      <w:r w:rsidR="007E7D8C" w:rsidRPr="007E5E1B">
        <w:rPr>
          <w:rFonts w:ascii="Tahoma" w:hAnsi="Tahoma" w:cs="Tahoma"/>
          <w:sz w:val="20"/>
          <w:szCs w:val="20"/>
        </w:rPr>
        <w:t xml:space="preserve"> neophod</w:t>
      </w:r>
      <w:r w:rsidR="00D979A7" w:rsidRPr="007E5E1B">
        <w:rPr>
          <w:rFonts w:ascii="Tahoma" w:hAnsi="Tahoma" w:cs="Tahoma"/>
          <w:sz w:val="20"/>
          <w:szCs w:val="20"/>
        </w:rPr>
        <w:t>an</w:t>
      </w:r>
      <w:r w:rsidR="007E7D8C" w:rsidRPr="007E5E1B">
        <w:rPr>
          <w:rFonts w:ascii="Tahoma" w:hAnsi="Tahoma" w:cs="Tahoma"/>
          <w:sz w:val="20"/>
          <w:szCs w:val="20"/>
        </w:rPr>
        <w:t xml:space="preserve"> za obavljanje djelatnosti za koju se konkuriše; </w:t>
      </w:r>
    </w:p>
    <w:p w:rsidR="008410F6" w:rsidRPr="007E5E1B" w:rsidRDefault="000511DA" w:rsidP="00EB38AA">
      <w:pPr>
        <w:pStyle w:val="Text2"/>
        <w:numPr>
          <w:ilvl w:val="0"/>
          <w:numId w:val="11"/>
        </w:numPr>
        <w:spacing w:before="120" w:after="120" w:line="276" w:lineRule="auto"/>
        <w:rPr>
          <w:rStyle w:val="longtext"/>
          <w:rFonts w:ascii="Tahoma" w:hAnsi="Tahoma" w:cs="Tahoma"/>
          <w:sz w:val="20"/>
          <w:szCs w:val="20"/>
        </w:rPr>
      </w:pPr>
      <w:r w:rsidRPr="007E5E1B">
        <w:rPr>
          <w:rFonts w:ascii="Tahoma" w:hAnsi="Tahoma" w:cs="Tahoma"/>
          <w:sz w:val="20"/>
          <w:szCs w:val="20"/>
        </w:rPr>
        <w:t xml:space="preserve">doprinosi za samozaposlenu osobu za </w:t>
      </w:r>
      <w:r w:rsidR="00A708EC" w:rsidRPr="007E5E1B">
        <w:rPr>
          <w:rFonts w:ascii="Tahoma" w:hAnsi="Tahoma" w:cs="Tahoma"/>
          <w:sz w:val="20"/>
          <w:szCs w:val="20"/>
        </w:rPr>
        <w:t xml:space="preserve">puno radno vrijeme </w:t>
      </w:r>
      <w:r w:rsidRPr="007E5E1B">
        <w:rPr>
          <w:rFonts w:ascii="Tahoma" w:hAnsi="Tahoma" w:cs="Tahoma"/>
          <w:sz w:val="20"/>
          <w:szCs w:val="20"/>
        </w:rPr>
        <w:t xml:space="preserve">najviše </w:t>
      </w:r>
      <w:r w:rsidR="00BD7EE2" w:rsidRPr="007E5E1B">
        <w:rPr>
          <w:rFonts w:ascii="Tahoma" w:hAnsi="Tahoma" w:cs="Tahoma"/>
          <w:sz w:val="20"/>
          <w:szCs w:val="20"/>
        </w:rPr>
        <w:t xml:space="preserve">za </w:t>
      </w:r>
      <w:r w:rsidR="008B5261" w:rsidRPr="007E5E1B">
        <w:rPr>
          <w:rFonts w:ascii="Tahoma" w:hAnsi="Tahoma" w:cs="Tahoma"/>
          <w:sz w:val="20"/>
          <w:szCs w:val="20"/>
        </w:rPr>
        <w:t>period trajanja projekta</w:t>
      </w:r>
      <w:r w:rsidR="008333E8" w:rsidRPr="007E5E1B">
        <w:rPr>
          <w:rFonts w:ascii="Tahoma" w:hAnsi="Tahoma" w:cs="Tahoma"/>
          <w:sz w:val="20"/>
          <w:szCs w:val="20"/>
        </w:rPr>
        <w:t xml:space="preserve">; </w:t>
      </w:r>
    </w:p>
    <w:p w:rsidR="009C4406" w:rsidRPr="007E5E1B" w:rsidRDefault="008818B4" w:rsidP="00EB38AA">
      <w:pPr>
        <w:pStyle w:val="Text2"/>
        <w:numPr>
          <w:ilvl w:val="0"/>
          <w:numId w:val="17"/>
        </w:numPr>
        <w:tabs>
          <w:tab w:val="left" w:pos="709"/>
        </w:tabs>
        <w:spacing w:before="120" w:after="120" w:line="276" w:lineRule="auto"/>
        <w:rPr>
          <w:rFonts w:ascii="Tahoma" w:hAnsi="Tahoma" w:cs="Tahoma"/>
          <w:sz w:val="20"/>
          <w:szCs w:val="20"/>
        </w:rPr>
      </w:pPr>
      <w:r w:rsidRPr="007E5E1B">
        <w:rPr>
          <w:rStyle w:val="longtext"/>
          <w:rFonts w:ascii="Tahoma" w:eastAsiaTheme="majorEastAsia" w:hAnsi="Tahoma" w:cs="Tahoma"/>
          <w:sz w:val="20"/>
          <w:szCs w:val="20"/>
        </w:rPr>
        <w:lastRenderedPageBreak/>
        <w:t>troškovi zarad</w:t>
      </w:r>
      <w:r>
        <w:rPr>
          <w:rStyle w:val="longtext"/>
          <w:rFonts w:ascii="Tahoma" w:eastAsiaTheme="majorEastAsia" w:hAnsi="Tahoma" w:cs="Tahoma"/>
          <w:sz w:val="20"/>
          <w:szCs w:val="20"/>
        </w:rPr>
        <w:t>e (plata)</w:t>
      </w:r>
      <w:r w:rsidRPr="007E5E1B">
        <w:rPr>
          <w:rStyle w:val="longtext"/>
          <w:rFonts w:ascii="Tahoma" w:eastAsiaTheme="majorEastAsia" w:hAnsi="Tahoma" w:cs="Tahoma"/>
          <w:sz w:val="20"/>
          <w:szCs w:val="20"/>
        </w:rPr>
        <w:t xml:space="preserve"> za </w:t>
      </w:r>
      <w:r w:rsidR="00BD7EE2" w:rsidRPr="0048275E">
        <w:rPr>
          <w:rStyle w:val="longtext"/>
          <w:rFonts w:ascii="Tahoma" w:eastAsiaTheme="majorEastAsia" w:hAnsi="Tahoma" w:cs="Tahoma"/>
          <w:sz w:val="20"/>
          <w:szCs w:val="20"/>
        </w:rPr>
        <w:t>drugo lice koje se zapošljava (dodatno zapošljavanje)</w:t>
      </w:r>
      <w:r w:rsidRPr="0048275E">
        <w:rPr>
          <w:rStyle w:val="longtext"/>
          <w:rFonts w:ascii="Tahoma" w:eastAsiaTheme="majorEastAsia" w:hAnsi="Tahoma" w:cs="Tahoma"/>
          <w:sz w:val="20"/>
          <w:szCs w:val="20"/>
        </w:rPr>
        <w:t>,</w:t>
      </w:r>
      <w:r w:rsidRPr="007E5E1B">
        <w:rPr>
          <w:rFonts w:ascii="Tahoma" w:hAnsi="Tahoma" w:cs="Tahoma"/>
          <w:sz w:val="20"/>
          <w:szCs w:val="20"/>
        </w:rPr>
        <w:t xml:space="preserve"> najviše</w:t>
      </w:r>
      <w:r>
        <w:rPr>
          <w:rFonts w:ascii="Tahoma" w:hAnsi="Tahoma" w:cs="Tahoma"/>
          <w:sz w:val="20"/>
          <w:szCs w:val="20"/>
        </w:rPr>
        <w:t xml:space="preserve"> za</w:t>
      </w:r>
      <w:r w:rsidRPr="007E5E1B">
        <w:rPr>
          <w:rFonts w:ascii="Tahoma" w:hAnsi="Tahoma" w:cs="Tahoma"/>
          <w:sz w:val="20"/>
          <w:szCs w:val="20"/>
        </w:rPr>
        <w:t xml:space="preserve"> period trajanja projekta (ukupni trošak zarade ili tzv. bruto2)</w:t>
      </w:r>
      <w:r>
        <w:rPr>
          <w:rFonts w:ascii="Tahoma" w:hAnsi="Tahoma" w:cs="Tahoma"/>
          <w:sz w:val="20"/>
          <w:szCs w:val="20"/>
        </w:rPr>
        <w:t xml:space="preserve"> </w:t>
      </w:r>
      <w:r w:rsidR="00615556" w:rsidRPr="007E5E1B">
        <w:rPr>
          <w:rStyle w:val="longtext"/>
          <w:rFonts w:ascii="Tahoma" w:eastAsiaTheme="majorEastAsia" w:hAnsi="Tahoma" w:cs="Tahoma"/>
          <w:sz w:val="20"/>
          <w:szCs w:val="20"/>
        </w:rPr>
        <w:t xml:space="preserve">ako </w:t>
      </w:r>
      <w:r w:rsidR="00615556" w:rsidRPr="006D7AF4">
        <w:rPr>
          <w:rStyle w:val="longtext"/>
          <w:rFonts w:ascii="Tahoma" w:eastAsiaTheme="majorEastAsia" w:hAnsi="Tahoma" w:cs="Tahoma"/>
          <w:sz w:val="20"/>
          <w:szCs w:val="20"/>
        </w:rPr>
        <w:t>novozapo</w:t>
      </w:r>
      <w:r w:rsidR="005C2E48" w:rsidRPr="006D7AF4">
        <w:rPr>
          <w:rStyle w:val="longtext"/>
          <w:rFonts w:ascii="Tahoma" w:eastAsiaTheme="majorEastAsia" w:hAnsi="Tahoma" w:cs="Tahoma"/>
          <w:sz w:val="20"/>
          <w:szCs w:val="20"/>
        </w:rPr>
        <w:t>sl</w:t>
      </w:r>
      <w:r w:rsidR="00615556" w:rsidRPr="006D7AF4">
        <w:rPr>
          <w:rStyle w:val="longtext"/>
          <w:rFonts w:ascii="Tahoma" w:eastAsiaTheme="majorEastAsia" w:hAnsi="Tahoma" w:cs="Tahoma"/>
          <w:sz w:val="20"/>
          <w:szCs w:val="20"/>
        </w:rPr>
        <w:t>ena lica</w:t>
      </w:r>
      <w:r w:rsidR="005C2E48" w:rsidRPr="007E5E1B">
        <w:rPr>
          <w:rStyle w:val="longtext"/>
          <w:rFonts w:ascii="Tahoma" w:eastAsiaTheme="majorEastAsia" w:hAnsi="Tahoma" w:cs="Tahoma"/>
          <w:sz w:val="20"/>
          <w:szCs w:val="20"/>
        </w:rPr>
        <w:t xml:space="preserve"> pripadaju prioritetnim ciljnim grupama iz sekcije 4.1.1.</w:t>
      </w:r>
      <w:r w:rsidR="00A918AE" w:rsidRPr="007E5E1B">
        <w:rPr>
          <w:rFonts w:ascii="Tahoma" w:hAnsi="Tahoma" w:cs="Tahoma"/>
          <w:sz w:val="20"/>
          <w:szCs w:val="20"/>
        </w:rPr>
        <w:t>, ali ukupan iznos mjesečnog troška ne smije da bud</w:t>
      </w:r>
      <w:r>
        <w:rPr>
          <w:rFonts w:ascii="Tahoma" w:hAnsi="Tahoma" w:cs="Tahoma"/>
          <w:sz w:val="20"/>
          <w:szCs w:val="20"/>
        </w:rPr>
        <w:t>e</w:t>
      </w:r>
      <w:r w:rsidR="00A918AE" w:rsidRPr="007E5E1B">
        <w:rPr>
          <w:rFonts w:ascii="Tahoma" w:hAnsi="Tahoma" w:cs="Tahoma"/>
          <w:sz w:val="20"/>
          <w:szCs w:val="20"/>
        </w:rPr>
        <w:t xml:space="preserve"> manji od minimalne bruto2 zarade</w:t>
      </w:r>
      <w:r w:rsidR="00E04A59">
        <w:rPr>
          <w:rStyle w:val="FootnoteReference"/>
          <w:rFonts w:ascii="Tahoma" w:hAnsi="Tahoma" w:cs="Tahoma"/>
          <w:sz w:val="20"/>
          <w:szCs w:val="20"/>
        </w:rPr>
        <w:footnoteReference w:id="6"/>
      </w:r>
      <w:r w:rsidR="00A918AE" w:rsidRPr="007E5E1B">
        <w:rPr>
          <w:rFonts w:ascii="Tahoma" w:hAnsi="Tahoma" w:cs="Tahoma"/>
          <w:sz w:val="20"/>
          <w:szCs w:val="20"/>
        </w:rPr>
        <w:t xml:space="preserve"> (bruto2) niti veći od 7</w:t>
      </w:r>
      <w:r w:rsidR="00B325B6" w:rsidRPr="007E5E1B">
        <w:rPr>
          <w:rFonts w:ascii="Tahoma" w:hAnsi="Tahoma" w:cs="Tahoma"/>
          <w:sz w:val="20"/>
          <w:szCs w:val="20"/>
        </w:rPr>
        <w:t>5</w:t>
      </w:r>
      <w:r w:rsidR="00A918AE" w:rsidRPr="007E5E1B">
        <w:rPr>
          <w:rFonts w:ascii="Tahoma" w:hAnsi="Tahoma" w:cs="Tahoma"/>
          <w:sz w:val="20"/>
          <w:szCs w:val="20"/>
        </w:rPr>
        <w:t>0,00 EUR mjesečno (bruto2).</w:t>
      </w:r>
    </w:p>
    <w:p w:rsidR="00F01953" w:rsidRPr="0048275E" w:rsidRDefault="000511DA" w:rsidP="00EB38AA">
      <w:pPr>
        <w:pStyle w:val="Text2"/>
        <w:numPr>
          <w:ilvl w:val="0"/>
          <w:numId w:val="17"/>
        </w:numPr>
        <w:tabs>
          <w:tab w:val="left" w:pos="709"/>
        </w:tabs>
        <w:spacing w:before="120" w:after="120" w:line="276" w:lineRule="auto"/>
        <w:rPr>
          <w:rFonts w:ascii="Tahoma" w:hAnsi="Tahoma" w:cs="Tahoma"/>
          <w:sz w:val="20"/>
          <w:szCs w:val="20"/>
        </w:rPr>
      </w:pPr>
      <w:r w:rsidRPr="0048275E">
        <w:rPr>
          <w:rFonts w:ascii="Tahoma" w:hAnsi="Tahoma" w:cs="Tahoma"/>
          <w:sz w:val="20"/>
          <w:szCs w:val="20"/>
        </w:rPr>
        <w:t>zakup poslovnog prostora</w:t>
      </w:r>
      <w:r w:rsidR="008818B4" w:rsidRPr="0048275E">
        <w:rPr>
          <w:rFonts w:ascii="Tahoma" w:hAnsi="Tahoma" w:cs="Tahoma"/>
          <w:sz w:val="20"/>
          <w:szCs w:val="20"/>
        </w:rPr>
        <w:t>,</w:t>
      </w:r>
      <w:r w:rsidRPr="0048275E">
        <w:rPr>
          <w:rFonts w:ascii="Tahoma" w:hAnsi="Tahoma" w:cs="Tahoma"/>
          <w:sz w:val="20"/>
          <w:szCs w:val="20"/>
        </w:rPr>
        <w:t xml:space="preserve"> najviše </w:t>
      </w:r>
      <w:r w:rsidR="008818B4" w:rsidRPr="0048275E">
        <w:rPr>
          <w:rFonts w:ascii="Tahoma" w:hAnsi="Tahoma" w:cs="Tahoma"/>
          <w:sz w:val="20"/>
          <w:szCs w:val="20"/>
        </w:rPr>
        <w:t xml:space="preserve">za </w:t>
      </w:r>
      <w:r w:rsidR="007D52D5" w:rsidRPr="0048275E">
        <w:rPr>
          <w:rFonts w:ascii="Tahoma" w:hAnsi="Tahoma" w:cs="Tahoma"/>
          <w:sz w:val="20"/>
          <w:szCs w:val="20"/>
        </w:rPr>
        <w:t>period trajanja projekta</w:t>
      </w:r>
      <w:r w:rsidRPr="0048275E">
        <w:rPr>
          <w:rFonts w:ascii="Tahoma" w:hAnsi="Tahoma" w:cs="Tahoma"/>
          <w:sz w:val="20"/>
          <w:szCs w:val="20"/>
        </w:rPr>
        <w:t xml:space="preserve">. </w:t>
      </w:r>
      <w:r w:rsidR="00F01953" w:rsidRPr="0048275E">
        <w:rPr>
          <w:rFonts w:ascii="Tahoma" w:hAnsi="Tahoma" w:cs="Tahoma"/>
          <w:sz w:val="20"/>
          <w:szCs w:val="20"/>
        </w:rPr>
        <w:t xml:space="preserve">Prostor ne može </w:t>
      </w:r>
      <w:r w:rsidR="00A52EEC" w:rsidRPr="0048275E">
        <w:rPr>
          <w:rFonts w:ascii="Tahoma" w:hAnsi="Tahoma" w:cs="Tahoma"/>
          <w:sz w:val="20"/>
          <w:szCs w:val="20"/>
        </w:rPr>
        <w:t>da bude za</w:t>
      </w:r>
      <w:r w:rsidR="00F01953" w:rsidRPr="0048275E">
        <w:rPr>
          <w:rFonts w:ascii="Tahoma" w:hAnsi="Tahoma" w:cs="Tahoma"/>
          <w:sz w:val="20"/>
          <w:szCs w:val="20"/>
        </w:rPr>
        <w:t>kupljen od strane bliskog rođaka</w:t>
      </w:r>
      <w:r w:rsidR="007D37D2" w:rsidRPr="0048275E">
        <w:rPr>
          <w:rStyle w:val="FootnoteReference"/>
          <w:rFonts w:ascii="Tahoma" w:hAnsi="Tahoma" w:cs="Tahoma"/>
          <w:sz w:val="20"/>
          <w:szCs w:val="20"/>
        </w:rPr>
        <w:footnoteReference w:id="7"/>
      </w:r>
      <w:r w:rsidR="00F01953" w:rsidRPr="0048275E">
        <w:rPr>
          <w:rFonts w:ascii="Tahoma" w:hAnsi="Tahoma" w:cs="Tahoma"/>
          <w:sz w:val="20"/>
          <w:szCs w:val="20"/>
        </w:rPr>
        <w:t xml:space="preserve"> Korisnika bespovratnih sredstava</w:t>
      </w:r>
      <w:r w:rsidR="00BD7EE2" w:rsidRPr="0048275E">
        <w:rPr>
          <w:rFonts w:ascii="Tahoma" w:hAnsi="Tahoma" w:cs="Tahoma"/>
          <w:sz w:val="20"/>
          <w:szCs w:val="20"/>
        </w:rPr>
        <w:t xml:space="preserve"> (zakup poslovnog</w:t>
      </w:r>
      <w:r w:rsidR="009B4ABB">
        <w:rPr>
          <w:rFonts w:ascii="Tahoma" w:hAnsi="Tahoma" w:cs="Tahoma"/>
          <w:sz w:val="20"/>
          <w:szCs w:val="20"/>
        </w:rPr>
        <w:t xml:space="preserve"> prostora od strane bliskog rođ</w:t>
      </w:r>
      <w:r w:rsidR="00BD7EE2" w:rsidRPr="0048275E">
        <w:rPr>
          <w:rFonts w:ascii="Tahoma" w:hAnsi="Tahoma" w:cs="Tahoma"/>
          <w:sz w:val="20"/>
          <w:szCs w:val="20"/>
        </w:rPr>
        <w:t>aka je m</w:t>
      </w:r>
      <w:r w:rsidR="009B4ABB">
        <w:rPr>
          <w:rFonts w:ascii="Tahoma" w:hAnsi="Tahoma" w:cs="Tahoma"/>
          <w:sz w:val="20"/>
          <w:szCs w:val="20"/>
        </w:rPr>
        <w:t>oguć ali samo uz zaključivanje U</w:t>
      </w:r>
      <w:r w:rsidR="00BD7EE2" w:rsidRPr="0048275E">
        <w:rPr>
          <w:rFonts w:ascii="Tahoma" w:hAnsi="Tahoma" w:cs="Tahoma"/>
          <w:sz w:val="20"/>
          <w:szCs w:val="20"/>
        </w:rPr>
        <w:t>govora o korišćenju bez naknade)</w:t>
      </w:r>
      <w:r w:rsidR="007D37D2" w:rsidRPr="0048275E">
        <w:rPr>
          <w:rFonts w:ascii="Tahoma" w:hAnsi="Tahoma" w:cs="Tahoma"/>
          <w:sz w:val="20"/>
          <w:szCs w:val="20"/>
        </w:rPr>
        <w:t>;</w:t>
      </w:r>
    </w:p>
    <w:p w:rsidR="000511DA" w:rsidRPr="007E5E1B" w:rsidRDefault="000511DA" w:rsidP="00EB38AA">
      <w:pPr>
        <w:pStyle w:val="Text2"/>
        <w:numPr>
          <w:ilvl w:val="0"/>
          <w:numId w:val="11"/>
        </w:numPr>
        <w:spacing w:before="120" w:after="120" w:line="276" w:lineRule="auto"/>
        <w:rPr>
          <w:rFonts w:ascii="Tahoma" w:hAnsi="Tahoma" w:cs="Tahoma"/>
          <w:sz w:val="20"/>
          <w:szCs w:val="20"/>
        </w:rPr>
      </w:pPr>
      <w:r w:rsidRPr="007E5E1B">
        <w:rPr>
          <w:rFonts w:ascii="Tahoma" w:hAnsi="Tahoma" w:cs="Tahoma"/>
          <w:sz w:val="20"/>
          <w:szCs w:val="20"/>
        </w:rPr>
        <w:t>knjigovodstvene usluge</w:t>
      </w:r>
      <w:r w:rsidR="008818B4">
        <w:rPr>
          <w:rFonts w:ascii="Tahoma" w:hAnsi="Tahoma" w:cs="Tahoma"/>
          <w:sz w:val="20"/>
          <w:szCs w:val="20"/>
        </w:rPr>
        <w:t>,</w:t>
      </w:r>
      <w:r w:rsidRPr="007E5E1B">
        <w:rPr>
          <w:rFonts w:ascii="Tahoma" w:hAnsi="Tahoma" w:cs="Tahoma"/>
          <w:sz w:val="20"/>
          <w:szCs w:val="20"/>
        </w:rPr>
        <w:t xml:space="preserve"> najviše </w:t>
      </w:r>
      <w:r w:rsidR="008818B4" w:rsidRPr="007E5E1B">
        <w:rPr>
          <w:rFonts w:ascii="Tahoma" w:hAnsi="Tahoma" w:cs="Tahoma"/>
          <w:sz w:val="20"/>
          <w:szCs w:val="20"/>
        </w:rPr>
        <w:t xml:space="preserve">za </w:t>
      </w:r>
      <w:r w:rsidR="007D52D5" w:rsidRPr="007E5E1B">
        <w:rPr>
          <w:rFonts w:ascii="Tahoma" w:hAnsi="Tahoma" w:cs="Tahoma"/>
          <w:sz w:val="20"/>
          <w:szCs w:val="20"/>
        </w:rPr>
        <w:t xml:space="preserve">period trajanja projekta </w:t>
      </w:r>
      <w:r w:rsidR="00602819" w:rsidRPr="007E5E1B">
        <w:rPr>
          <w:rFonts w:ascii="Tahoma" w:hAnsi="Tahoma" w:cs="Tahoma"/>
          <w:sz w:val="20"/>
          <w:szCs w:val="20"/>
        </w:rPr>
        <w:t>ali iznos tro</w:t>
      </w:r>
      <w:r w:rsidR="00305B46" w:rsidRPr="007E5E1B">
        <w:rPr>
          <w:rFonts w:ascii="Tahoma" w:hAnsi="Tahoma" w:cs="Tahoma"/>
          <w:sz w:val="20"/>
          <w:szCs w:val="20"/>
        </w:rPr>
        <w:t>š</w:t>
      </w:r>
      <w:r w:rsidR="00602819" w:rsidRPr="007E5E1B">
        <w:rPr>
          <w:rFonts w:ascii="Tahoma" w:hAnsi="Tahoma" w:cs="Tahoma"/>
          <w:sz w:val="20"/>
          <w:szCs w:val="20"/>
        </w:rPr>
        <w:t>kova</w:t>
      </w:r>
      <w:r w:rsidR="00305B46" w:rsidRPr="007E5E1B">
        <w:rPr>
          <w:rFonts w:ascii="Tahoma" w:hAnsi="Tahoma" w:cs="Tahoma"/>
          <w:sz w:val="20"/>
          <w:szCs w:val="20"/>
        </w:rPr>
        <w:t xml:space="preserve"> </w:t>
      </w:r>
      <w:r w:rsidR="00A918AE" w:rsidRPr="007E5E1B">
        <w:rPr>
          <w:rFonts w:ascii="Tahoma" w:hAnsi="Tahoma" w:cs="Tahoma"/>
          <w:sz w:val="20"/>
          <w:szCs w:val="20"/>
        </w:rPr>
        <w:t xml:space="preserve">mjesečno </w:t>
      </w:r>
      <w:r w:rsidR="00305B46" w:rsidRPr="007E5E1B">
        <w:rPr>
          <w:rFonts w:ascii="Tahoma" w:hAnsi="Tahoma" w:cs="Tahoma"/>
          <w:sz w:val="20"/>
          <w:szCs w:val="20"/>
        </w:rPr>
        <w:t>ne smije da bud</w:t>
      </w:r>
      <w:r w:rsidR="003A1E6F">
        <w:rPr>
          <w:rFonts w:ascii="Tahoma" w:hAnsi="Tahoma" w:cs="Tahoma"/>
          <w:sz w:val="20"/>
          <w:szCs w:val="20"/>
        </w:rPr>
        <w:t>e</w:t>
      </w:r>
      <w:r w:rsidR="00305B46" w:rsidRPr="007E5E1B">
        <w:rPr>
          <w:rFonts w:ascii="Tahoma" w:hAnsi="Tahoma" w:cs="Tahoma"/>
          <w:sz w:val="20"/>
          <w:szCs w:val="20"/>
        </w:rPr>
        <w:t xml:space="preserve"> </w:t>
      </w:r>
      <w:r w:rsidR="00613D3A" w:rsidRPr="007E5E1B">
        <w:rPr>
          <w:rFonts w:ascii="Tahoma" w:hAnsi="Tahoma" w:cs="Tahoma"/>
          <w:sz w:val="20"/>
          <w:szCs w:val="20"/>
        </w:rPr>
        <w:t>već</w:t>
      </w:r>
      <w:r w:rsidR="003A1E6F">
        <w:rPr>
          <w:rFonts w:ascii="Tahoma" w:hAnsi="Tahoma" w:cs="Tahoma"/>
          <w:sz w:val="20"/>
          <w:szCs w:val="20"/>
        </w:rPr>
        <w:t>i</w:t>
      </w:r>
      <w:r w:rsidR="00613D3A" w:rsidRPr="007E5E1B">
        <w:rPr>
          <w:rFonts w:ascii="Tahoma" w:hAnsi="Tahoma" w:cs="Tahoma"/>
          <w:sz w:val="20"/>
          <w:szCs w:val="20"/>
        </w:rPr>
        <w:t xml:space="preserve"> od </w:t>
      </w:r>
      <w:r w:rsidR="004C5942" w:rsidRPr="007E5E1B">
        <w:rPr>
          <w:rFonts w:ascii="Tahoma" w:hAnsi="Tahoma" w:cs="Tahoma"/>
          <w:sz w:val="20"/>
          <w:szCs w:val="20"/>
        </w:rPr>
        <w:t>1</w:t>
      </w:r>
      <w:r w:rsidR="00A52EEC" w:rsidRPr="007E5E1B">
        <w:rPr>
          <w:rFonts w:ascii="Tahoma" w:hAnsi="Tahoma" w:cs="Tahoma"/>
          <w:sz w:val="20"/>
          <w:szCs w:val="20"/>
        </w:rPr>
        <w:t>0</w:t>
      </w:r>
      <w:r w:rsidR="004C5942" w:rsidRPr="007E5E1B">
        <w:rPr>
          <w:rFonts w:ascii="Tahoma" w:hAnsi="Tahoma" w:cs="Tahoma"/>
          <w:sz w:val="20"/>
          <w:szCs w:val="20"/>
        </w:rPr>
        <w:t>0</w:t>
      </w:r>
      <w:r w:rsidR="00613D3A" w:rsidRPr="007E5E1B">
        <w:rPr>
          <w:rFonts w:ascii="Tahoma" w:hAnsi="Tahoma" w:cs="Tahoma"/>
          <w:sz w:val="20"/>
          <w:szCs w:val="20"/>
        </w:rPr>
        <w:t xml:space="preserve"> EUR</w:t>
      </w:r>
      <w:r w:rsidRPr="007E5E1B">
        <w:rPr>
          <w:rFonts w:ascii="Tahoma" w:hAnsi="Tahoma" w:cs="Tahoma"/>
          <w:sz w:val="20"/>
          <w:szCs w:val="20"/>
        </w:rPr>
        <w:t xml:space="preserve">; </w:t>
      </w:r>
    </w:p>
    <w:p w:rsidR="00693F4A" w:rsidRPr="007E5E1B" w:rsidRDefault="0090476E" w:rsidP="00EB38AA">
      <w:pPr>
        <w:pStyle w:val="Text2"/>
        <w:numPr>
          <w:ilvl w:val="0"/>
          <w:numId w:val="11"/>
        </w:numPr>
        <w:tabs>
          <w:tab w:val="clear" w:pos="2161"/>
        </w:tabs>
        <w:spacing w:before="120" w:after="120" w:line="276" w:lineRule="auto"/>
        <w:rPr>
          <w:rFonts w:ascii="Tahoma" w:hAnsi="Tahoma" w:cs="Tahoma"/>
          <w:sz w:val="20"/>
          <w:szCs w:val="20"/>
        </w:rPr>
      </w:pPr>
      <w:r w:rsidRPr="007E5E1B">
        <w:rPr>
          <w:rStyle w:val="longtext"/>
          <w:rFonts w:ascii="Tahoma" w:eastAsiaTheme="majorEastAsia" w:hAnsi="Tahoma" w:cs="Tahoma"/>
          <w:sz w:val="20"/>
          <w:szCs w:val="20"/>
        </w:rPr>
        <w:t>marketi</w:t>
      </w:r>
      <w:r w:rsidR="00CF3765" w:rsidRPr="007E5E1B">
        <w:rPr>
          <w:rStyle w:val="longtext"/>
          <w:rFonts w:ascii="Tahoma" w:eastAsiaTheme="majorEastAsia" w:hAnsi="Tahoma" w:cs="Tahoma"/>
          <w:sz w:val="20"/>
          <w:szCs w:val="20"/>
        </w:rPr>
        <w:t xml:space="preserve">nške aktivnosti i </w:t>
      </w:r>
      <w:r w:rsidR="007F45DE" w:rsidRPr="007E5E1B">
        <w:rPr>
          <w:rStyle w:val="longtext"/>
          <w:rFonts w:ascii="Tahoma" w:eastAsiaTheme="majorEastAsia" w:hAnsi="Tahoma" w:cs="Tahoma"/>
          <w:sz w:val="20"/>
          <w:szCs w:val="20"/>
        </w:rPr>
        <w:t>oglašavanje</w:t>
      </w:r>
      <w:r w:rsidR="00CF3765" w:rsidRPr="007E5E1B">
        <w:rPr>
          <w:rStyle w:val="longtext"/>
          <w:rFonts w:ascii="Tahoma" w:eastAsiaTheme="majorEastAsia" w:hAnsi="Tahoma" w:cs="Tahoma"/>
          <w:sz w:val="20"/>
          <w:szCs w:val="20"/>
        </w:rPr>
        <w:t xml:space="preserve"> </w:t>
      </w:r>
      <w:r w:rsidR="00FE4B0D" w:rsidRPr="007E5E1B">
        <w:rPr>
          <w:rStyle w:val="longtext"/>
          <w:rFonts w:ascii="Tahoma" w:eastAsiaTheme="majorEastAsia" w:hAnsi="Tahoma" w:cs="Tahoma"/>
          <w:sz w:val="20"/>
          <w:szCs w:val="20"/>
        </w:rPr>
        <w:t>(izrada i održavanje  web stranica, zakup domen</w:t>
      </w:r>
      <w:r w:rsidR="003A1E6F">
        <w:rPr>
          <w:rStyle w:val="longtext"/>
          <w:rFonts w:ascii="Tahoma" w:eastAsiaTheme="majorEastAsia" w:hAnsi="Tahoma" w:cs="Tahoma"/>
          <w:sz w:val="20"/>
          <w:szCs w:val="20"/>
        </w:rPr>
        <w:t>a</w:t>
      </w:r>
      <w:r w:rsidR="00FE4B0D" w:rsidRPr="007E5E1B">
        <w:rPr>
          <w:rStyle w:val="longtext"/>
          <w:rFonts w:ascii="Tahoma" w:eastAsiaTheme="majorEastAsia" w:hAnsi="Tahoma" w:cs="Tahoma"/>
          <w:sz w:val="20"/>
          <w:szCs w:val="20"/>
        </w:rPr>
        <w:t xml:space="preserve">, web hosting, </w:t>
      </w:r>
      <w:r w:rsidR="003A1E6F">
        <w:rPr>
          <w:rStyle w:val="longtext"/>
          <w:rFonts w:ascii="Tahoma" w:eastAsiaTheme="majorEastAsia" w:hAnsi="Tahoma" w:cs="Tahoma"/>
          <w:sz w:val="20"/>
          <w:szCs w:val="20"/>
        </w:rPr>
        <w:t>štampa</w:t>
      </w:r>
      <w:r w:rsidR="00FE4B0D" w:rsidRPr="007E5E1B">
        <w:rPr>
          <w:rStyle w:val="longtext"/>
          <w:rFonts w:ascii="Tahoma" w:eastAsiaTheme="majorEastAsia" w:hAnsi="Tahoma" w:cs="Tahoma"/>
          <w:sz w:val="20"/>
          <w:szCs w:val="20"/>
        </w:rPr>
        <w:t xml:space="preserve"> materijala za oglašavanje, izrada reklamnih </w:t>
      </w:r>
      <w:r w:rsidR="00DB1332" w:rsidRPr="007E5E1B">
        <w:rPr>
          <w:rStyle w:val="longtext"/>
          <w:rFonts w:ascii="Tahoma" w:eastAsiaTheme="majorEastAsia" w:hAnsi="Tahoma" w:cs="Tahoma"/>
          <w:sz w:val="20"/>
          <w:szCs w:val="20"/>
        </w:rPr>
        <w:t>ploča</w:t>
      </w:r>
      <w:r w:rsidR="00FE4B0D" w:rsidRPr="007E5E1B">
        <w:rPr>
          <w:rStyle w:val="longtext"/>
          <w:rFonts w:ascii="Tahoma" w:eastAsiaTheme="majorEastAsia" w:hAnsi="Tahoma" w:cs="Tahoma"/>
          <w:sz w:val="20"/>
          <w:szCs w:val="20"/>
        </w:rPr>
        <w:t xml:space="preserve"> i natpisa, internet oglašavanje, izrada logotipa, brendiranje</w:t>
      </w:r>
      <w:r w:rsidR="00DB1332" w:rsidRPr="007E5E1B">
        <w:rPr>
          <w:rStyle w:val="longtext"/>
          <w:rFonts w:ascii="Tahoma" w:eastAsiaTheme="majorEastAsia" w:hAnsi="Tahoma" w:cs="Tahoma"/>
          <w:sz w:val="20"/>
          <w:szCs w:val="20"/>
        </w:rPr>
        <w:t>) u ukupnom</w:t>
      </w:r>
      <w:r w:rsidR="00957F10" w:rsidRPr="007E5E1B">
        <w:rPr>
          <w:rStyle w:val="longtext"/>
          <w:rFonts w:ascii="Tahoma" w:eastAsiaTheme="majorEastAsia" w:hAnsi="Tahoma" w:cs="Tahoma"/>
          <w:sz w:val="20"/>
          <w:szCs w:val="20"/>
        </w:rPr>
        <w:t xml:space="preserve"> iznosu</w:t>
      </w:r>
      <w:r w:rsidR="00DB1332" w:rsidRPr="007E5E1B">
        <w:rPr>
          <w:rStyle w:val="longtext"/>
          <w:rFonts w:ascii="Tahoma" w:eastAsiaTheme="majorEastAsia" w:hAnsi="Tahoma" w:cs="Tahoma"/>
          <w:sz w:val="20"/>
          <w:szCs w:val="20"/>
        </w:rPr>
        <w:t xml:space="preserve"> najviše </w:t>
      </w:r>
      <w:r w:rsidR="00CF3765" w:rsidRPr="007E5E1B">
        <w:rPr>
          <w:rStyle w:val="longtext"/>
          <w:rFonts w:ascii="Tahoma" w:eastAsiaTheme="majorEastAsia" w:hAnsi="Tahoma" w:cs="Tahoma"/>
          <w:sz w:val="20"/>
          <w:szCs w:val="20"/>
        </w:rPr>
        <w:t>do 10%</w:t>
      </w:r>
      <w:r w:rsidR="00DB1332" w:rsidRPr="007E5E1B">
        <w:rPr>
          <w:rStyle w:val="longtext"/>
          <w:rFonts w:ascii="Tahoma" w:eastAsiaTheme="majorEastAsia" w:hAnsi="Tahoma" w:cs="Tahoma"/>
          <w:sz w:val="20"/>
          <w:szCs w:val="20"/>
        </w:rPr>
        <w:t xml:space="preserve"> prihvatljivih troškov</w:t>
      </w:r>
      <w:r w:rsidR="00957F10" w:rsidRPr="007E5E1B">
        <w:rPr>
          <w:rStyle w:val="longtext"/>
          <w:rFonts w:ascii="Tahoma" w:eastAsiaTheme="majorEastAsia" w:hAnsi="Tahoma" w:cs="Tahoma"/>
          <w:sz w:val="20"/>
          <w:szCs w:val="20"/>
        </w:rPr>
        <w:t>a</w:t>
      </w:r>
      <w:r w:rsidR="00693F4A" w:rsidRPr="007E5E1B">
        <w:rPr>
          <w:rFonts w:ascii="Tahoma" w:hAnsi="Tahoma" w:cs="Tahoma"/>
          <w:sz w:val="20"/>
          <w:szCs w:val="20"/>
        </w:rPr>
        <w:t>;</w:t>
      </w:r>
    </w:p>
    <w:p w:rsidR="000511DA" w:rsidRPr="007E5E1B" w:rsidRDefault="000511DA" w:rsidP="00EB38AA">
      <w:pPr>
        <w:pStyle w:val="Text2"/>
        <w:numPr>
          <w:ilvl w:val="0"/>
          <w:numId w:val="11"/>
        </w:numPr>
        <w:spacing w:before="120" w:after="120" w:line="276" w:lineRule="auto"/>
        <w:rPr>
          <w:rFonts w:ascii="Tahoma" w:hAnsi="Tahoma" w:cs="Tahoma"/>
          <w:sz w:val="20"/>
          <w:szCs w:val="20"/>
        </w:rPr>
      </w:pPr>
      <w:r w:rsidRPr="007E5E1B">
        <w:rPr>
          <w:rFonts w:ascii="Tahoma" w:hAnsi="Tahoma" w:cs="Tahoma"/>
          <w:sz w:val="20"/>
          <w:szCs w:val="20"/>
        </w:rPr>
        <w:t>nabavka sirovine i repromaterijala u skladu sa potrebama poslovanja</w:t>
      </w:r>
      <w:r w:rsidR="00931B20" w:rsidRPr="007E5E1B">
        <w:rPr>
          <w:rFonts w:ascii="Tahoma" w:hAnsi="Tahoma" w:cs="Tahoma"/>
          <w:sz w:val="20"/>
          <w:szCs w:val="20"/>
        </w:rPr>
        <w:t>.</w:t>
      </w:r>
      <w:r w:rsidRPr="007E5E1B">
        <w:rPr>
          <w:rFonts w:ascii="Tahoma" w:hAnsi="Tahoma" w:cs="Tahoma"/>
          <w:sz w:val="20"/>
          <w:szCs w:val="20"/>
        </w:rPr>
        <w:t xml:space="preserve"> Ovi troškovi će biti prihvatljivi, ukoliko direktno utiču na neometano poslovanje Korisnika</w:t>
      </w:r>
      <w:r w:rsidR="00543759" w:rsidRPr="007E5E1B">
        <w:rPr>
          <w:rFonts w:ascii="Tahoma" w:hAnsi="Tahoma" w:cs="Tahoma"/>
          <w:sz w:val="20"/>
          <w:szCs w:val="20"/>
        </w:rPr>
        <w:t>.</w:t>
      </w:r>
      <w:r w:rsidRPr="007E5E1B">
        <w:rPr>
          <w:rFonts w:ascii="Tahoma" w:hAnsi="Tahoma" w:cs="Tahoma"/>
          <w:sz w:val="20"/>
          <w:szCs w:val="20"/>
        </w:rPr>
        <w:t xml:space="preserve"> </w:t>
      </w:r>
      <w:r w:rsidR="00A918AE" w:rsidRPr="007E5E1B">
        <w:rPr>
          <w:rFonts w:ascii="Tahoma" w:hAnsi="Tahoma" w:cs="Tahoma"/>
          <w:sz w:val="20"/>
          <w:szCs w:val="20"/>
        </w:rPr>
        <w:t>Kupovina sirovina se može pokriti samo jednom, ka</w:t>
      </w:r>
      <w:r w:rsidR="008818B4">
        <w:rPr>
          <w:rFonts w:ascii="Tahoma" w:hAnsi="Tahoma" w:cs="Tahoma"/>
          <w:sz w:val="20"/>
          <w:szCs w:val="20"/>
        </w:rPr>
        <w:t xml:space="preserve">o jednokratna kupovina početnih </w:t>
      </w:r>
      <w:r w:rsidR="00A918AE" w:rsidRPr="007E5E1B">
        <w:rPr>
          <w:rFonts w:ascii="Tahoma" w:hAnsi="Tahoma" w:cs="Tahoma"/>
          <w:sz w:val="20"/>
          <w:szCs w:val="20"/>
        </w:rPr>
        <w:t>zalih</w:t>
      </w:r>
      <w:r w:rsidR="00957F10" w:rsidRPr="007E5E1B">
        <w:rPr>
          <w:rFonts w:ascii="Tahoma" w:hAnsi="Tahoma" w:cs="Tahoma"/>
          <w:sz w:val="20"/>
          <w:szCs w:val="20"/>
        </w:rPr>
        <w:t>a</w:t>
      </w:r>
      <w:r w:rsidR="00A918AE" w:rsidRPr="007E5E1B">
        <w:rPr>
          <w:rFonts w:ascii="Tahoma" w:hAnsi="Tahoma" w:cs="Tahoma"/>
          <w:sz w:val="20"/>
          <w:szCs w:val="20"/>
        </w:rPr>
        <w:t xml:space="preserve">; </w:t>
      </w:r>
      <w:r w:rsidR="000B68CA" w:rsidRPr="007E5E1B">
        <w:rPr>
          <w:rFonts w:ascii="Tahoma" w:hAnsi="Tahoma" w:cs="Tahoma"/>
          <w:sz w:val="20"/>
          <w:szCs w:val="20"/>
        </w:rPr>
        <w:t xml:space="preserve"> </w:t>
      </w:r>
    </w:p>
    <w:p w:rsidR="002E2827" w:rsidRPr="007E5E1B" w:rsidRDefault="00004664" w:rsidP="00EB38AA">
      <w:pPr>
        <w:pStyle w:val="Text2"/>
        <w:numPr>
          <w:ilvl w:val="0"/>
          <w:numId w:val="11"/>
        </w:numPr>
        <w:spacing w:before="120" w:after="120" w:line="276" w:lineRule="auto"/>
        <w:rPr>
          <w:rFonts w:ascii="Tahoma" w:hAnsi="Tahoma" w:cs="Tahoma"/>
          <w:sz w:val="20"/>
          <w:szCs w:val="20"/>
        </w:rPr>
      </w:pPr>
      <w:r w:rsidRPr="007E5E1B">
        <w:rPr>
          <w:rFonts w:ascii="Tahoma" w:hAnsi="Tahoma" w:cs="Tahoma"/>
          <w:sz w:val="20"/>
          <w:szCs w:val="20"/>
        </w:rPr>
        <w:t xml:space="preserve">administrativni </w:t>
      </w:r>
      <w:r w:rsidR="002E2827" w:rsidRPr="007E5E1B">
        <w:rPr>
          <w:rFonts w:ascii="Tahoma" w:hAnsi="Tahoma" w:cs="Tahoma"/>
          <w:sz w:val="20"/>
          <w:szCs w:val="20"/>
        </w:rPr>
        <w:t xml:space="preserve">troškovi </w:t>
      </w:r>
      <w:r w:rsidR="001A011C" w:rsidRPr="007E5E1B">
        <w:rPr>
          <w:rFonts w:ascii="Tahoma" w:hAnsi="Tahoma" w:cs="Tahoma"/>
          <w:sz w:val="20"/>
          <w:szCs w:val="20"/>
        </w:rPr>
        <w:t xml:space="preserve">u ukupnom iznosu do najviše </w:t>
      </w:r>
      <w:r w:rsidR="00BB4B58" w:rsidRPr="007E5E1B">
        <w:rPr>
          <w:rFonts w:ascii="Tahoma" w:hAnsi="Tahoma" w:cs="Tahoma"/>
          <w:sz w:val="20"/>
          <w:szCs w:val="20"/>
        </w:rPr>
        <w:t>5% prihvatljivih troškova</w:t>
      </w:r>
      <w:r w:rsidRPr="007E5E1B">
        <w:rPr>
          <w:rStyle w:val="FootnoteReference"/>
          <w:rFonts w:ascii="Tahoma" w:hAnsi="Tahoma" w:cs="Tahoma"/>
          <w:sz w:val="20"/>
          <w:szCs w:val="20"/>
        </w:rPr>
        <w:footnoteReference w:id="8"/>
      </w:r>
      <w:r w:rsidR="00197365" w:rsidRPr="007E5E1B">
        <w:rPr>
          <w:rFonts w:ascii="Tahoma" w:hAnsi="Tahoma" w:cs="Tahoma"/>
          <w:sz w:val="20"/>
          <w:szCs w:val="20"/>
        </w:rPr>
        <w:t xml:space="preserve">; </w:t>
      </w:r>
    </w:p>
    <w:p w:rsidR="003B5CA7" w:rsidRDefault="003B5CA7" w:rsidP="00EB38AA">
      <w:pPr>
        <w:pStyle w:val="Text2"/>
        <w:numPr>
          <w:ilvl w:val="0"/>
          <w:numId w:val="11"/>
        </w:numPr>
        <w:tabs>
          <w:tab w:val="clear" w:pos="2161"/>
        </w:tabs>
        <w:spacing w:before="120" w:after="120" w:line="276" w:lineRule="auto"/>
        <w:rPr>
          <w:rFonts w:ascii="Tahoma" w:hAnsi="Tahoma" w:cs="Tahoma"/>
          <w:sz w:val="20"/>
          <w:szCs w:val="20"/>
        </w:rPr>
      </w:pPr>
      <w:r w:rsidRPr="007E5E1B">
        <w:rPr>
          <w:rFonts w:ascii="Tahoma" w:hAnsi="Tahoma" w:cs="Tahoma"/>
          <w:sz w:val="20"/>
          <w:szCs w:val="20"/>
        </w:rPr>
        <w:t>edukacije vezane za obavljanje djelatnosti</w:t>
      </w:r>
      <w:r w:rsidR="00957F10" w:rsidRPr="007E5E1B">
        <w:rPr>
          <w:rFonts w:ascii="Tahoma" w:hAnsi="Tahoma" w:cs="Tahoma"/>
          <w:sz w:val="20"/>
          <w:szCs w:val="20"/>
        </w:rPr>
        <w:t xml:space="preserve"> u ukupnom iznosu najviše </w:t>
      </w:r>
      <w:r w:rsidR="00D32984" w:rsidRPr="007E5E1B">
        <w:rPr>
          <w:rFonts w:ascii="Tahoma" w:hAnsi="Tahoma" w:cs="Tahoma"/>
          <w:sz w:val="20"/>
          <w:szCs w:val="20"/>
        </w:rPr>
        <w:t>do 10% prihvatljivih troškova</w:t>
      </w:r>
      <w:r w:rsidR="00197365" w:rsidRPr="007E5E1B">
        <w:rPr>
          <w:rFonts w:ascii="Tahoma" w:hAnsi="Tahoma" w:cs="Tahoma"/>
          <w:sz w:val="20"/>
          <w:szCs w:val="20"/>
        </w:rPr>
        <w:t xml:space="preserve">; </w:t>
      </w:r>
    </w:p>
    <w:p w:rsidR="0029476E" w:rsidRPr="00EA084F" w:rsidRDefault="0029476E" w:rsidP="00EA084F">
      <w:pPr>
        <w:pStyle w:val="Text2"/>
        <w:numPr>
          <w:ilvl w:val="0"/>
          <w:numId w:val="11"/>
        </w:numPr>
        <w:tabs>
          <w:tab w:val="clear" w:pos="2161"/>
        </w:tabs>
        <w:spacing w:before="120" w:after="120" w:line="276" w:lineRule="auto"/>
        <w:rPr>
          <w:rFonts w:ascii="Tahoma" w:hAnsi="Tahoma" w:cs="Tahoma"/>
          <w:sz w:val="20"/>
          <w:szCs w:val="20"/>
        </w:rPr>
      </w:pPr>
      <w:r w:rsidRPr="00EA084F">
        <w:rPr>
          <w:rFonts w:ascii="Tahoma" w:hAnsi="Tahoma" w:cs="Tahoma"/>
          <w:sz w:val="20"/>
          <w:szCs w:val="20"/>
        </w:rPr>
        <w:t>PDV iskazan na fakturi dobavljača, ako pravno lice nije registrovano u sistemu PDV-a, odnosno ne može PDV iskazan na fakturi iskoristiti kao ulazni PDV ili tražiti njegov povraćaj;</w:t>
      </w:r>
      <w:r w:rsidRPr="00EA084F">
        <w:rPr>
          <w:rStyle w:val="FootnoteReference"/>
          <w:rFonts w:ascii="Tahoma" w:hAnsi="Tahoma" w:cs="Tahoma"/>
          <w:sz w:val="20"/>
          <w:szCs w:val="20"/>
        </w:rPr>
        <w:footnoteReference w:id="9"/>
      </w:r>
    </w:p>
    <w:p w:rsidR="00D17094" w:rsidRPr="007E5E1B" w:rsidRDefault="000511DA" w:rsidP="0044523A">
      <w:pPr>
        <w:snapToGrid w:val="0"/>
        <w:rPr>
          <w:rFonts w:cs="Tahoma"/>
        </w:rPr>
      </w:pPr>
      <w:r w:rsidRPr="007E5E1B">
        <w:rPr>
          <w:rFonts w:cs="Tahoma"/>
          <w:szCs w:val="20"/>
        </w:rPr>
        <w:t xml:space="preserve">Ne postoje restrikcije na ukupne troškove projekta. Međutim, </w:t>
      </w:r>
      <w:r w:rsidR="00716C63" w:rsidRPr="007E5E1B">
        <w:rPr>
          <w:rFonts w:cs="Tahoma"/>
          <w:szCs w:val="20"/>
        </w:rPr>
        <w:t xml:space="preserve">bespovratna sredstva </w:t>
      </w:r>
      <w:r w:rsidRPr="007E5E1B">
        <w:rPr>
          <w:rFonts w:cs="Tahoma"/>
          <w:szCs w:val="20"/>
        </w:rPr>
        <w:t>za koj</w:t>
      </w:r>
      <w:r w:rsidR="00A203D0">
        <w:rPr>
          <w:rFonts w:cs="Tahoma"/>
          <w:szCs w:val="20"/>
        </w:rPr>
        <w:t>a</w:t>
      </w:r>
      <w:r w:rsidRPr="007E5E1B">
        <w:rPr>
          <w:rFonts w:cs="Tahoma"/>
          <w:szCs w:val="20"/>
        </w:rPr>
        <w:t xml:space="preserve"> se prijavljuje mora</w:t>
      </w:r>
      <w:r w:rsidR="00A203D0">
        <w:rPr>
          <w:rFonts w:cs="Tahoma"/>
          <w:szCs w:val="20"/>
        </w:rPr>
        <w:t>ju</w:t>
      </w:r>
      <w:r w:rsidRPr="007E5E1B">
        <w:rPr>
          <w:rFonts w:cs="Tahoma"/>
          <w:szCs w:val="20"/>
        </w:rPr>
        <w:t xml:space="preserve"> da bud</w:t>
      </w:r>
      <w:r w:rsidR="00A203D0">
        <w:rPr>
          <w:rFonts w:cs="Tahoma"/>
          <w:szCs w:val="20"/>
        </w:rPr>
        <w:t>u</w:t>
      </w:r>
      <w:r w:rsidRPr="007E5E1B">
        <w:rPr>
          <w:rFonts w:cs="Tahoma"/>
          <w:szCs w:val="20"/>
        </w:rPr>
        <w:t xml:space="preserve"> u okviru minimalnog i maksimalnog iznosa koji je određen u sekciji </w:t>
      </w:r>
      <w:r w:rsidR="00716C63" w:rsidRPr="007E5E1B">
        <w:rPr>
          <w:rFonts w:cs="Tahoma"/>
          <w:szCs w:val="20"/>
        </w:rPr>
        <w:t>3</w:t>
      </w:r>
      <w:r w:rsidRPr="007E5E1B">
        <w:rPr>
          <w:rFonts w:cs="Tahoma"/>
          <w:szCs w:val="20"/>
        </w:rPr>
        <w:t xml:space="preserve"> gore u tekstu.</w:t>
      </w:r>
      <w:r w:rsidR="00716C63" w:rsidRPr="007E5E1B">
        <w:rPr>
          <w:rFonts w:cs="Tahoma"/>
          <w:szCs w:val="20"/>
        </w:rPr>
        <w:t xml:space="preserve"> </w:t>
      </w:r>
      <w:r w:rsidR="00BC0598" w:rsidRPr="007E5E1B">
        <w:rPr>
          <w:rFonts w:cs="Tahoma"/>
          <w:szCs w:val="20"/>
        </w:rPr>
        <w:t>Prihvatljivi</w:t>
      </w:r>
      <w:r w:rsidRPr="007E5E1B">
        <w:rPr>
          <w:rFonts w:cs="Tahoma"/>
          <w:szCs w:val="20"/>
        </w:rPr>
        <w:t xml:space="preserve"> troškovi</w:t>
      </w:r>
      <w:r w:rsidRPr="007E5E1B">
        <w:rPr>
          <w:rFonts w:cs="Tahoma"/>
        </w:rPr>
        <w:t xml:space="preserve"> moraju da </w:t>
      </w:r>
      <w:r w:rsidR="00A203D0">
        <w:rPr>
          <w:rFonts w:cs="Tahoma"/>
        </w:rPr>
        <w:t>budu</w:t>
      </w:r>
      <w:r w:rsidRPr="007E5E1B">
        <w:rPr>
          <w:rFonts w:cs="Tahoma"/>
        </w:rPr>
        <w:t xml:space="preserve"> bazirani na realnim troškovima, a ne paušalno. </w:t>
      </w:r>
    </w:p>
    <w:p w:rsidR="0033625F" w:rsidRDefault="000B5228" w:rsidP="00B739F3">
      <w:pPr>
        <w:rPr>
          <w:rFonts w:cs="Tahoma"/>
          <w:szCs w:val="20"/>
        </w:rPr>
      </w:pPr>
      <w:r w:rsidRPr="007E5E1B">
        <w:rPr>
          <w:rFonts w:cs="Tahoma"/>
          <w:szCs w:val="20"/>
        </w:rPr>
        <w:t>Preporuke za dodjeljivanje bespovratnih sredstava uvijek su uslovljene time da se provjerom, koja prethodi potpisivanju ugovora o dodjeli bespovratnih sredstava, ne utvrde problemi koji bi zahtijevali izmjene budžeta (kao što su aritmetičke greške, nepreciznosti, nerealni troškovi i neprihvatljivi troškov</w:t>
      </w:r>
      <w:r w:rsidR="0033625F">
        <w:rPr>
          <w:rFonts w:cs="Tahoma"/>
          <w:szCs w:val="20"/>
        </w:rPr>
        <w:t>i)</w:t>
      </w:r>
      <w:r w:rsidRPr="007E5E1B">
        <w:rPr>
          <w:rFonts w:cs="Tahoma"/>
          <w:szCs w:val="20"/>
        </w:rPr>
        <w:t xml:space="preserve">. </w:t>
      </w:r>
    </w:p>
    <w:p w:rsidR="000511DA" w:rsidRPr="007E5E1B" w:rsidRDefault="000B5228" w:rsidP="00B739F3">
      <w:pPr>
        <w:rPr>
          <w:rFonts w:cs="Tahoma"/>
        </w:rPr>
      </w:pPr>
      <w:r w:rsidRPr="007E5E1B">
        <w:rPr>
          <w:rFonts w:cs="Tahoma"/>
          <w:szCs w:val="20"/>
        </w:rPr>
        <w:t xml:space="preserve">Provjere mogu dovesti do zahtjeva za pojašnjenjima i mogu dovesti do toga da </w:t>
      </w:r>
      <w:r w:rsidR="004700A5" w:rsidRPr="007E5E1B">
        <w:rPr>
          <w:rFonts w:cs="Tahoma"/>
          <w:szCs w:val="20"/>
        </w:rPr>
        <w:t xml:space="preserve">Zavod </w:t>
      </w:r>
      <w:r w:rsidRPr="007E5E1B">
        <w:rPr>
          <w:rFonts w:cs="Tahoma"/>
          <w:szCs w:val="20"/>
        </w:rPr>
        <w:t xml:space="preserve">zatraži izmjene ili umanjenja da bi se takve greške ili nepreciznosti otklonile. Nije moguće da ove korekcije rezultiraju povećanjem bespovratnih sredstava. </w:t>
      </w:r>
      <w:r w:rsidR="00B739F3" w:rsidRPr="007E5E1B">
        <w:rPr>
          <w:rFonts w:cs="Tahoma"/>
          <w:szCs w:val="20"/>
        </w:rPr>
        <w:t xml:space="preserve">Stoga je u </w:t>
      </w:r>
      <w:r w:rsidR="000511DA" w:rsidRPr="007E5E1B">
        <w:rPr>
          <w:rFonts w:cs="Tahoma"/>
        </w:rPr>
        <w:t xml:space="preserve">interesu svakog podnosioca </w:t>
      </w:r>
      <w:r w:rsidR="00B739F3" w:rsidRPr="007E5E1B">
        <w:rPr>
          <w:rFonts w:cs="Tahoma"/>
        </w:rPr>
        <w:t>prijedloga projekta</w:t>
      </w:r>
      <w:r w:rsidR="000511DA" w:rsidRPr="007E5E1B">
        <w:rPr>
          <w:rFonts w:cs="Tahoma"/>
        </w:rPr>
        <w:t xml:space="preserve"> da u </w:t>
      </w:r>
      <w:r w:rsidR="00716C63" w:rsidRPr="007E5E1B">
        <w:rPr>
          <w:rFonts w:cs="Tahoma"/>
        </w:rPr>
        <w:t>okviru</w:t>
      </w:r>
      <w:r w:rsidR="000511DA" w:rsidRPr="007E5E1B">
        <w:rPr>
          <w:rFonts w:cs="Tahoma"/>
        </w:rPr>
        <w:t xml:space="preserve"> biznis plana obezbijedi realan budžet sa stvarnim troškovima.</w:t>
      </w:r>
    </w:p>
    <w:p w:rsidR="00824F38" w:rsidRPr="007E5E1B" w:rsidRDefault="00824F38" w:rsidP="00716C63">
      <w:pPr>
        <w:pStyle w:val="NumPar2"/>
        <w:tabs>
          <w:tab w:val="clear" w:pos="360"/>
          <w:tab w:val="left" w:pos="720"/>
        </w:tabs>
        <w:spacing w:before="120" w:after="120" w:line="276" w:lineRule="auto"/>
        <w:ind w:left="0" w:firstLine="0"/>
        <w:rPr>
          <w:rFonts w:ascii="Tahoma" w:hAnsi="Tahoma" w:cs="Tahoma"/>
          <w:b/>
          <w:bCs/>
          <w:caps w:val="0"/>
          <w:sz w:val="20"/>
          <w:szCs w:val="20"/>
        </w:rPr>
      </w:pPr>
    </w:p>
    <w:p w:rsidR="000511DA" w:rsidRPr="007E5E1B" w:rsidRDefault="000B68CA" w:rsidP="00716C63">
      <w:pPr>
        <w:pStyle w:val="NumPar2"/>
        <w:tabs>
          <w:tab w:val="clear" w:pos="360"/>
          <w:tab w:val="left" w:pos="720"/>
        </w:tabs>
        <w:spacing w:before="120" w:after="120" w:line="276" w:lineRule="auto"/>
        <w:ind w:left="0" w:firstLine="0"/>
        <w:rPr>
          <w:rFonts w:ascii="Tahoma" w:hAnsi="Tahoma" w:cs="Tahoma"/>
          <w:caps w:val="0"/>
          <w:sz w:val="20"/>
          <w:szCs w:val="20"/>
        </w:rPr>
      </w:pPr>
      <w:r w:rsidRPr="007E5E1B">
        <w:rPr>
          <w:rFonts w:ascii="Tahoma" w:hAnsi="Tahoma" w:cs="Tahoma"/>
          <w:b/>
          <w:bCs/>
          <w:caps w:val="0"/>
          <w:sz w:val="20"/>
          <w:szCs w:val="20"/>
        </w:rPr>
        <w:t>Ne</w:t>
      </w:r>
      <w:r w:rsidR="00BC0598" w:rsidRPr="007E5E1B">
        <w:rPr>
          <w:rFonts w:ascii="Tahoma" w:hAnsi="Tahoma" w:cs="Tahoma"/>
          <w:b/>
          <w:bCs/>
          <w:caps w:val="0"/>
          <w:sz w:val="20"/>
          <w:szCs w:val="20"/>
        </w:rPr>
        <w:t>prihvatljivi</w:t>
      </w:r>
      <w:r w:rsidR="00716C63" w:rsidRPr="007E5E1B">
        <w:rPr>
          <w:rFonts w:ascii="Tahoma" w:hAnsi="Tahoma" w:cs="Tahoma"/>
          <w:b/>
          <w:bCs/>
          <w:caps w:val="0"/>
          <w:sz w:val="20"/>
          <w:szCs w:val="20"/>
        </w:rPr>
        <w:t xml:space="preserve"> troškovi</w:t>
      </w:r>
    </w:p>
    <w:p w:rsidR="000511DA" w:rsidRPr="007E5E1B" w:rsidRDefault="000511DA" w:rsidP="00716C63">
      <w:pPr>
        <w:pStyle w:val="NumPar2"/>
        <w:tabs>
          <w:tab w:val="clear" w:pos="360"/>
          <w:tab w:val="left" w:pos="720"/>
        </w:tabs>
        <w:spacing w:before="120" w:after="120" w:line="276" w:lineRule="auto"/>
        <w:ind w:left="0" w:firstLine="0"/>
        <w:rPr>
          <w:rFonts w:ascii="Tahoma" w:hAnsi="Tahoma" w:cs="Tahoma"/>
          <w:caps w:val="0"/>
          <w:sz w:val="20"/>
          <w:szCs w:val="20"/>
        </w:rPr>
      </w:pPr>
      <w:r w:rsidRPr="007E5E1B">
        <w:rPr>
          <w:rFonts w:ascii="Tahoma" w:hAnsi="Tahoma" w:cs="Tahoma"/>
          <w:caps w:val="0"/>
          <w:sz w:val="20"/>
          <w:szCs w:val="20"/>
        </w:rPr>
        <w:t>Sl</w:t>
      </w:r>
      <w:r w:rsidR="00A203D0">
        <w:rPr>
          <w:rFonts w:ascii="Tahoma" w:hAnsi="Tahoma" w:cs="Tahoma"/>
          <w:caps w:val="0"/>
          <w:sz w:val="20"/>
          <w:szCs w:val="20"/>
        </w:rPr>
        <w:t>j</w:t>
      </w:r>
      <w:r w:rsidRPr="007E5E1B">
        <w:rPr>
          <w:rFonts w:ascii="Tahoma" w:hAnsi="Tahoma" w:cs="Tahoma"/>
          <w:caps w:val="0"/>
          <w:sz w:val="20"/>
          <w:szCs w:val="20"/>
        </w:rPr>
        <w:t xml:space="preserve">edeći troškovi nijesu </w:t>
      </w:r>
      <w:r w:rsidR="00BC0598" w:rsidRPr="007E5E1B">
        <w:rPr>
          <w:rFonts w:ascii="Tahoma" w:hAnsi="Tahoma" w:cs="Tahoma"/>
          <w:caps w:val="0"/>
          <w:sz w:val="20"/>
          <w:szCs w:val="20"/>
        </w:rPr>
        <w:t>prihvatljivi</w:t>
      </w:r>
      <w:r w:rsidRPr="007E5E1B">
        <w:rPr>
          <w:rFonts w:ascii="Tahoma" w:hAnsi="Tahoma" w:cs="Tahoma"/>
          <w:caps w:val="0"/>
          <w:sz w:val="20"/>
          <w:szCs w:val="20"/>
        </w:rPr>
        <w:t>:</w:t>
      </w:r>
    </w:p>
    <w:p w:rsidR="000511DA" w:rsidRPr="007E5E1B" w:rsidRDefault="000511DA" w:rsidP="00EB38AA">
      <w:pPr>
        <w:pStyle w:val="Text2"/>
        <w:numPr>
          <w:ilvl w:val="0"/>
          <w:numId w:val="12"/>
        </w:numPr>
        <w:tabs>
          <w:tab w:val="clear" w:pos="2161"/>
          <w:tab w:val="left" w:pos="709"/>
        </w:tabs>
        <w:spacing w:before="120" w:after="120" w:line="276" w:lineRule="auto"/>
        <w:rPr>
          <w:rFonts w:ascii="Tahoma" w:hAnsi="Tahoma" w:cs="Tahoma"/>
          <w:sz w:val="20"/>
          <w:szCs w:val="20"/>
        </w:rPr>
      </w:pPr>
      <w:r w:rsidRPr="007E5E1B">
        <w:rPr>
          <w:rFonts w:ascii="Tahoma" w:hAnsi="Tahoma" w:cs="Tahoma"/>
          <w:sz w:val="20"/>
          <w:szCs w:val="20"/>
        </w:rPr>
        <w:t>troškovi registracije poslovnog subjekta</w:t>
      </w:r>
      <w:r w:rsidR="00A52AA7" w:rsidRPr="007E5E1B">
        <w:rPr>
          <w:rFonts w:ascii="Tahoma" w:hAnsi="Tahoma" w:cs="Tahoma"/>
          <w:sz w:val="20"/>
          <w:szCs w:val="20"/>
        </w:rPr>
        <w:t xml:space="preserve">; </w:t>
      </w:r>
    </w:p>
    <w:p w:rsidR="000511DA" w:rsidRPr="007E5E1B" w:rsidRDefault="006C1282" w:rsidP="00EB38AA">
      <w:pPr>
        <w:pStyle w:val="Text2"/>
        <w:numPr>
          <w:ilvl w:val="0"/>
          <w:numId w:val="12"/>
        </w:numPr>
        <w:tabs>
          <w:tab w:val="clear" w:pos="2161"/>
          <w:tab w:val="left" w:pos="709"/>
        </w:tabs>
        <w:spacing w:before="120" w:after="120" w:line="276" w:lineRule="auto"/>
        <w:rPr>
          <w:rFonts w:ascii="Tahoma" w:hAnsi="Tahoma" w:cs="Tahoma"/>
          <w:sz w:val="20"/>
          <w:szCs w:val="20"/>
        </w:rPr>
      </w:pPr>
      <w:r w:rsidRPr="007E5E1B">
        <w:rPr>
          <w:rFonts w:ascii="Tahoma" w:eastAsiaTheme="minorEastAsia" w:hAnsi="Tahoma" w:cs="Tahoma"/>
          <w:sz w:val="20"/>
          <w:szCs w:val="20"/>
        </w:rPr>
        <w:t>kazne, novčane kazne i parnični troškovi</w:t>
      </w:r>
      <w:r w:rsidR="000511DA" w:rsidRPr="007E5E1B">
        <w:rPr>
          <w:rFonts w:ascii="Tahoma" w:hAnsi="Tahoma" w:cs="Tahoma"/>
          <w:sz w:val="20"/>
          <w:szCs w:val="20"/>
        </w:rPr>
        <w:t>;</w:t>
      </w:r>
    </w:p>
    <w:p w:rsidR="00CB51D9" w:rsidRPr="007E5E1B" w:rsidRDefault="00A52AA7" w:rsidP="00EB38AA">
      <w:pPr>
        <w:pStyle w:val="Text2"/>
        <w:numPr>
          <w:ilvl w:val="0"/>
          <w:numId w:val="12"/>
        </w:numPr>
        <w:tabs>
          <w:tab w:val="clear" w:pos="2161"/>
          <w:tab w:val="left" w:pos="709"/>
        </w:tabs>
        <w:spacing w:before="120" w:after="120" w:line="276" w:lineRule="auto"/>
        <w:rPr>
          <w:rFonts w:ascii="Tahoma" w:hAnsi="Tahoma" w:cs="Tahoma"/>
          <w:sz w:val="20"/>
          <w:szCs w:val="20"/>
        </w:rPr>
      </w:pPr>
      <w:r w:rsidRPr="007E5E1B">
        <w:rPr>
          <w:rFonts w:ascii="Tahoma" w:hAnsi="Tahoma" w:cs="Tahoma"/>
          <w:sz w:val="20"/>
          <w:szCs w:val="20"/>
        </w:rPr>
        <w:lastRenderedPageBreak/>
        <w:t>carine i uvozni troškovi i sve druge slične naknade;</w:t>
      </w:r>
    </w:p>
    <w:p w:rsidR="00A52AA7" w:rsidRPr="007E5E1B" w:rsidRDefault="00C21488" w:rsidP="00EB38AA">
      <w:pPr>
        <w:pStyle w:val="Text2"/>
        <w:numPr>
          <w:ilvl w:val="0"/>
          <w:numId w:val="12"/>
        </w:numPr>
        <w:tabs>
          <w:tab w:val="clear" w:pos="2161"/>
          <w:tab w:val="left" w:pos="709"/>
        </w:tabs>
        <w:spacing w:before="120" w:after="120" w:line="276" w:lineRule="auto"/>
        <w:rPr>
          <w:rFonts w:ascii="Tahoma" w:hAnsi="Tahoma" w:cs="Tahoma"/>
          <w:sz w:val="20"/>
          <w:szCs w:val="20"/>
        </w:rPr>
      </w:pPr>
      <w:r w:rsidRPr="007E5E1B">
        <w:rPr>
          <w:rFonts w:ascii="Tahoma" w:hAnsi="Tahoma" w:cs="Tahoma"/>
          <w:sz w:val="20"/>
          <w:szCs w:val="20"/>
        </w:rPr>
        <w:t>doprinosi</w:t>
      </w:r>
      <w:r w:rsidR="00CB51D9" w:rsidRPr="007E5E1B">
        <w:rPr>
          <w:rFonts w:ascii="Tahoma" w:hAnsi="Tahoma" w:cs="Tahoma"/>
          <w:sz w:val="20"/>
          <w:szCs w:val="20"/>
        </w:rPr>
        <w:t xml:space="preserve"> u naturi; </w:t>
      </w:r>
      <w:r w:rsidR="00A52AA7" w:rsidRPr="007E5E1B">
        <w:rPr>
          <w:rFonts w:ascii="Tahoma" w:hAnsi="Tahoma" w:cs="Tahoma"/>
          <w:sz w:val="20"/>
          <w:szCs w:val="20"/>
        </w:rPr>
        <w:t xml:space="preserve"> </w:t>
      </w:r>
    </w:p>
    <w:p w:rsidR="000511DA" w:rsidRPr="007E5E1B" w:rsidRDefault="006C1282" w:rsidP="00EB38AA">
      <w:pPr>
        <w:pStyle w:val="Text2"/>
        <w:numPr>
          <w:ilvl w:val="0"/>
          <w:numId w:val="12"/>
        </w:numPr>
        <w:tabs>
          <w:tab w:val="clear" w:pos="2161"/>
          <w:tab w:val="left" w:pos="709"/>
        </w:tabs>
        <w:spacing w:before="120" w:after="120" w:line="276" w:lineRule="auto"/>
        <w:rPr>
          <w:rFonts w:ascii="Tahoma" w:hAnsi="Tahoma" w:cs="Tahoma"/>
          <w:sz w:val="20"/>
          <w:szCs w:val="20"/>
        </w:rPr>
      </w:pPr>
      <w:r w:rsidRPr="007E5E1B">
        <w:rPr>
          <w:rFonts w:ascii="Tahoma" w:hAnsi="Tahoma" w:cs="Tahoma"/>
          <w:sz w:val="20"/>
          <w:szCs w:val="20"/>
        </w:rPr>
        <w:t>dugovi i pokrića gubitaka ili dugovanja</w:t>
      </w:r>
      <w:r w:rsidR="00CC582C" w:rsidRPr="007E5E1B">
        <w:rPr>
          <w:rFonts w:ascii="Tahoma" w:hAnsi="Tahoma" w:cs="Tahoma"/>
          <w:sz w:val="20"/>
          <w:szCs w:val="20"/>
        </w:rPr>
        <w:t xml:space="preserve"> te </w:t>
      </w:r>
      <w:r w:rsidR="000511DA" w:rsidRPr="007E5E1B">
        <w:rPr>
          <w:rFonts w:ascii="Tahoma" w:hAnsi="Tahoma" w:cs="Tahoma"/>
          <w:sz w:val="20"/>
          <w:szCs w:val="20"/>
        </w:rPr>
        <w:t>pristigle kamate;</w:t>
      </w:r>
    </w:p>
    <w:p w:rsidR="000511DA" w:rsidRPr="007E5E1B" w:rsidRDefault="000511DA" w:rsidP="00EB38AA">
      <w:pPr>
        <w:pStyle w:val="Text2"/>
        <w:numPr>
          <w:ilvl w:val="0"/>
          <w:numId w:val="12"/>
        </w:numPr>
        <w:tabs>
          <w:tab w:val="clear" w:pos="2161"/>
          <w:tab w:val="left" w:pos="709"/>
        </w:tabs>
        <w:spacing w:before="120" w:after="120" w:line="276" w:lineRule="auto"/>
        <w:rPr>
          <w:rFonts w:ascii="Tahoma" w:hAnsi="Tahoma" w:cs="Tahoma"/>
          <w:sz w:val="20"/>
          <w:szCs w:val="20"/>
        </w:rPr>
      </w:pPr>
      <w:r w:rsidRPr="007E5E1B">
        <w:rPr>
          <w:rFonts w:ascii="Tahoma" w:hAnsi="Tahoma" w:cs="Tahoma"/>
          <w:sz w:val="20"/>
          <w:szCs w:val="20"/>
        </w:rPr>
        <w:t>potraživanja koja se finansiraju za druge poslove;</w:t>
      </w:r>
    </w:p>
    <w:p w:rsidR="000511DA" w:rsidRPr="000E3C5D" w:rsidRDefault="000511DA" w:rsidP="00EB38AA">
      <w:pPr>
        <w:pStyle w:val="Text2"/>
        <w:numPr>
          <w:ilvl w:val="0"/>
          <w:numId w:val="12"/>
        </w:numPr>
        <w:tabs>
          <w:tab w:val="clear" w:pos="2161"/>
          <w:tab w:val="left" w:pos="709"/>
          <w:tab w:val="num" w:pos="1485"/>
        </w:tabs>
        <w:spacing w:before="120" w:after="120" w:line="276" w:lineRule="auto"/>
        <w:rPr>
          <w:rFonts w:ascii="Tahoma" w:hAnsi="Tahoma" w:cs="Tahoma"/>
          <w:sz w:val="20"/>
          <w:szCs w:val="20"/>
          <w:u w:val="single"/>
        </w:rPr>
      </w:pPr>
      <w:r w:rsidRPr="007E5E1B">
        <w:rPr>
          <w:rFonts w:ascii="Tahoma" w:hAnsi="Tahoma" w:cs="Tahoma"/>
          <w:sz w:val="20"/>
          <w:szCs w:val="20"/>
        </w:rPr>
        <w:t>kupovina</w:t>
      </w:r>
      <w:r w:rsidR="00A20C5F">
        <w:rPr>
          <w:rFonts w:ascii="Tahoma" w:hAnsi="Tahoma" w:cs="Tahoma"/>
          <w:sz w:val="20"/>
          <w:szCs w:val="20"/>
        </w:rPr>
        <w:t xml:space="preserve"> nepokretnosti</w:t>
      </w:r>
      <w:r w:rsidR="0033625F">
        <w:rPr>
          <w:rFonts w:ascii="Tahoma" w:hAnsi="Tahoma" w:cs="Tahoma"/>
          <w:sz w:val="20"/>
          <w:szCs w:val="20"/>
        </w:rPr>
        <w:t xml:space="preserve"> </w:t>
      </w:r>
      <w:r w:rsidRPr="007E5E1B">
        <w:rPr>
          <w:rFonts w:ascii="Tahoma" w:hAnsi="Tahoma" w:cs="Tahoma"/>
          <w:sz w:val="20"/>
          <w:szCs w:val="20"/>
        </w:rPr>
        <w:t>(zemlje, objekata);</w:t>
      </w:r>
    </w:p>
    <w:p w:rsidR="00562080" w:rsidRPr="001B4516" w:rsidRDefault="001B4516" w:rsidP="00942E32">
      <w:pPr>
        <w:pStyle w:val="Text2"/>
        <w:numPr>
          <w:ilvl w:val="0"/>
          <w:numId w:val="12"/>
        </w:numPr>
        <w:tabs>
          <w:tab w:val="left" w:pos="709"/>
          <w:tab w:val="num" w:pos="1485"/>
        </w:tabs>
        <w:spacing w:before="120" w:after="120" w:line="276" w:lineRule="auto"/>
        <w:rPr>
          <w:rFonts w:ascii="Tahoma" w:hAnsi="Tahoma" w:cs="Tahoma"/>
          <w:sz w:val="20"/>
          <w:szCs w:val="20"/>
        </w:rPr>
      </w:pPr>
      <w:r w:rsidRPr="001B4516">
        <w:rPr>
          <w:rFonts w:ascii="Tahoma" w:hAnsi="Tahoma" w:cs="Tahoma"/>
          <w:sz w:val="20"/>
          <w:szCs w:val="20"/>
          <w:lang w:val="sl-SI"/>
        </w:rPr>
        <w:t>i</w:t>
      </w:r>
      <w:r w:rsidR="00562080" w:rsidRPr="001B4516">
        <w:rPr>
          <w:rFonts w:ascii="Tahoma" w:hAnsi="Tahoma" w:cs="Tahoma"/>
          <w:sz w:val="20"/>
          <w:szCs w:val="20"/>
          <w:lang w:val="sl-SI"/>
        </w:rPr>
        <w:t>zgradnja objekata, adaptacija (građevinarski radovi) i renoviranje objekata i prostorija</w:t>
      </w:r>
    </w:p>
    <w:p w:rsidR="000511DA" w:rsidRPr="00562080" w:rsidRDefault="000511DA" w:rsidP="00942E32">
      <w:pPr>
        <w:pStyle w:val="Text2"/>
        <w:numPr>
          <w:ilvl w:val="0"/>
          <w:numId w:val="12"/>
        </w:numPr>
        <w:tabs>
          <w:tab w:val="left" w:pos="709"/>
          <w:tab w:val="num" w:pos="1485"/>
        </w:tabs>
        <w:spacing w:before="120" w:after="120" w:line="276" w:lineRule="auto"/>
        <w:rPr>
          <w:rFonts w:ascii="Tahoma" w:hAnsi="Tahoma" w:cs="Tahoma"/>
          <w:sz w:val="20"/>
          <w:szCs w:val="20"/>
        </w:rPr>
      </w:pPr>
      <w:r w:rsidRPr="00562080">
        <w:rPr>
          <w:rFonts w:ascii="Tahoma" w:hAnsi="Tahoma" w:cs="Tahoma"/>
          <w:sz w:val="20"/>
          <w:szCs w:val="20"/>
        </w:rPr>
        <w:t>kupovina telefonskih i mobilnih uređaja</w:t>
      </w:r>
      <w:r w:rsidR="0033625F" w:rsidRPr="00562080">
        <w:rPr>
          <w:rFonts w:ascii="Tahoma" w:hAnsi="Tahoma" w:cs="Tahoma"/>
          <w:sz w:val="20"/>
          <w:szCs w:val="20"/>
        </w:rPr>
        <w:t>;</w:t>
      </w:r>
    </w:p>
    <w:p w:rsidR="000511DA" w:rsidRPr="007E5E1B" w:rsidRDefault="000511DA" w:rsidP="00EB38AA">
      <w:pPr>
        <w:pStyle w:val="Text2"/>
        <w:numPr>
          <w:ilvl w:val="0"/>
          <w:numId w:val="12"/>
        </w:numPr>
        <w:tabs>
          <w:tab w:val="clear" w:pos="2161"/>
          <w:tab w:val="left" w:pos="709"/>
        </w:tabs>
        <w:spacing w:before="120" w:after="120" w:line="276" w:lineRule="auto"/>
        <w:rPr>
          <w:rFonts w:ascii="Tahoma" w:hAnsi="Tahoma" w:cs="Tahoma"/>
          <w:sz w:val="20"/>
          <w:szCs w:val="20"/>
        </w:rPr>
      </w:pPr>
      <w:r w:rsidRPr="007E5E1B">
        <w:rPr>
          <w:rFonts w:ascii="Tahoma" w:hAnsi="Tahoma" w:cs="Tahoma"/>
          <w:sz w:val="20"/>
          <w:szCs w:val="20"/>
        </w:rPr>
        <w:t>podzakup prostora;</w:t>
      </w:r>
    </w:p>
    <w:p w:rsidR="000511DA" w:rsidRPr="007E5E1B" w:rsidRDefault="000511DA" w:rsidP="00EB38AA">
      <w:pPr>
        <w:pStyle w:val="Text2"/>
        <w:numPr>
          <w:ilvl w:val="0"/>
          <w:numId w:val="12"/>
        </w:numPr>
        <w:tabs>
          <w:tab w:val="clear" w:pos="2161"/>
          <w:tab w:val="left" w:pos="709"/>
          <w:tab w:val="num" w:pos="1485"/>
        </w:tabs>
        <w:spacing w:before="120" w:after="120" w:line="276" w:lineRule="auto"/>
        <w:rPr>
          <w:rFonts w:ascii="Tahoma" w:hAnsi="Tahoma" w:cs="Tahoma"/>
          <w:sz w:val="20"/>
          <w:szCs w:val="20"/>
        </w:rPr>
      </w:pPr>
      <w:r w:rsidRPr="007E5E1B">
        <w:rPr>
          <w:rFonts w:ascii="Tahoma" w:hAnsi="Tahoma" w:cs="Tahoma"/>
          <w:sz w:val="20"/>
          <w:szCs w:val="20"/>
        </w:rPr>
        <w:t>najam/leasing vozila i opreme;</w:t>
      </w:r>
    </w:p>
    <w:p w:rsidR="000511DA" w:rsidRPr="007E5E1B" w:rsidRDefault="0033625F" w:rsidP="00EB38AA">
      <w:pPr>
        <w:pStyle w:val="Text2"/>
        <w:numPr>
          <w:ilvl w:val="0"/>
          <w:numId w:val="12"/>
        </w:numPr>
        <w:tabs>
          <w:tab w:val="clear" w:pos="2161"/>
          <w:tab w:val="left" w:pos="709"/>
        </w:tabs>
        <w:spacing w:before="120" w:after="120" w:line="276" w:lineRule="auto"/>
        <w:rPr>
          <w:rStyle w:val="longtext"/>
          <w:rFonts w:ascii="Tahoma" w:eastAsiaTheme="majorEastAsia" w:hAnsi="Tahoma" w:cs="Tahoma"/>
          <w:sz w:val="20"/>
          <w:szCs w:val="20"/>
        </w:rPr>
      </w:pPr>
      <w:r>
        <w:rPr>
          <w:rStyle w:val="longtext"/>
          <w:rFonts w:ascii="Tahoma" w:eastAsiaTheme="majorEastAsia" w:hAnsi="Tahoma" w:cs="Tahoma"/>
          <w:sz w:val="20"/>
          <w:szCs w:val="20"/>
        </w:rPr>
        <w:t xml:space="preserve">studije, </w:t>
      </w:r>
      <w:r w:rsidR="00207215">
        <w:rPr>
          <w:rStyle w:val="longtext"/>
          <w:rFonts w:ascii="Tahoma" w:eastAsiaTheme="majorEastAsia" w:hAnsi="Tahoma" w:cs="Tahoma"/>
          <w:sz w:val="20"/>
          <w:szCs w:val="20"/>
        </w:rPr>
        <w:t>istraživanja</w:t>
      </w:r>
      <w:r w:rsidR="006D7AF4">
        <w:rPr>
          <w:rStyle w:val="longtext"/>
          <w:rFonts w:ascii="Tahoma" w:eastAsiaTheme="majorEastAsia" w:hAnsi="Tahoma" w:cs="Tahoma"/>
          <w:sz w:val="20"/>
          <w:szCs w:val="20"/>
        </w:rPr>
        <w:t xml:space="preserve">, </w:t>
      </w:r>
      <w:r w:rsidR="006D7AF4" w:rsidRPr="0048275E">
        <w:rPr>
          <w:rStyle w:val="longtext"/>
          <w:rFonts w:ascii="Tahoma" w:eastAsiaTheme="majorEastAsia" w:hAnsi="Tahoma" w:cs="Tahoma"/>
          <w:sz w:val="20"/>
          <w:szCs w:val="20"/>
        </w:rPr>
        <w:t>članarine, licence</w:t>
      </w:r>
      <w:r w:rsidR="00207215" w:rsidRPr="0048275E">
        <w:rPr>
          <w:rStyle w:val="longtext"/>
          <w:rFonts w:ascii="Tahoma" w:eastAsiaTheme="majorEastAsia" w:hAnsi="Tahoma" w:cs="Tahoma"/>
          <w:sz w:val="20"/>
          <w:szCs w:val="20"/>
        </w:rPr>
        <w:t>;</w:t>
      </w:r>
    </w:p>
    <w:p w:rsidR="00491D21" w:rsidRPr="007E5E1B" w:rsidRDefault="000511DA" w:rsidP="00EB38AA">
      <w:pPr>
        <w:pStyle w:val="Text2"/>
        <w:numPr>
          <w:ilvl w:val="0"/>
          <w:numId w:val="12"/>
        </w:numPr>
        <w:tabs>
          <w:tab w:val="clear" w:pos="2161"/>
          <w:tab w:val="left" w:pos="709"/>
          <w:tab w:val="num" w:pos="1485"/>
        </w:tabs>
        <w:spacing w:before="120" w:after="120" w:line="276" w:lineRule="auto"/>
        <w:rPr>
          <w:rFonts w:ascii="Tahoma" w:hAnsi="Tahoma" w:cs="Tahoma"/>
          <w:sz w:val="20"/>
          <w:szCs w:val="20"/>
        </w:rPr>
      </w:pPr>
      <w:r w:rsidRPr="007E5E1B">
        <w:rPr>
          <w:rFonts w:ascii="Tahoma" w:hAnsi="Tahoma" w:cs="Tahoma"/>
          <w:sz w:val="20"/>
          <w:szCs w:val="20"/>
        </w:rPr>
        <w:t>troškovi puta i dnevnica osoblja, službena putovanja</w:t>
      </w:r>
      <w:r w:rsidR="00BF3693">
        <w:rPr>
          <w:rFonts w:ascii="Tahoma" w:hAnsi="Tahoma" w:cs="Tahoma"/>
          <w:sz w:val="20"/>
          <w:szCs w:val="20"/>
        </w:rPr>
        <w:t>;</w:t>
      </w:r>
    </w:p>
    <w:p w:rsidR="000511DA" w:rsidRPr="007E5E1B" w:rsidRDefault="00631502" w:rsidP="005C12EF">
      <w:pPr>
        <w:pStyle w:val="ListParagraph"/>
        <w:numPr>
          <w:ilvl w:val="0"/>
          <w:numId w:val="12"/>
        </w:numPr>
        <w:autoSpaceDE w:val="0"/>
        <w:autoSpaceDN w:val="0"/>
        <w:adjustRightInd w:val="0"/>
        <w:ind w:left="714" w:hanging="357"/>
        <w:jc w:val="left"/>
        <w:rPr>
          <w:rFonts w:cs="Tahoma"/>
          <w:szCs w:val="20"/>
        </w:rPr>
      </w:pPr>
      <w:proofErr w:type="gramStart"/>
      <w:r w:rsidRPr="007E5E1B">
        <w:rPr>
          <w:rFonts w:cs="Tahoma"/>
          <w:szCs w:val="20"/>
        </w:rPr>
        <w:t>kupovina</w:t>
      </w:r>
      <w:proofErr w:type="gramEnd"/>
      <w:r w:rsidR="00234A9A" w:rsidRPr="007E5E1B">
        <w:rPr>
          <w:rFonts w:cs="Tahoma"/>
          <w:szCs w:val="20"/>
        </w:rPr>
        <w:t xml:space="preserve"> transportnih vozila </w:t>
      </w:r>
      <w:r w:rsidR="009C027A" w:rsidRPr="007E5E1B">
        <w:rPr>
          <w:rFonts w:cs="Tahoma"/>
          <w:szCs w:val="20"/>
        </w:rPr>
        <w:t>čija</w:t>
      </w:r>
      <w:r w:rsidR="005E1A82" w:rsidRPr="007E5E1B">
        <w:rPr>
          <w:rFonts w:cs="Tahoma"/>
          <w:szCs w:val="20"/>
        </w:rPr>
        <w:t xml:space="preserve"> je namjera</w:t>
      </w:r>
      <w:r w:rsidR="003F4289" w:rsidRPr="007E5E1B">
        <w:rPr>
          <w:rFonts w:cs="Tahoma"/>
          <w:szCs w:val="20"/>
        </w:rPr>
        <w:t xml:space="preserve"> </w:t>
      </w:r>
      <w:r w:rsidR="00234A9A" w:rsidRPr="007E5E1B">
        <w:rPr>
          <w:rFonts w:cs="Tahoma"/>
          <w:szCs w:val="20"/>
        </w:rPr>
        <w:t xml:space="preserve">pružanje </w:t>
      </w:r>
      <w:r w:rsidR="005E1A82" w:rsidRPr="007E5E1B">
        <w:rPr>
          <w:rFonts w:cs="Tahoma"/>
          <w:szCs w:val="20"/>
        </w:rPr>
        <w:t>usluga</w:t>
      </w:r>
      <w:r w:rsidR="00234A9A" w:rsidRPr="007E5E1B">
        <w:rPr>
          <w:rFonts w:cs="Tahoma"/>
          <w:szCs w:val="20"/>
        </w:rPr>
        <w:t xml:space="preserve"> izvan </w:t>
      </w:r>
      <w:r w:rsidR="00935EB4">
        <w:rPr>
          <w:rFonts w:cs="Tahoma"/>
          <w:szCs w:val="20"/>
        </w:rPr>
        <w:t>djelatnosti</w:t>
      </w:r>
      <w:r w:rsidR="00234A9A" w:rsidRPr="007E5E1B">
        <w:rPr>
          <w:rFonts w:cs="Tahoma"/>
          <w:szCs w:val="20"/>
        </w:rPr>
        <w:t xml:space="preserve"> podnosi</w:t>
      </w:r>
      <w:r w:rsidR="005E1A82" w:rsidRPr="007E5E1B">
        <w:rPr>
          <w:rFonts w:cs="Tahoma"/>
          <w:szCs w:val="20"/>
        </w:rPr>
        <w:t xml:space="preserve">oca </w:t>
      </w:r>
      <w:r w:rsidR="009C027A" w:rsidRPr="007E5E1B">
        <w:rPr>
          <w:rFonts w:cs="Tahoma"/>
          <w:szCs w:val="20"/>
        </w:rPr>
        <w:t>prijedloga projekta</w:t>
      </w:r>
      <w:r w:rsidR="008C1E7C" w:rsidRPr="007E5E1B">
        <w:rPr>
          <w:rFonts w:cs="Tahoma"/>
          <w:szCs w:val="20"/>
        </w:rPr>
        <w:t xml:space="preserve"> i /ili </w:t>
      </w:r>
      <w:r w:rsidR="00535CA0" w:rsidRPr="007E5E1B">
        <w:rPr>
          <w:rFonts w:cs="Tahoma"/>
          <w:szCs w:val="20"/>
        </w:rPr>
        <w:t>kupovina</w:t>
      </w:r>
      <w:r w:rsidR="008C1E7C" w:rsidRPr="007E5E1B">
        <w:rPr>
          <w:rFonts w:cs="Tahoma"/>
          <w:szCs w:val="20"/>
        </w:rPr>
        <w:t xml:space="preserve"> </w:t>
      </w:r>
      <w:r w:rsidR="00535CA0" w:rsidRPr="007E5E1B">
        <w:rPr>
          <w:rFonts w:cs="Tahoma"/>
          <w:szCs w:val="20"/>
        </w:rPr>
        <w:t>bilo kojih transportnih vozila koja se neće koristiti direktno u aktivnostima predloženog poslovanja</w:t>
      </w:r>
      <w:r w:rsidR="002C11BE" w:rsidRPr="007E5E1B">
        <w:rPr>
          <w:rFonts w:cs="Tahoma"/>
          <w:szCs w:val="20"/>
        </w:rPr>
        <w:t>.</w:t>
      </w:r>
    </w:p>
    <w:p w:rsidR="00FC5E50" w:rsidRPr="007E5E1B" w:rsidRDefault="005F3D9D" w:rsidP="00D65C90">
      <w:pPr>
        <w:pStyle w:val="Heading1"/>
        <w:rPr>
          <w:rFonts w:ascii="Tahoma" w:hAnsi="Tahoma" w:cs="Tahoma"/>
        </w:rPr>
      </w:pPr>
      <w:bookmarkStart w:id="8" w:name="_Toc20119218"/>
      <w:r w:rsidRPr="007E5E1B">
        <w:rPr>
          <w:rFonts w:ascii="Tahoma" w:hAnsi="Tahoma" w:cs="Tahoma"/>
        </w:rPr>
        <w:t>NAČIN PRIJAVLJIVANJA I</w:t>
      </w:r>
      <w:r w:rsidR="00B1351F" w:rsidRPr="007E5E1B">
        <w:rPr>
          <w:rFonts w:ascii="Tahoma" w:hAnsi="Tahoma" w:cs="Tahoma"/>
        </w:rPr>
        <w:t xml:space="preserve"> </w:t>
      </w:r>
      <w:r w:rsidRPr="007E5E1B">
        <w:rPr>
          <w:rFonts w:ascii="Tahoma" w:hAnsi="Tahoma" w:cs="Tahoma"/>
        </w:rPr>
        <w:t>PROCEDURE KOJE TREBA SLIJEDITI</w:t>
      </w:r>
      <w:bookmarkEnd w:id="8"/>
      <w:r w:rsidR="006F560C" w:rsidRPr="007E5E1B">
        <w:rPr>
          <w:rFonts w:ascii="Tahoma" w:hAnsi="Tahoma" w:cs="Tahoma"/>
        </w:rPr>
        <w:t xml:space="preserve"> </w:t>
      </w:r>
    </w:p>
    <w:p w:rsidR="00E17DFF" w:rsidRPr="007E5E1B" w:rsidRDefault="00573ED4" w:rsidP="00573ED4">
      <w:pPr>
        <w:rPr>
          <w:rFonts w:cs="Tahoma"/>
        </w:rPr>
      </w:pPr>
      <w:r w:rsidRPr="007E5E1B">
        <w:rPr>
          <w:rFonts w:cs="Tahoma"/>
        </w:rPr>
        <w:t xml:space="preserve">Proces </w:t>
      </w:r>
      <w:r w:rsidR="00E17DFF" w:rsidRPr="007E5E1B">
        <w:rPr>
          <w:rFonts w:cs="Tahoma"/>
        </w:rPr>
        <w:t xml:space="preserve">prijavljivanja sastoji se od </w:t>
      </w:r>
      <w:r w:rsidR="00485957" w:rsidRPr="007E5E1B">
        <w:rPr>
          <w:rFonts w:cs="Tahoma"/>
        </w:rPr>
        <w:t>3</w:t>
      </w:r>
      <w:r w:rsidR="00E17DFF" w:rsidRPr="007E5E1B">
        <w:rPr>
          <w:rFonts w:cs="Tahoma"/>
        </w:rPr>
        <w:t xml:space="preserve"> glavn</w:t>
      </w:r>
      <w:r w:rsidR="00485957" w:rsidRPr="007E5E1B">
        <w:rPr>
          <w:rFonts w:cs="Tahoma"/>
        </w:rPr>
        <w:t>e</w:t>
      </w:r>
      <w:r w:rsidR="00E17DFF" w:rsidRPr="007E5E1B">
        <w:rPr>
          <w:rFonts w:cs="Tahoma"/>
        </w:rPr>
        <w:t xml:space="preserve"> aktivnosti/koraka: </w:t>
      </w:r>
    </w:p>
    <w:p w:rsidR="00573ED4" w:rsidRPr="007E5E1B" w:rsidRDefault="00E17DFF" w:rsidP="00EB38AA">
      <w:pPr>
        <w:pStyle w:val="ListParagraph"/>
        <w:numPr>
          <w:ilvl w:val="0"/>
          <w:numId w:val="13"/>
        </w:numPr>
        <w:ind w:left="419" w:hanging="357"/>
        <w:contextualSpacing w:val="0"/>
        <w:rPr>
          <w:rFonts w:cs="Tahoma"/>
        </w:rPr>
      </w:pPr>
      <w:r w:rsidRPr="007E5E1B">
        <w:rPr>
          <w:rFonts w:cs="Tahoma"/>
        </w:rPr>
        <w:t>Procedura</w:t>
      </w:r>
      <w:r w:rsidR="000626F4" w:rsidRPr="007E5E1B">
        <w:rPr>
          <w:rFonts w:cs="Tahoma"/>
        </w:rPr>
        <w:t xml:space="preserve"> prije podnošenja </w:t>
      </w:r>
      <w:r w:rsidR="00C639A1">
        <w:rPr>
          <w:rFonts w:cs="Tahoma"/>
        </w:rPr>
        <w:t>prijedloga projekta</w:t>
      </w:r>
    </w:p>
    <w:p w:rsidR="000626F4" w:rsidRPr="007E5E1B" w:rsidRDefault="000626F4" w:rsidP="00EB38AA">
      <w:pPr>
        <w:pStyle w:val="ListParagraph"/>
        <w:numPr>
          <w:ilvl w:val="0"/>
          <w:numId w:val="13"/>
        </w:numPr>
        <w:ind w:left="419" w:hanging="357"/>
        <w:contextualSpacing w:val="0"/>
        <w:rPr>
          <w:rFonts w:cs="Tahoma"/>
        </w:rPr>
      </w:pPr>
      <w:r w:rsidRPr="007E5E1B">
        <w:rPr>
          <w:rFonts w:cs="Tahoma"/>
        </w:rPr>
        <w:t>Priprema prijedloga projek</w:t>
      </w:r>
      <w:r w:rsidR="00103F83" w:rsidRPr="007E5E1B">
        <w:rPr>
          <w:rFonts w:cs="Tahoma"/>
        </w:rPr>
        <w:t>ta</w:t>
      </w:r>
      <w:r w:rsidRPr="007E5E1B">
        <w:rPr>
          <w:rFonts w:cs="Tahoma"/>
        </w:rPr>
        <w:t xml:space="preserve"> </w:t>
      </w:r>
    </w:p>
    <w:p w:rsidR="00103F83" w:rsidRPr="007E5E1B" w:rsidRDefault="003915DC" w:rsidP="00EB38AA">
      <w:pPr>
        <w:pStyle w:val="ListParagraph"/>
        <w:numPr>
          <w:ilvl w:val="0"/>
          <w:numId w:val="13"/>
        </w:numPr>
        <w:ind w:left="419" w:hanging="357"/>
        <w:contextualSpacing w:val="0"/>
        <w:rPr>
          <w:rFonts w:cs="Tahoma"/>
        </w:rPr>
      </w:pPr>
      <w:r w:rsidRPr="007E5E1B">
        <w:rPr>
          <w:rFonts w:cs="Tahoma"/>
        </w:rPr>
        <w:t xml:space="preserve">Razmatranje kompletnosti i </w:t>
      </w:r>
      <w:r w:rsidR="005B0996" w:rsidRPr="007E5E1B">
        <w:rPr>
          <w:rFonts w:cs="Tahoma"/>
        </w:rPr>
        <w:t>administrativna usklađenost prijedloga projekata</w:t>
      </w:r>
      <w:r w:rsidR="00485957" w:rsidRPr="007E5E1B">
        <w:rPr>
          <w:rFonts w:cs="Tahoma"/>
        </w:rPr>
        <w:t>.</w:t>
      </w:r>
    </w:p>
    <w:p w:rsidR="009B1276" w:rsidRPr="007E5E1B" w:rsidRDefault="00485957" w:rsidP="00EB38AA">
      <w:pPr>
        <w:pStyle w:val="Heading2"/>
        <w:numPr>
          <w:ilvl w:val="1"/>
          <w:numId w:val="6"/>
        </w:numPr>
        <w:rPr>
          <w:rFonts w:cs="Tahoma"/>
        </w:rPr>
      </w:pPr>
      <w:bookmarkStart w:id="9" w:name="_Toc20119219"/>
      <w:r w:rsidRPr="007E5E1B">
        <w:rPr>
          <w:rFonts w:cs="Tahoma"/>
        </w:rPr>
        <w:t>Procedura prije podnošenja prijave</w:t>
      </w:r>
      <w:bookmarkEnd w:id="9"/>
    </w:p>
    <w:p w:rsidR="001C5920" w:rsidRPr="007E5E1B" w:rsidRDefault="001C5920" w:rsidP="006C19ED">
      <w:pPr>
        <w:rPr>
          <w:rFonts w:cs="Tahoma"/>
        </w:rPr>
      </w:pPr>
      <w:r w:rsidRPr="007E5E1B">
        <w:rPr>
          <w:rFonts w:cs="Tahoma"/>
        </w:rPr>
        <w:t xml:space="preserve">Procedura koja mora biti ispoštovana prije podnošenja </w:t>
      </w:r>
      <w:r w:rsidR="00C639A1">
        <w:rPr>
          <w:rFonts w:cs="Tahoma"/>
        </w:rPr>
        <w:t>Prijedloga projekta</w:t>
      </w:r>
      <w:r w:rsidRPr="007E5E1B">
        <w:rPr>
          <w:rFonts w:cs="Tahoma"/>
        </w:rPr>
        <w:t xml:space="preserve"> je sledeća:</w:t>
      </w:r>
    </w:p>
    <w:p w:rsidR="001C5920" w:rsidRPr="007E5E1B" w:rsidRDefault="001C5920" w:rsidP="006C19ED">
      <w:pPr>
        <w:rPr>
          <w:rFonts w:cs="Tahoma"/>
        </w:rPr>
      </w:pPr>
      <w:r w:rsidRPr="007E5E1B">
        <w:rPr>
          <w:rFonts w:cs="Tahoma"/>
          <w:b/>
        </w:rPr>
        <w:t>Korak 1.</w:t>
      </w:r>
      <w:r w:rsidRPr="007E5E1B">
        <w:rPr>
          <w:rFonts w:cs="Tahoma"/>
        </w:rPr>
        <w:t xml:space="preserve"> Nezaposleno lice iskazuje interes za </w:t>
      </w:r>
      <w:r w:rsidR="00AA3A0A" w:rsidRPr="007E5E1B">
        <w:rPr>
          <w:rFonts w:cs="Tahoma"/>
        </w:rPr>
        <w:t>Poziv</w:t>
      </w:r>
      <w:r w:rsidRPr="007E5E1B">
        <w:rPr>
          <w:rFonts w:cs="Tahoma"/>
        </w:rPr>
        <w:t xml:space="preserve"> kod svog </w:t>
      </w:r>
      <w:r w:rsidR="00743854">
        <w:rPr>
          <w:rFonts w:cs="Tahoma"/>
        </w:rPr>
        <w:t>savjetnika za posredovanje u zapošljavanju (</w:t>
      </w:r>
      <w:r w:rsidR="00207215" w:rsidRPr="00743854">
        <w:rPr>
          <w:rFonts w:cs="Tahoma"/>
        </w:rPr>
        <w:t>savjetodavca</w:t>
      </w:r>
      <w:r w:rsidR="00743854" w:rsidRPr="00743854">
        <w:rPr>
          <w:rFonts w:cs="Tahoma"/>
        </w:rPr>
        <w:t>)</w:t>
      </w:r>
      <w:r w:rsidR="00AD5961" w:rsidRPr="00743854">
        <w:rPr>
          <w:rFonts w:cs="Tahoma"/>
        </w:rPr>
        <w:t>,</w:t>
      </w:r>
      <w:r w:rsidR="00AD5961" w:rsidRPr="007E5E1B">
        <w:rPr>
          <w:rFonts w:cs="Tahoma"/>
        </w:rPr>
        <w:t xml:space="preserve"> koj</w:t>
      </w:r>
      <w:r w:rsidR="00207215">
        <w:rPr>
          <w:rFonts w:cs="Tahoma"/>
        </w:rPr>
        <w:t>i</w:t>
      </w:r>
      <w:r w:rsidR="00AD5961" w:rsidRPr="007E5E1B">
        <w:rPr>
          <w:rFonts w:cs="Tahoma"/>
        </w:rPr>
        <w:t xml:space="preserve"> ga</w:t>
      </w:r>
      <w:r w:rsidR="00207215">
        <w:rPr>
          <w:rFonts w:cs="Tahoma"/>
        </w:rPr>
        <w:t xml:space="preserve"> nakon davanja osnovnih informacija,</w:t>
      </w:r>
      <w:r w:rsidR="00AD5961" w:rsidRPr="007E5E1B">
        <w:rPr>
          <w:rFonts w:cs="Tahoma"/>
        </w:rPr>
        <w:t xml:space="preserve"> </w:t>
      </w:r>
      <w:r w:rsidR="002A789C" w:rsidRPr="007E5E1B">
        <w:rPr>
          <w:rFonts w:cs="Tahoma"/>
        </w:rPr>
        <w:t>upućuje ko</w:t>
      </w:r>
      <w:r w:rsidR="00AD5961" w:rsidRPr="007E5E1B">
        <w:rPr>
          <w:rFonts w:cs="Tahoma"/>
        </w:rPr>
        <w:t xml:space="preserve">d </w:t>
      </w:r>
      <w:r w:rsidR="00AA3A0A" w:rsidRPr="007E5E1B">
        <w:rPr>
          <w:rFonts w:cs="Tahoma"/>
        </w:rPr>
        <w:t xml:space="preserve">Koordinatora </w:t>
      </w:r>
      <w:r w:rsidR="00A80B4C" w:rsidRPr="007E5E1B">
        <w:rPr>
          <w:rFonts w:cs="Tahoma"/>
        </w:rPr>
        <w:t xml:space="preserve">za </w:t>
      </w:r>
      <w:r w:rsidR="00FF148B">
        <w:rPr>
          <w:rFonts w:cs="Tahoma"/>
        </w:rPr>
        <w:t>samozapošljavanje</w:t>
      </w:r>
      <w:r w:rsidR="007A2105" w:rsidRPr="007E5E1B">
        <w:rPr>
          <w:rFonts w:cs="Tahoma"/>
        </w:rPr>
        <w:t xml:space="preserve">. </w:t>
      </w:r>
    </w:p>
    <w:p w:rsidR="007A2105" w:rsidRPr="007E5E1B" w:rsidRDefault="007A2105" w:rsidP="006C19ED">
      <w:pPr>
        <w:rPr>
          <w:rFonts w:cs="Tahoma"/>
        </w:rPr>
      </w:pPr>
      <w:r w:rsidRPr="007E5E1B">
        <w:rPr>
          <w:rFonts w:cs="Tahoma"/>
        </w:rPr>
        <w:t xml:space="preserve">Lista </w:t>
      </w:r>
      <w:r w:rsidR="00AA3A0A" w:rsidRPr="007E5E1B">
        <w:rPr>
          <w:rFonts w:cs="Tahoma"/>
        </w:rPr>
        <w:t>Koordinatora</w:t>
      </w:r>
      <w:r w:rsidRPr="007E5E1B">
        <w:rPr>
          <w:rFonts w:cs="Tahoma"/>
        </w:rPr>
        <w:t xml:space="preserve"> za </w:t>
      </w:r>
      <w:r w:rsidR="00FF148B">
        <w:rPr>
          <w:rFonts w:cs="Tahoma"/>
        </w:rPr>
        <w:t>samozapošljavanje</w:t>
      </w:r>
      <w:r w:rsidRPr="007E5E1B">
        <w:rPr>
          <w:rFonts w:cs="Tahoma"/>
        </w:rPr>
        <w:t xml:space="preserve"> iz Poziva: </w:t>
      </w:r>
    </w:p>
    <w:tbl>
      <w:tblPr>
        <w:tblStyle w:val="TableGrid"/>
        <w:tblW w:w="0" w:type="auto"/>
        <w:tblLook w:val="04A0"/>
      </w:tblPr>
      <w:tblGrid>
        <w:gridCol w:w="5097"/>
        <w:gridCol w:w="5098"/>
      </w:tblGrid>
      <w:tr w:rsidR="007A2105" w:rsidRPr="007E5E1B" w:rsidTr="00283246">
        <w:tc>
          <w:tcPr>
            <w:tcW w:w="5097" w:type="dxa"/>
            <w:shd w:val="clear" w:color="auto" w:fill="BDD6EE" w:themeFill="accent1" w:themeFillTint="66"/>
          </w:tcPr>
          <w:p w:rsidR="007A2105" w:rsidRPr="007E5E1B" w:rsidRDefault="007A2105" w:rsidP="006C19ED">
            <w:pPr>
              <w:rPr>
                <w:rFonts w:cs="Tahoma"/>
                <w:b/>
                <w:bCs/>
              </w:rPr>
            </w:pPr>
            <w:r w:rsidRPr="007E5E1B">
              <w:rPr>
                <w:rFonts w:cs="Tahoma"/>
                <w:b/>
                <w:bCs/>
              </w:rPr>
              <w:t>Područna jedinica</w:t>
            </w:r>
            <w:r w:rsidR="00AC6C88" w:rsidRPr="007E5E1B">
              <w:rPr>
                <w:rFonts w:cs="Tahoma"/>
                <w:b/>
                <w:bCs/>
              </w:rPr>
              <w:t xml:space="preserve"> </w:t>
            </w:r>
          </w:p>
        </w:tc>
        <w:tc>
          <w:tcPr>
            <w:tcW w:w="5098" w:type="dxa"/>
            <w:shd w:val="clear" w:color="auto" w:fill="BDD6EE" w:themeFill="accent1" w:themeFillTint="66"/>
          </w:tcPr>
          <w:p w:rsidR="007A2105" w:rsidRPr="007E5E1B" w:rsidRDefault="009E32F5" w:rsidP="006C19ED">
            <w:pPr>
              <w:rPr>
                <w:rFonts w:cs="Tahoma"/>
                <w:b/>
                <w:bCs/>
              </w:rPr>
            </w:pPr>
            <w:r w:rsidRPr="007E5E1B">
              <w:rPr>
                <w:rFonts w:cs="Tahoma"/>
                <w:b/>
                <w:bCs/>
              </w:rPr>
              <w:t xml:space="preserve">Koordinator </w:t>
            </w:r>
            <w:r w:rsidR="007A2105" w:rsidRPr="007E5E1B">
              <w:rPr>
                <w:rFonts w:cs="Tahoma"/>
                <w:b/>
                <w:bCs/>
              </w:rPr>
              <w:t>za bespovratna sredstva</w:t>
            </w:r>
          </w:p>
        </w:tc>
      </w:tr>
      <w:tr w:rsidR="007A2105" w:rsidRPr="007E5E1B" w:rsidTr="007A2105">
        <w:tc>
          <w:tcPr>
            <w:tcW w:w="5097" w:type="dxa"/>
          </w:tcPr>
          <w:p w:rsidR="007A2105" w:rsidRPr="007E5E1B" w:rsidRDefault="00AC6C88" w:rsidP="006C19ED">
            <w:pPr>
              <w:rPr>
                <w:rFonts w:cs="Tahoma"/>
              </w:rPr>
            </w:pPr>
            <w:r w:rsidRPr="007E5E1B">
              <w:rPr>
                <w:rFonts w:cs="Tahoma"/>
              </w:rPr>
              <w:t>PLJEVLJA</w:t>
            </w:r>
          </w:p>
        </w:tc>
        <w:tc>
          <w:tcPr>
            <w:tcW w:w="5098" w:type="dxa"/>
          </w:tcPr>
          <w:p w:rsidR="007A2105" w:rsidRPr="007E5E1B" w:rsidRDefault="009B779B" w:rsidP="006C19ED">
            <w:pPr>
              <w:rPr>
                <w:rFonts w:cs="Tahoma"/>
              </w:rPr>
            </w:pPr>
            <w:r w:rsidRPr="007E5E1B">
              <w:rPr>
                <w:rFonts w:cs="Tahoma"/>
              </w:rPr>
              <w:t>Nada Beljka</w:t>
            </w:r>
            <w:r w:rsidR="009E32F5" w:rsidRPr="007E5E1B">
              <w:rPr>
                <w:rFonts w:cs="Tahoma"/>
              </w:rPr>
              <w:t>š</w:t>
            </w:r>
          </w:p>
        </w:tc>
      </w:tr>
      <w:tr w:rsidR="00C37494" w:rsidRPr="007E5E1B" w:rsidTr="007A2105">
        <w:tc>
          <w:tcPr>
            <w:tcW w:w="5097" w:type="dxa"/>
          </w:tcPr>
          <w:p w:rsidR="00C37494" w:rsidRPr="007E5E1B" w:rsidRDefault="00C37494" w:rsidP="006C19ED">
            <w:pPr>
              <w:rPr>
                <w:rFonts w:cs="Tahoma"/>
              </w:rPr>
            </w:pPr>
            <w:r>
              <w:rPr>
                <w:rFonts w:cs="Tahoma"/>
              </w:rPr>
              <w:t>ŽABLJAK</w:t>
            </w:r>
          </w:p>
        </w:tc>
        <w:tc>
          <w:tcPr>
            <w:tcW w:w="5098" w:type="dxa"/>
          </w:tcPr>
          <w:p w:rsidR="00C37494" w:rsidRPr="007E5E1B" w:rsidRDefault="00C37494" w:rsidP="006C19ED">
            <w:pPr>
              <w:rPr>
                <w:rFonts w:cs="Tahoma"/>
              </w:rPr>
            </w:pPr>
            <w:r>
              <w:rPr>
                <w:rFonts w:cs="Tahoma"/>
              </w:rPr>
              <w:t>Marko Božović</w:t>
            </w:r>
          </w:p>
        </w:tc>
      </w:tr>
      <w:tr w:rsidR="007A2105" w:rsidRPr="007E5E1B" w:rsidTr="007A2105">
        <w:tc>
          <w:tcPr>
            <w:tcW w:w="5097" w:type="dxa"/>
          </w:tcPr>
          <w:p w:rsidR="007A2105" w:rsidRPr="007E5E1B" w:rsidRDefault="00AC6C88" w:rsidP="006C19ED">
            <w:pPr>
              <w:rPr>
                <w:rFonts w:cs="Tahoma"/>
              </w:rPr>
            </w:pPr>
            <w:r w:rsidRPr="007E5E1B">
              <w:rPr>
                <w:rFonts w:cs="Tahoma"/>
              </w:rPr>
              <w:t>BIJELO POLJE</w:t>
            </w:r>
          </w:p>
        </w:tc>
        <w:tc>
          <w:tcPr>
            <w:tcW w:w="5098" w:type="dxa"/>
          </w:tcPr>
          <w:p w:rsidR="007A2105" w:rsidRPr="007E5E1B" w:rsidRDefault="009B779B" w:rsidP="006C19ED">
            <w:pPr>
              <w:rPr>
                <w:rFonts w:cs="Tahoma"/>
              </w:rPr>
            </w:pPr>
            <w:r w:rsidRPr="007E5E1B">
              <w:rPr>
                <w:rFonts w:cs="Tahoma"/>
              </w:rPr>
              <w:t>Rada Rai</w:t>
            </w:r>
            <w:r w:rsidR="00914AC6" w:rsidRPr="007E5E1B">
              <w:rPr>
                <w:rFonts w:cs="Tahoma"/>
              </w:rPr>
              <w:t>čević</w:t>
            </w:r>
          </w:p>
        </w:tc>
      </w:tr>
      <w:tr w:rsidR="00C37494" w:rsidRPr="007E5E1B" w:rsidTr="007A2105">
        <w:tc>
          <w:tcPr>
            <w:tcW w:w="5097" w:type="dxa"/>
          </w:tcPr>
          <w:p w:rsidR="00C37494" w:rsidRDefault="00C37494" w:rsidP="00353E12">
            <w:pPr>
              <w:rPr>
                <w:rFonts w:cs="Tahoma"/>
              </w:rPr>
            </w:pPr>
            <w:r>
              <w:rPr>
                <w:rFonts w:cs="Tahoma"/>
              </w:rPr>
              <w:t>MOJKOVAC</w:t>
            </w:r>
          </w:p>
        </w:tc>
        <w:tc>
          <w:tcPr>
            <w:tcW w:w="5098" w:type="dxa"/>
          </w:tcPr>
          <w:p w:rsidR="00C37494" w:rsidRDefault="00C37494" w:rsidP="00353E12">
            <w:pPr>
              <w:rPr>
                <w:rFonts w:cs="Tahoma"/>
              </w:rPr>
            </w:pPr>
            <w:r>
              <w:rPr>
                <w:rFonts w:cs="Tahoma"/>
              </w:rPr>
              <w:t>Mira Vuković</w:t>
            </w:r>
          </w:p>
        </w:tc>
      </w:tr>
      <w:tr w:rsidR="00C37494" w:rsidRPr="007E5E1B" w:rsidTr="007A2105">
        <w:tc>
          <w:tcPr>
            <w:tcW w:w="5097" w:type="dxa"/>
          </w:tcPr>
          <w:p w:rsidR="00C37494" w:rsidRDefault="00C37494" w:rsidP="00353E12">
            <w:pPr>
              <w:rPr>
                <w:rFonts w:cs="Tahoma"/>
              </w:rPr>
            </w:pPr>
            <w:r>
              <w:rPr>
                <w:rFonts w:cs="Tahoma"/>
              </w:rPr>
              <w:t>KOLAŠIN</w:t>
            </w:r>
          </w:p>
        </w:tc>
        <w:tc>
          <w:tcPr>
            <w:tcW w:w="5098" w:type="dxa"/>
          </w:tcPr>
          <w:p w:rsidR="00C37494" w:rsidRDefault="00C37494" w:rsidP="00353E12">
            <w:pPr>
              <w:rPr>
                <w:rFonts w:cs="Tahoma"/>
              </w:rPr>
            </w:pPr>
            <w:r>
              <w:rPr>
                <w:rFonts w:cs="Tahoma"/>
              </w:rPr>
              <w:t>Veselin Milošević</w:t>
            </w:r>
          </w:p>
        </w:tc>
      </w:tr>
      <w:tr w:rsidR="00C37494" w:rsidRPr="007E5E1B" w:rsidTr="007A2105">
        <w:tc>
          <w:tcPr>
            <w:tcW w:w="5097" w:type="dxa"/>
          </w:tcPr>
          <w:p w:rsidR="00C37494" w:rsidRPr="007E5E1B" w:rsidRDefault="00C37494" w:rsidP="006C19ED">
            <w:pPr>
              <w:rPr>
                <w:rFonts w:cs="Tahoma"/>
              </w:rPr>
            </w:pPr>
            <w:r w:rsidRPr="007E5E1B">
              <w:rPr>
                <w:rFonts w:cs="Tahoma"/>
              </w:rPr>
              <w:lastRenderedPageBreak/>
              <w:t>BERANE</w:t>
            </w:r>
          </w:p>
        </w:tc>
        <w:tc>
          <w:tcPr>
            <w:tcW w:w="5098" w:type="dxa"/>
          </w:tcPr>
          <w:p w:rsidR="00C37494" w:rsidRPr="007E5E1B" w:rsidRDefault="00C37494" w:rsidP="006C19ED">
            <w:pPr>
              <w:rPr>
                <w:rFonts w:cs="Tahoma"/>
              </w:rPr>
            </w:pPr>
            <w:r w:rsidRPr="007E5E1B">
              <w:rPr>
                <w:rFonts w:cs="Tahoma"/>
              </w:rPr>
              <w:t>Branko Ščekić</w:t>
            </w:r>
          </w:p>
        </w:tc>
      </w:tr>
      <w:tr w:rsidR="00C37494" w:rsidRPr="007E5E1B" w:rsidTr="007A2105">
        <w:tc>
          <w:tcPr>
            <w:tcW w:w="5097" w:type="dxa"/>
          </w:tcPr>
          <w:p w:rsidR="00C37494" w:rsidRPr="007E5E1B" w:rsidRDefault="00C37494" w:rsidP="00353E12">
            <w:pPr>
              <w:rPr>
                <w:rFonts w:cs="Tahoma"/>
              </w:rPr>
            </w:pPr>
            <w:r>
              <w:rPr>
                <w:rFonts w:cs="Tahoma"/>
              </w:rPr>
              <w:t>PLAV</w:t>
            </w:r>
          </w:p>
        </w:tc>
        <w:tc>
          <w:tcPr>
            <w:tcW w:w="5098" w:type="dxa"/>
          </w:tcPr>
          <w:p w:rsidR="00C37494" w:rsidRPr="007E5E1B" w:rsidRDefault="00C37494" w:rsidP="00353E12">
            <w:pPr>
              <w:rPr>
                <w:rFonts w:cs="Tahoma"/>
              </w:rPr>
            </w:pPr>
            <w:r>
              <w:rPr>
                <w:rFonts w:cs="Tahoma"/>
              </w:rPr>
              <w:t>Enes Luković</w:t>
            </w:r>
          </w:p>
        </w:tc>
      </w:tr>
      <w:tr w:rsidR="00C37494" w:rsidRPr="007E5E1B" w:rsidTr="007A2105">
        <w:tc>
          <w:tcPr>
            <w:tcW w:w="5097" w:type="dxa"/>
          </w:tcPr>
          <w:p w:rsidR="00C37494" w:rsidRDefault="00C37494" w:rsidP="00353E12">
            <w:pPr>
              <w:rPr>
                <w:rFonts w:cs="Tahoma"/>
              </w:rPr>
            </w:pPr>
            <w:r>
              <w:rPr>
                <w:rFonts w:cs="Tahoma"/>
              </w:rPr>
              <w:t>GUSINJE</w:t>
            </w:r>
          </w:p>
        </w:tc>
        <w:tc>
          <w:tcPr>
            <w:tcW w:w="5098" w:type="dxa"/>
          </w:tcPr>
          <w:p w:rsidR="00C37494" w:rsidRDefault="00C37494" w:rsidP="00353E12">
            <w:pPr>
              <w:rPr>
                <w:rFonts w:cs="Tahoma"/>
              </w:rPr>
            </w:pPr>
            <w:r>
              <w:rPr>
                <w:rFonts w:cs="Tahoma"/>
              </w:rPr>
              <w:t>Anesa Bektešević</w:t>
            </w:r>
          </w:p>
        </w:tc>
      </w:tr>
      <w:tr w:rsidR="00C37494" w:rsidRPr="007E5E1B" w:rsidTr="007A2105">
        <w:tc>
          <w:tcPr>
            <w:tcW w:w="5097" w:type="dxa"/>
          </w:tcPr>
          <w:p w:rsidR="00C37494" w:rsidRDefault="00C37494" w:rsidP="00353E12">
            <w:pPr>
              <w:rPr>
                <w:rFonts w:cs="Tahoma"/>
              </w:rPr>
            </w:pPr>
            <w:r>
              <w:rPr>
                <w:rFonts w:cs="Tahoma"/>
              </w:rPr>
              <w:t>ROŽAJE</w:t>
            </w:r>
          </w:p>
        </w:tc>
        <w:tc>
          <w:tcPr>
            <w:tcW w:w="5098" w:type="dxa"/>
          </w:tcPr>
          <w:p w:rsidR="00C37494" w:rsidRDefault="00C37494" w:rsidP="00353E12">
            <w:pPr>
              <w:rPr>
                <w:rFonts w:cs="Tahoma"/>
              </w:rPr>
            </w:pPr>
            <w:r>
              <w:rPr>
                <w:rFonts w:cs="Tahoma"/>
              </w:rPr>
              <w:t>Kadir Kujević</w:t>
            </w:r>
          </w:p>
        </w:tc>
      </w:tr>
      <w:tr w:rsidR="00C37494" w:rsidRPr="007E5E1B" w:rsidTr="007A2105">
        <w:tc>
          <w:tcPr>
            <w:tcW w:w="5097" w:type="dxa"/>
          </w:tcPr>
          <w:p w:rsidR="00C37494" w:rsidRDefault="00C37494" w:rsidP="00353E12">
            <w:pPr>
              <w:rPr>
                <w:rFonts w:cs="Tahoma"/>
              </w:rPr>
            </w:pPr>
            <w:r>
              <w:rPr>
                <w:rFonts w:cs="Tahoma"/>
              </w:rPr>
              <w:t>ANDRIJEVICA</w:t>
            </w:r>
          </w:p>
        </w:tc>
        <w:tc>
          <w:tcPr>
            <w:tcW w:w="5098" w:type="dxa"/>
          </w:tcPr>
          <w:p w:rsidR="00C37494" w:rsidRDefault="00C37494" w:rsidP="00353E12">
            <w:pPr>
              <w:rPr>
                <w:rFonts w:cs="Tahoma"/>
              </w:rPr>
            </w:pPr>
            <w:r>
              <w:rPr>
                <w:rFonts w:cs="Tahoma"/>
              </w:rPr>
              <w:t>Biljana Ivanović</w:t>
            </w:r>
          </w:p>
        </w:tc>
      </w:tr>
      <w:tr w:rsidR="00C37494" w:rsidRPr="007E5E1B" w:rsidTr="007A2105">
        <w:tc>
          <w:tcPr>
            <w:tcW w:w="5097" w:type="dxa"/>
          </w:tcPr>
          <w:p w:rsidR="00C37494" w:rsidRDefault="00C37494" w:rsidP="00353E12">
            <w:pPr>
              <w:rPr>
                <w:rFonts w:cs="Tahoma"/>
              </w:rPr>
            </w:pPr>
            <w:r>
              <w:rPr>
                <w:rFonts w:cs="Tahoma"/>
              </w:rPr>
              <w:t>PETNJICA</w:t>
            </w:r>
          </w:p>
        </w:tc>
        <w:tc>
          <w:tcPr>
            <w:tcW w:w="5098" w:type="dxa"/>
          </w:tcPr>
          <w:p w:rsidR="00C37494" w:rsidRDefault="00C37494" w:rsidP="00353E12">
            <w:pPr>
              <w:rPr>
                <w:rFonts w:cs="Tahoma"/>
              </w:rPr>
            </w:pPr>
            <w:r>
              <w:rPr>
                <w:rFonts w:cs="Tahoma"/>
              </w:rPr>
              <w:t>Rejhan Ramčilović</w:t>
            </w:r>
          </w:p>
        </w:tc>
      </w:tr>
      <w:tr w:rsidR="00C37494" w:rsidRPr="007E5E1B" w:rsidTr="007A2105">
        <w:tc>
          <w:tcPr>
            <w:tcW w:w="5097" w:type="dxa"/>
          </w:tcPr>
          <w:p w:rsidR="00C37494" w:rsidRPr="007E5E1B" w:rsidRDefault="00C37494" w:rsidP="006C19ED">
            <w:pPr>
              <w:rPr>
                <w:rFonts w:cs="Tahoma"/>
              </w:rPr>
            </w:pPr>
            <w:r w:rsidRPr="007E5E1B">
              <w:rPr>
                <w:rFonts w:cs="Tahoma"/>
              </w:rPr>
              <w:t>BAR</w:t>
            </w:r>
          </w:p>
        </w:tc>
        <w:tc>
          <w:tcPr>
            <w:tcW w:w="5098" w:type="dxa"/>
          </w:tcPr>
          <w:p w:rsidR="00C37494" w:rsidRPr="007E5E1B" w:rsidRDefault="00C37494" w:rsidP="006C19ED">
            <w:pPr>
              <w:rPr>
                <w:rFonts w:cs="Tahoma"/>
              </w:rPr>
            </w:pPr>
            <w:r w:rsidRPr="007E5E1B">
              <w:rPr>
                <w:rFonts w:cs="Tahoma"/>
              </w:rPr>
              <w:t>Tanja Barjaktarović</w:t>
            </w:r>
          </w:p>
        </w:tc>
      </w:tr>
      <w:tr w:rsidR="00C37494" w:rsidRPr="007E5E1B" w:rsidTr="007A2105">
        <w:tc>
          <w:tcPr>
            <w:tcW w:w="5097" w:type="dxa"/>
          </w:tcPr>
          <w:p w:rsidR="00C37494" w:rsidRPr="007E5E1B" w:rsidRDefault="00C37494" w:rsidP="006C19ED">
            <w:pPr>
              <w:rPr>
                <w:rFonts w:cs="Tahoma"/>
              </w:rPr>
            </w:pPr>
            <w:r>
              <w:rPr>
                <w:rFonts w:cs="Tahoma"/>
              </w:rPr>
              <w:t>ULCINJ</w:t>
            </w:r>
          </w:p>
        </w:tc>
        <w:tc>
          <w:tcPr>
            <w:tcW w:w="5098" w:type="dxa"/>
          </w:tcPr>
          <w:p w:rsidR="00C37494" w:rsidRPr="007E5E1B" w:rsidRDefault="00C37494" w:rsidP="006C19ED">
            <w:pPr>
              <w:rPr>
                <w:rFonts w:cs="Tahoma"/>
              </w:rPr>
            </w:pPr>
            <w:r>
              <w:rPr>
                <w:rFonts w:cs="Tahoma"/>
              </w:rPr>
              <w:t>Danijela Klikovac</w:t>
            </w:r>
          </w:p>
        </w:tc>
      </w:tr>
      <w:tr w:rsidR="00C37494" w:rsidRPr="007E5E1B" w:rsidTr="007A2105">
        <w:tc>
          <w:tcPr>
            <w:tcW w:w="5097" w:type="dxa"/>
          </w:tcPr>
          <w:p w:rsidR="00C37494" w:rsidRPr="0006227A" w:rsidRDefault="00C37494" w:rsidP="006C19ED">
            <w:pPr>
              <w:rPr>
                <w:rFonts w:cs="Tahoma"/>
              </w:rPr>
            </w:pPr>
            <w:r w:rsidRPr="0006227A">
              <w:rPr>
                <w:rFonts w:cs="Tahoma"/>
              </w:rPr>
              <w:t>BUDVA</w:t>
            </w:r>
          </w:p>
        </w:tc>
        <w:tc>
          <w:tcPr>
            <w:tcW w:w="5098" w:type="dxa"/>
          </w:tcPr>
          <w:p w:rsidR="00C37494" w:rsidRPr="0006227A" w:rsidRDefault="0048275E" w:rsidP="00C37494">
            <w:pPr>
              <w:rPr>
                <w:rFonts w:cs="Tahoma"/>
              </w:rPr>
            </w:pPr>
            <w:r w:rsidRPr="0006227A">
              <w:rPr>
                <w:rFonts w:cs="Tahoma"/>
              </w:rPr>
              <w:t>Milan Vojinović</w:t>
            </w:r>
          </w:p>
        </w:tc>
      </w:tr>
      <w:tr w:rsidR="00C37494" w:rsidRPr="007E5E1B" w:rsidTr="007A2105">
        <w:tc>
          <w:tcPr>
            <w:tcW w:w="5097" w:type="dxa"/>
          </w:tcPr>
          <w:p w:rsidR="00C37494" w:rsidRPr="007E5E1B" w:rsidRDefault="00C37494" w:rsidP="006C19ED">
            <w:pPr>
              <w:rPr>
                <w:rFonts w:cs="Tahoma"/>
              </w:rPr>
            </w:pPr>
            <w:r w:rsidRPr="007E5E1B">
              <w:rPr>
                <w:rFonts w:cs="Tahoma"/>
              </w:rPr>
              <w:t>HERCEG NOVI</w:t>
            </w:r>
          </w:p>
        </w:tc>
        <w:tc>
          <w:tcPr>
            <w:tcW w:w="5098" w:type="dxa"/>
          </w:tcPr>
          <w:p w:rsidR="00C37494" w:rsidRPr="007E5E1B" w:rsidRDefault="00C37494" w:rsidP="005C183F">
            <w:pPr>
              <w:rPr>
                <w:rFonts w:cs="Tahoma"/>
              </w:rPr>
            </w:pPr>
            <w:r>
              <w:rPr>
                <w:rFonts w:cs="Tahoma"/>
              </w:rPr>
              <w:t xml:space="preserve">Tijana </w:t>
            </w:r>
            <w:r w:rsidR="005C183F">
              <w:rPr>
                <w:rFonts w:cs="Tahoma"/>
              </w:rPr>
              <w:t>Šofranac</w:t>
            </w:r>
          </w:p>
        </w:tc>
      </w:tr>
      <w:tr w:rsidR="00C37494" w:rsidRPr="007E5E1B" w:rsidTr="007A2105">
        <w:tc>
          <w:tcPr>
            <w:tcW w:w="5097" w:type="dxa"/>
          </w:tcPr>
          <w:p w:rsidR="00C37494" w:rsidRPr="007E5E1B" w:rsidRDefault="00C37494" w:rsidP="006C19ED">
            <w:pPr>
              <w:rPr>
                <w:rFonts w:cs="Tahoma"/>
              </w:rPr>
            </w:pPr>
            <w:r>
              <w:rPr>
                <w:rFonts w:cs="Tahoma"/>
              </w:rPr>
              <w:t>KOTOR</w:t>
            </w:r>
          </w:p>
        </w:tc>
        <w:tc>
          <w:tcPr>
            <w:tcW w:w="5098" w:type="dxa"/>
          </w:tcPr>
          <w:p w:rsidR="00C37494" w:rsidRDefault="00C37494" w:rsidP="006C19ED">
            <w:pPr>
              <w:rPr>
                <w:rFonts w:cs="Tahoma"/>
              </w:rPr>
            </w:pPr>
            <w:r>
              <w:rPr>
                <w:rFonts w:cs="Tahoma"/>
              </w:rPr>
              <w:t>Petar Vico</w:t>
            </w:r>
          </w:p>
        </w:tc>
      </w:tr>
      <w:tr w:rsidR="00C37494" w:rsidRPr="007E5E1B" w:rsidTr="007A2105">
        <w:tc>
          <w:tcPr>
            <w:tcW w:w="5097" w:type="dxa"/>
          </w:tcPr>
          <w:p w:rsidR="00C37494" w:rsidRDefault="00C37494" w:rsidP="006C19ED">
            <w:pPr>
              <w:rPr>
                <w:rFonts w:cs="Tahoma"/>
              </w:rPr>
            </w:pPr>
            <w:r>
              <w:rPr>
                <w:rFonts w:cs="Tahoma"/>
              </w:rPr>
              <w:t>TIVAT</w:t>
            </w:r>
          </w:p>
        </w:tc>
        <w:tc>
          <w:tcPr>
            <w:tcW w:w="5098" w:type="dxa"/>
          </w:tcPr>
          <w:p w:rsidR="00C37494" w:rsidRDefault="00C37494" w:rsidP="006C19ED">
            <w:pPr>
              <w:rPr>
                <w:rFonts w:cs="Tahoma"/>
              </w:rPr>
            </w:pPr>
            <w:r>
              <w:rPr>
                <w:rFonts w:cs="Tahoma"/>
              </w:rPr>
              <w:t xml:space="preserve">Lidija Vržina </w:t>
            </w:r>
          </w:p>
        </w:tc>
      </w:tr>
      <w:tr w:rsidR="00C37494" w:rsidRPr="007E5E1B" w:rsidTr="007A2105">
        <w:tc>
          <w:tcPr>
            <w:tcW w:w="5097" w:type="dxa"/>
          </w:tcPr>
          <w:p w:rsidR="00C37494" w:rsidRPr="007E5E1B" w:rsidRDefault="00C37494" w:rsidP="00C37494">
            <w:pPr>
              <w:rPr>
                <w:rFonts w:cs="Tahoma"/>
              </w:rPr>
            </w:pPr>
            <w:r w:rsidRPr="007E5E1B">
              <w:rPr>
                <w:rFonts w:cs="Tahoma"/>
              </w:rPr>
              <w:t>PODGORICA</w:t>
            </w:r>
            <w:r>
              <w:rPr>
                <w:rFonts w:cs="Tahoma"/>
              </w:rPr>
              <w:t>, GOLUBOVCI, TUZI</w:t>
            </w:r>
          </w:p>
        </w:tc>
        <w:tc>
          <w:tcPr>
            <w:tcW w:w="5098" w:type="dxa"/>
          </w:tcPr>
          <w:p w:rsidR="00C37494" w:rsidRPr="007E5E1B" w:rsidRDefault="00C37494" w:rsidP="006C19ED">
            <w:pPr>
              <w:rPr>
                <w:rFonts w:cs="Tahoma"/>
              </w:rPr>
            </w:pPr>
            <w:r w:rsidRPr="007E5E1B">
              <w:rPr>
                <w:rFonts w:cs="Tahoma"/>
              </w:rPr>
              <w:t>Biljana Mašulović</w:t>
            </w:r>
          </w:p>
        </w:tc>
      </w:tr>
      <w:tr w:rsidR="00C37494" w:rsidRPr="007E5E1B" w:rsidTr="007A2105">
        <w:tc>
          <w:tcPr>
            <w:tcW w:w="5097" w:type="dxa"/>
          </w:tcPr>
          <w:p w:rsidR="00C37494" w:rsidRPr="007E5E1B" w:rsidRDefault="00C37494" w:rsidP="006C19ED">
            <w:pPr>
              <w:rPr>
                <w:rFonts w:cs="Tahoma"/>
              </w:rPr>
            </w:pPr>
            <w:r>
              <w:rPr>
                <w:rFonts w:cs="Tahoma"/>
              </w:rPr>
              <w:t>CETINJE</w:t>
            </w:r>
          </w:p>
        </w:tc>
        <w:tc>
          <w:tcPr>
            <w:tcW w:w="5098" w:type="dxa"/>
          </w:tcPr>
          <w:p w:rsidR="00C37494" w:rsidRPr="007E5E1B" w:rsidRDefault="00C37494" w:rsidP="006C19ED">
            <w:pPr>
              <w:rPr>
                <w:rFonts w:cs="Tahoma"/>
              </w:rPr>
            </w:pPr>
            <w:r>
              <w:rPr>
                <w:rFonts w:cs="Tahoma"/>
              </w:rPr>
              <w:t>Jelena Radoičić</w:t>
            </w:r>
          </w:p>
        </w:tc>
      </w:tr>
      <w:tr w:rsidR="00C37494" w:rsidRPr="007E5E1B" w:rsidTr="007A2105">
        <w:tc>
          <w:tcPr>
            <w:tcW w:w="5097" w:type="dxa"/>
          </w:tcPr>
          <w:p w:rsidR="00C37494" w:rsidRPr="007E5E1B" w:rsidRDefault="00C37494" w:rsidP="006C19ED">
            <w:pPr>
              <w:rPr>
                <w:rFonts w:cs="Tahoma"/>
              </w:rPr>
            </w:pPr>
            <w:r>
              <w:rPr>
                <w:rFonts w:cs="Tahoma"/>
              </w:rPr>
              <w:t>DANILOVGRAD</w:t>
            </w:r>
          </w:p>
        </w:tc>
        <w:tc>
          <w:tcPr>
            <w:tcW w:w="5098" w:type="dxa"/>
          </w:tcPr>
          <w:p w:rsidR="00C37494" w:rsidRPr="007E5E1B" w:rsidRDefault="00C37494" w:rsidP="006C19ED">
            <w:pPr>
              <w:rPr>
                <w:rFonts w:cs="Tahoma"/>
              </w:rPr>
            </w:pPr>
            <w:r>
              <w:rPr>
                <w:rFonts w:cs="Tahoma"/>
              </w:rPr>
              <w:t>Dejan Vojovdić</w:t>
            </w:r>
          </w:p>
        </w:tc>
      </w:tr>
      <w:tr w:rsidR="00C37494" w:rsidRPr="007E5E1B" w:rsidTr="007A2105">
        <w:tc>
          <w:tcPr>
            <w:tcW w:w="5097" w:type="dxa"/>
          </w:tcPr>
          <w:p w:rsidR="00C37494" w:rsidRPr="007E5E1B" w:rsidRDefault="00C37494" w:rsidP="002B0002">
            <w:pPr>
              <w:rPr>
                <w:rFonts w:cs="Tahoma"/>
              </w:rPr>
            </w:pPr>
            <w:r w:rsidRPr="007E5E1B">
              <w:rPr>
                <w:rFonts w:cs="Tahoma"/>
              </w:rPr>
              <w:t>NIKŠIĆ</w:t>
            </w:r>
            <w:r w:rsidR="00D031BD">
              <w:rPr>
                <w:rFonts w:cs="Tahoma"/>
              </w:rPr>
              <w:t>, ŠAVNIK</w:t>
            </w:r>
            <w:r w:rsidR="001C2079">
              <w:rPr>
                <w:rFonts w:cs="Tahoma"/>
              </w:rPr>
              <w:t>, PLUŽINE</w:t>
            </w:r>
            <w:r w:rsidR="003249F3">
              <w:rPr>
                <w:rFonts w:cs="Tahoma"/>
              </w:rPr>
              <w:t xml:space="preserve"> </w:t>
            </w:r>
          </w:p>
        </w:tc>
        <w:tc>
          <w:tcPr>
            <w:tcW w:w="5098" w:type="dxa"/>
          </w:tcPr>
          <w:p w:rsidR="00C37494" w:rsidRPr="007E5E1B" w:rsidRDefault="00C37494" w:rsidP="002B0002">
            <w:pPr>
              <w:rPr>
                <w:rFonts w:cs="Tahoma"/>
              </w:rPr>
            </w:pPr>
            <w:r w:rsidRPr="007E5E1B">
              <w:rPr>
                <w:rFonts w:cs="Tahoma"/>
              </w:rPr>
              <w:t>Vera Radulović</w:t>
            </w:r>
          </w:p>
        </w:tc>
      </w:tr>
    </w:tbl>
    <w:p w:rsidR="00192865" w:rsidRDefault="00192865" w:rsidP="006C19ED">
      <w:pPr>
        <w:rPr>
          <w:rFonts w:cs="Tahoma"/>
          <w:b/>
        </w:rPr>
      </w:pPr>
    </w:p>
    <w:p w:rsidR="001C5920" w:rsidRPr="007E5E1B" w:rsidRDefault="001C5920" w:rsidP="006C19ED">
      <w:pPr>
        <w:rPr>
          <w:rFonts w:cs="Tahoma"/>
        </w:rPr>
      </w:pPr>
      <w:r w:rsidRPr="007E5E1B">
        <w:rPr>
          <w:rFonts w:cs="Tahoma"/>
          <w:b/>
        </w:rPr>
        <w:t>Korak 2.</w:t>
      </w:r>
      <w:r w:rsidRPr="007E5E1B">
        <w:rPr>
          <w:rFonts w:cs="Tahoma"/>
          <w:sz w:val="16"/>
          <w:szCs w:val="16"/>
        </w:rPr>
        <w:t xml:space="preserve"> </w:t>
      </w:r>
      <w:r w:rsidR="002A789C" w:rsidRPr="007E5E1B">
        <w:rPr>
          <w:rFonts w:cs="Tahoma"/>
        </w:rPr>
        <w:t>Nezaposlen</w:t>
      </w:r>
      <w:r w:rsidR="00FF148B">
        <w:rPr>
          <w:rFonts w:cs="Tahoma"/>
        </w:rPr>
        <w:t>a lica</w:t>
      </w:r>
      <w:r w:rsidR="002A789C" w:rsidRPr="007E5E1B">
        <w:rPr>
          <w:rFonts w:cs="Tahoma"/>
        </w:rPr>
        <w:t xml:space="preserve"> dobijaju dodatne informacije</w:t>
      </w:r>
      <w:r w:rsidR="005C183F">
        <w:rPr>
          <w:rFonts w:cs="Tahoma"/>
        </w:rPr>
        <w:t>,</w:t>
      </w:r>
      <w:r w:rsidR="002A789C" w:rsidRPr="007E5E1B">
        <w:rPr>
          <w:rFonts w:cs="Tahoma"/>
        </w:rPr>
        <w:t xml:space="preserve"> tokom </w:t>
      </w:r>
      <w:r w:rsidR="002A789C" w:rsidRPr="00743854">
        <w:rPr>
          <w:rFonts w:cs="Tahoma"/>
        </w:rPr>
        <w:t xml:space="preserve">savjetovanja </w:t>
      </w:r>
      <w:r w:rsidR="00AD5961" w:rsidRPr="007E5E1B">
        <w:rPr>
          <w:rFonts w:cs="Tahoma"/>
        </w:rPr>
        <w:t xml:space="preserve">od strane </w:t>
      </w:r>
      <w:r w:rsidR="00AA3A0A" w:rsidRPr="007E5E1B">
        <w:rPr>
          <w:rFonts w:cs="Tahoma"/>
        </w:rPr>
        <w:t>koordinatora</w:t>
      </w:r>
      <w:r w:rsidR="00EB6BE5" w:rsidRPr="007E5E1B">
        <w:rPr>
          <w:rFonts w:cs="Tahoma"/>
        </w:rPr>
        <w:t xml:space="preserve"> za </w:t>
      </w:r>
      <w:r w:rsidR="00FF148B">
        <w:rPr>
          <w:rFonts w:cs="Tahoma"/>
        </w:rPr>
        <w:t>samozapošljavanje</w:t>
      </w:r>
      <w:r w:rsidR="005C183F">
        <w:rPr>
          <w:rFonts w:cs="Tahoma"/>
        </w:rPr>
        <w:t>,</w:t>
      </w:r>
      <w:r w:rsidR="00EB6BE5" w:rsidRPr="007E5E1B">
        <w:rPr>
          <w:rFonts w:cs="Tahoma"/>
        </w:rPr>
        <w:t xml:space="preserve"> </w:t>
      </w:r>
      <w:r w:rsidR="002A789C" w:rsidRPr="007E5E1B">
        <w:rPr>
          <w:rFonts w:cs="Tahoma"/>
        </w:rPr>
        <w:t xml:space="preserve">i </w:t>
      </w:r>
      <w:r w:rsidR="00192865">
        <w:rPr>
          <w:rFonts w:cs="Tahoma"/>
        </w:rPr>
        <w:t>dalje se upućuju</w:t>
      </w:r>
      <w:r w:rsidR="002A789C" w:rsidRPr="007E5E1B">
        <w:rPr>
          <w:rFonts w:cs="Tahoma"/>
        </w:rPr>
        <w:t xml:space="preserve"> na </w:t>
      </w:r>
      <w:r w:rsidR="00192865">
        <w:rPr>
          <w:rFonts w:cs="Tahoma"/>
        </w:rPr>
        <w:t>I</w:t>
      </w:r>
      <w:r w:rsidR="002A789C" w:rsidRPr="007E5E1B">
        <w:rPr>
          <w:rFonts w:cs="Tahoma"/>
        </w:rPr>
        <w:t>nformativno-motivacionu radionicu</w:t>
      </w:r>
      <w:r w:rsidR="00192865">
        <w:rPr>
          <w:rFonts w:cs="Tahoma"/>
        </w:rPr>
        <w:t xml:space="preserve"> u trajanju od tri dana</w:t>
      </w:r>
      <w:r w:rsidR="003E1FA3" w:rsidRPr="007E5E1B">
        <w:rPr>
          <w:rFonts w:cs="Tahoma"/>
        </w:rPr>
        <w:t xml:space="preserve">. </w:t>
      </w:r>
    </w:p>
    <w:p w:rsidR="001C5920" w:rsidRPr="007E5E1B" w:rsidRDefault="001C5920" w:rsidP="006C19ED">
      <w:pPr>
        <w:rPr>
          <w:rFonts w:cs="Tahoma"/>
        </w:rPr>
      </w:pPr>
      <w:r w:rsidRPr="007E5E1B">
        <w:rPr>
          <w:rFonts w:cs="Tahoma"/>
          <w:b/>
        </w:rPr>
        <w:t>Korak 3.</w:t>
      </w:r>
      <w:r w:rsidRPr="007E5E1B">
        <w:rPr>
          <w:rFonts w:cs="Tahoma"/>
        </w:rPr>
        <w:t xml:space="preserve"> Nezaposlen</w:t>
      </w:r>
      <w:r w:rsidR="00F15610">
        <w:rPr>
          <w:rFonts w:cs="Tahoma"/>
        </w:rPr>
        <w:t>o</w:t>
      </w:r>
      <w:r w:rsidRPr="007E5E1B">
        <w:rPr>
          <w:rFonts w:cs="Tahoma"/>
        </w:rPr>
        <w:t xml:space="preserve"> </w:t>
      </w:r>
      <w:r w:rsidR="00F15610">
        <w:rPr>
          <w:rFonts w:cs="Tahoma"/>
        </w:rPr>
        <w:t>lice</w:t>
      </w:r>
      <w:r w:rsidRPr="007E5E1B">
        <w:rPr>
          <w:rFonts w:cs="Tahoma"/>
        </w:rPr>
        <w:t xml:space="preserve"> prisustvuje trodnevnoj informativno-motivacionoj radionici na kojoj će dobiti detaljne informacije o</w:t>
      </w:r>
      <w:r w:rsidR="00F15610">
        <w:rPr>
          <w:rFonts w:cs="Tahoma"/>
        </w:rPr>
        <w:t>:</w:t>
      </w:r>
      <w:r w:rsidRPr="007E5E1B">
        <w:rPr>
          <w:rFonts w:cs="Tahoma"/>
        </w:rPr>
        <w:t xml:space="preserve"> uslovima za predaju </w:t>
      </w:r>
      <w:r w:rsidR="00C639A1">
        <w:rPr>
          <w:rFonts w:cs="Tahoma"/>
        </w:rPr>
        <w:t>projektnog prijedloga</w:t>
      </w:r>
      <w:r w:rsidRPr="007E5E1B">
        <w:rPr>
          <w:rFonts w:cs="Tahoma"/>
        </w:rPr>
        <w:t>, pisanju Biznis plana, smjernicama za uspješ</w:t>
      </w:r>
      <w:r w:rsidR="00F15610">
        <w:rPr>
          <w:rFonts w:cs="Tahoma"/>
        </w:rPr>
        <w:t>an</w:t>
      </w:r>
      <w:r w:rsidRPr="007E5E1B">
        <w:rPr>
          <w:rFonts w:cs="Tahoma"/>
        </w:rPr>
        <w:t xml:space="preserve"> start biznisa, troškovima poslovanja i slično, kao i</w:t>
      </w:r>
      <w:r w:rsidR="00F15610">
        <w:rPr>
          <w:rFonts w:cs="Tahoma"/>
        </w:rPr>
        <w:t xml:space="preserve"> mogućnost da</w:t>
      </w:r>
      <w:r w:rsidRPr="007E5E1B">
        <w:rPr>
          <w:rFonts w:cs="Tahoma"/>
        </w:rPr>
        <w:t xml:space="preserve"> prezent</w:t>
      </w:r>
      <w:r w:rsidR="00F15610">
        <w:rPr>
          <w:rFonts w:cs="Tahoma"/>
        </w:rPr>
        <w:t>uje</w:t>
      </w:r>
      <w:r w:rsidRPr="007E5E1B">
        <w:rPr>
          <w:rFonts w:cs="Tahoma"/>
        </w:rPr>
        <w:t xml:space="preserve"> svoju biznis ideju.</w:t>
      </w:r>
    </w:p>
    <w:p w:rsidR="00921D63" w:rsidRPr="00AC3E21" w:rsidRDefault="00921D63" w:rsidP="00921D63">
      <w:pPr>
        <w:rPr>
          <w:rFonts w:cs="Tahoma"/>
        </w:rPr>
      </w:pPr>
      <w:r w:rsidRPr="007E5E1B">
        <w:rPr>
          <w:rFonts w:cs="Tahoma"/>
        </w:rPr>
        <w:t xml:space="preserve">Informativno - motivacione radionice </w:t>
      </w:r>
      <w:r w:rsidR="007608C1">
        <w:rPr>
          <w:rFonts w:cs="Tahoma"/>
        </w:rPr>
        <w:t>će biti</w:t>
      </w:r>
      <w:r w:rsidRPr="007E5E1B">
        <w:rPr>
          <w:rFonts w:cs="Tahoma"/>
        </w:rPr>
        <w:t xml:space="preserve"> organizovane </w:t>
      </w:r>
      <w:r w:rsidR="007608C1">
        <w:rPr>
          <w:rFonts w:cs="Tahoma"/>
        </w:rPr>
        <w:t>u</w:t>
      </w:r>
      <w:r w:rsidRPr="007E5E1B">
        <w:rPr>
          <w:rFonts w:cs="Tahoma"/>
        </w:rPr>
        <w:t xml:space="preserve"> Područnim jedinicama ZZZCG u periodu od </w:t>
      </w:r>
      <w:r w:rsidR="0048275E" w:rsidRPr="00935EB4">
        <w:rPr>
          <w:rFonts w:cs="Tahoma"/>
          <w:b/>
          <w:bCs/>
        </w:rPr>
        <w:t>15.06.2020. do 17.07.2020.</w:t>
      </w:r>
      <w:r w:rsidR="0048275E">
        <w:rPr>
          <w:rFonts w:cs="Tahoma"/>
          <w:b/>
          <w:bCs/>
        </w:rPr>
        <w:t xml:space="preserve"> </w:t>
      </w:r>
      <w:r w:rsidR="00DF5391" w:rsidRPr="001A0643">
        <w:rPr>
          <w:rFonts w:cs="Tahoma"/>
        </w:rPr>
        <w:t>godine</w:t>
      </w:r>
      <w:r w:rsidR="00DF5391" w:rsidRPr="007E5E1B">
        <w:rPr>
          <w:rFonts w:cs="Tahoma"/>
        </w:rPr>
        <w:t>.</w:t>
      </w:r>
      <w:r w:rsidR="00E11823">
        <w:rPr>
          <w:rFonts w:cs="Tahoma"/>
        </w:rPr>
        <w:t xml:space="preserve"> </w:t>
      </w:r>
      <w:r w:rsidR="009E6963" w:rsidRPr="00AC3E21">
        <w:rPr>
          <w:rFonts w:cs="Tahoma"/>
          <w:szCs w:val="20"/>
        </w:rPr>
        <w:t xml:space="preserve">Datumi i lokacije </w:t>
      </w:r>
      <w:r w:rsidR="007608C1">
        <w:rPr>
          <w:rFonts w:cs="Tahoma"/>
          <w:szCs w:val="20"/>
        </w:rPr>
        <w:t>biće</w:t>
      </w:r>
      <w:r w:rsidR="009E6963" w:rsidRPr="00AC3E21">
        <w:rPr>
          <w:rFonts w:cs="Tahoma"/>
          <w:szCs w:val="20"/>
        </w:rPr>
        <w:t xml:space="preserve"> objavljen</w:t>
      </w:r>
      <w:r w:rsidR="007608C1">
        <w:rPr>
          <w:rFonts w:cs="Tahoma"/>
          <w:szCs w:val="20"/>
        </w:rPr>
        <w:t>i</w:t>
      </w:r>
      <w:r w:rsidR="009E6963" w:rsidRPr="00AC3E21">
        <w:rPr>
          <w:rFonts w:cs="Tahoma"/>
          <w:szCs w:val="20"/>
        </w:rPr>
        <w:t xml:space="preserve"> na web stranici ZZZCG</w:t>
      </w:r>
      <w:r w:rsidR="00AC3E21" w:rsidRPr="00AC3E21">
        <w:rPr>
          <w:rFonts w:cs="Tahoma"/>
          <w:szCs w:val="20"/>
        </w:rPr>
        <w:t xml:space="preserve"> i na oglasnoj tabli Područnih jedinica</w:t>
      </w:r>
      <w:r w:rsidR="00AC3E21">
        <w:rPr>
          <w:rFonts w:cs="Tahoma"/>
          <w:szCs w:val="20"/>
        </w:rPr>
        <w:t xml:space="preserve"> </w:t>
      </w:r>
      <w:r w:rsidR="00AC3E21" w:rsidRPr="00AC3E21">
        <w:rPr>
          <w:rFonts w:cs="Tahoma"/>
          <w:szCs w:val="20"/>
        </w:rPr>
        <w:t>ZZZCG</w:t>
      </w:r>
      <w:r w:rsidR="009E6963" w:rsidRPr="00AC3E21">
        <w:rPr>
          <w:rFonts w:cs="Tahoma"/>
          <w:szCs w:val="20"/>
        </w:rPr>
        <w:t>.</w:t>
      </w:r>
    </w:p>
    <w:p w:rsidR="001C5920" w:rsidRPr="00E11823" w:rsidRDefault="001C5920" w:rsidP="006C19ED">
      <w:pPr>
        <w:rPr>
          <w:rFonts w:cs="Tahoma"/>
          <w:color w:val="FF0000"/>
          <w:sz w:val="16"/>
          <w:szCs w:val="16"/>
        </w:rPr>
      </w:pPr>
      <w:r w:rsidRPr="007E5E1B">
        <w:rPr>
          <w:rFonts w:cs="Tahoma"/>
          <w:b/>
        </w:rPr>
        <w:t>Korak 4.</w:t>
      </w:r>
      <w:r w:rsidRPr="007E5E1B">
        <w:rPr>
          <w:rFonts w:cs="Tahoma"/>
        </w:rPr>
        <w:t xml:space="preserve"> Nezaposlen</w:t>
      </w:r>
      <w:r w:rsidR="00F15610">
        <w:rPr>
          <w:rFonts w:cs="Tahoma"/>
        </w:rPr>
        <w:t>o</w:t>
      </w:r>
      <w:r w:rsidRPr="007E5E1B">
        <w:rPr>
          <w:rFonts w:cs="Tahoma"/>
        </w:rPr>
        <w:t xml:space="preserve"> </w:t>
      </w:r>
      <w:r w:rsidR="00F15610">
        <w:rPr>
          <w:rFonts w:cs="Tahoma"/>
        </w:rPr>
        <w:t>lice</w:t>
      </w:r>
      <w:r w:rsidRPr="007E5E1B">
        <w:rPr>
          <w:rFonts w:cs="Tahoma"/>
        </w:rPr>
        <w:t xml:space="preserve"> dobija </w:t>
      </w:r>
      <w:r w:rsidR="00A57E02">
        <w:rPr>
          <w:rFonts w:cs="Tahoma"/>
        </w:rPr>
        <w:t>potvrdu o završenoj radionici</w:t>
      </w:r>
      <w:r w:rsidR="00E11823">
        <w:rPr>
          <w:rFonts w:cs="Tahoma"/>
        </w:rPr>
        <w:t>.</w:t>
      </w:r>
      <w:r w:rsidR="00A57E02">
        <w:rPr>
          <w:rFonts w:cs="Tahoma"/>
        </w:rPr>
        <w:t xml:space="preserve"> </w:t>
      </w:r>
    </w:p>
    <w:p w:rsidR="00485957" w:rsidRPr="007E5E1B" w:rsidRDefault="001003CE" w:rsidP="00EB38AA">
      <w:pPr>
        <w:pStyle w:val="Heading2"/>
        <w:numPr>
          <w:ilvl w:val="1"/>
          <w:numId w:val="6"/>
        </w:numPr>
        <w:rPr>
          <w:rFonts w:cs="Tahoma"/>
        </w:rPr>
      </w:pPr>
      <w:bookmarkStart w:id="10" w:name="_Toc20119220"/>
      <w:r w:rsidRPr="007E5E1B">
        <w:rPr>
          <w:rFonts w:cs="Tahoma"/>
        </w:rPr>
        <w:t>Priprema prijedloga projekta</w:t>
      </w:r>
      <w:bookmarkEnd w:id="10"/>
      <w:r w:rsidR="007018B1" w:rsidRPr="007E5E1B">
        <w:rPr>
          <w:rFonts w:cs="Tahoma"/>
        </w:rPr>
        <w:t xml:space="preserve"> </w:t>
      </w:r>
    </w:p>
    <w:p w:rsidR="004656C9" w:rsidRPr="007E5E1B" w:rsidRDefault="003E36EE" w:rsidP="004656C9">
      <w:pPr>
        <w:rPr>
          <w:rFonts w:cs="Tahoma"/>
        </w:rPr>
      </w:pPr>
      <w:r w:rsidRPr="007E5E1B">
        <w:rPr>
          <w:rFonts w:cs="Tahoma"/>
        </w:rPr>
        <w:t>N</w:t>
      </w:r>
      <w:r w:rsidR="004656C9" w:rsidRPr="007E5E1B">
        <w:rPr>
          <w:rFonts w:cs="Tahoma"/>
        </w:rPr>
        <w:t>ezaposlen</w:t>
      </w:r>
      <w:r w:rsidR="00D64D79" w:rsidRPr="007E5E1B">
        <w:rPr>
          <w:rFonts w:cs="Tahoma"/>
        </w:rPr>
        <w:t>o lice</w:t>
      </w:r>
      <w:r w:rsidR="004656C9" w:rsidRPr="007E5E1B">
        <w:rPr>
          <w:rFonts w:cs="Tahoma"/>
        </w:rPr>
        <w:t xml:space="preserve"> </w:t>
      </w:r>
      <w:r w:rsidR="00E11823">
        <w:rPr>
          <w:rFonts w:cs="Tahoma"/>
        </w:rPr>
        <w:t>dostavlja</w:t>
      </w:r>
      <w:r w:rsidR="00EA53B2" w:rsidRPr="007E5E1B">
        <w:rPr>
          <w:rFonts w:cs="Tahoma"/>
        </w:rPr>
        <w:t xml:space="preserve"> </w:t>
      </w:r>
      <w:r w:rsidR="007151D5" w:rsidRPr="007E5E1B">
        <w:rPr>
          <w:rFonts w:cs="Tahoma"/>
          <w:b/>
          <w:bCs/>
        </w:rPr>
        <w:t>Prijedlog projekta</w:t>
      </w:r>
      <w:r w:rsidR="004656C9" w:rsidRPr="007E5E1B">
        <w:rPr>
          <w:rFonts w:cs="Tahoma"/>
        </w:rPr>
        <w:t xml:space="preserve"> </w:t>
      </w:r>
      <w:r w:rsidR="00FF148B" w:rsidRPr="00FF148B">
        <w:rPr>
          <w:rFonts w:cs="Tahoma"/>
          <w:b/>
          <w:bCs/>
        </w:rPr>
        <w:t xml:space="preserve">lično </w:t>
      </w:r>
      <w:r w:rsidR="004656C9" w:rsidRPr="00FF148B">
        <w:rPr>
          <w:rFonts w:cs="Tahoma"/>
          <w:b/>
          <w:bCs/>
        </w:rPr>
        <w:t xml:space="preserve">kod </w:t>
      </w:r>
      <w:r w:rsidRPr="00FF148B">
        <w:rPr>
          <w:rFonts w:cs="Tahoma"/>
          <w:b/>
          <w:bCs/>
        </w:rPr>
        <w:t xml:space="preserve">koordinatora </w:t>
      </w:r>
      <w:r w:rsidR="004656C9" w:rsidRPr="00FF148B">
        <w:rPr>
          <w:rFonts w:cs="Tahoma"/>
          <w:b/>
          <w:bCs/>
        </w:rPr>
        <w:t xml:space="preserve">za </w:t>
      </w:r>
      <w:r w:rsidR="00FF148B" w:rsidRPr="00FF148B">
        <w:rPr>
          <w:rFonts w:cs="Tahoma"/>
          <w:b/>
          <w:bCs/>
        </w:rPr>
        <w:t>samozapošljavanje</w:t>
      </w:r>
      <w:r w:rsidR="00D02789" w:rsidRPr="00FF148B">
        <w:rPr>
          <w:rFonts w:cs="Tahoma"/>
          <w:b/>
          <w:bCs/>
        </w:rPr>
        <w:t xml:space="preserve"> </w:t>
      </w:r>
      <w:r w:rsidR="00E11823">
        <w:rPr>
          <w:rFonts w:cs="Tahoma"/>
          <w:b/>
          <w:bCs/>
        </w:rPr>
        <w:t>u</w:t>
      </w:r>
      <w:r w:rsidR="00D02789" w:rsidRPr="00FF148B">
        <w:rPr>
          <w:rFonts w:cs="Tahoma"/>
          <w:b/>
          <w:bCs/>
        </w:rPr>
        <w:t xml:space="preserve"> </w:t>
      </w:r>
      <w:r w:rsidR="00FF148B" w:rsidRPr="00FF148B">
        <w:rPr>
          <w:rFonts w:cs="Tahoma"/>
          <w:b/>
          <w:bCs/>
        </w:rPr>
        <w:t xml:space="preserve">Područnoj jedinici </w:t>
      </w:r>
      <w:r w:rsidR="00E11823">
        <w:rPr>
          <w:rFonts w:cs="Tahoma"/>
          <w:b/>
          <w:bCs/>
        </w:rPr>
        <w:t>ili Birou u opštini u kojoj ima prebivalište</w:t>
      </w:r>
      <w:r w:rsidR="004656C9" w:rsidRPr="007E5E1B">
        <w:rPr>
          <w:rFonts w:cs="Tahoma"/>
        </w:rPr>
        <w:t>, koji se sastoji od:</w:t>
      </w:r>
    </w:p>
    <w:p w:rsidR="004656C9" w:rsidRPr="007E5E1B" w:rsidRDefault="0094727B" w:rsidP="004656C9">
      <w:pPr>
        <w:rPr>
          <w:rFonts w:cs="Tahoma"/>
        </w:rPr>
      </w:pPr>
      <w:r w:rsidRPr="007E5E1B">
        <w:rPr>
          <w:rFonts w:cs="Tahoma"/>
        </w:rPr>
        <w:lastRenderedPageBreak/>
        <w:t xml:space="preserve">1. </w:t>
      </w:r>
      <w:r w:rsidR="00353E12">
        <w:rPr>
          <w:rFonts w:cs="Tahoma"/>
        </w:rPr>
        <w:t>Zahtjev</w:t>
      </w:r>
      <w:r w:rsidR="004656C9" w:rsidRPr="007E5E1B">
        <w:rPr>
          <w:rFonts w:cs="Tahoma"/>
        </w:rPr>
        <w:t xml:space="preserve"> za dodjelu </w:t>
      </w:r>
      <w:r w:rsidR="007151D5" w:rsidRPr="007E5E1B">
        <w:rPr>
          <w:rFonts w:cs="Tahoma"/>
        </w:rPr>
        <w:t xml:space="preserve">bespovratnih sredstava: </w:t>
      </w:r>
      <w:r w:rsidR="00BC6D98">
        <w:rPr>
          <w:rFonts w:cs="Tahoma"/>
        </w:rPr>
        <w:t>DODATAK</w:t>
      </w:r>
      <w:r w:rsidR="007743F9" w:rsidRPr="007E5E1B">
        <w:rPr>
          <w:rFonts w:cs="Tahoma"/>
        </w:rPr>
        <w:t xml:space="preserve"> </w:t>
      </w:r>
      <w:r w:rsidR="00B61F49" w:rsidRPr="007E5E1B">
        <w:rPr>
          <w:rFonts w:cs="Tahoma"/>
        </w:rPr>
        <w:t>A</w:t>
      </w:r>
      <w:r w:rsidR="004656C9" w:rsidRPr="007E5E1B">
        <w:rPr>
          <w:rFonts w:cs="Tahoma"/>
        </w:rPr>
        <w:t>;</w:t>
      </w:r>
    </w:p>
    <w:p w:rsidR="004656C9" w:rsidRPr="007E5E1B" w:rsidRDefault="0094727B" w:rsidP="004656C9">
      <w:pPr>
        <w:rPr>
          <w:rFonts w:cs="Tahoma"/>
        </w:rPr>
      </w:pPr>
      <w:r w:rsidRPr="007E5E1B">
        <w:rPr>
          <w:rFonts w:cs="Tahoma"/>
        </w:rPr>
        <w:t xml:space="preserve">2. </w:t>
      </w:r>
      <w:r w:rsidR="004656C9" w:rsidRPr="007E5E1B">
        <w:rPr>
          <w:rFonts w:cs="Tahoma"/>
        </w:rPr>
        <w:t>Biznis plan</w:t>
      </w:r>
      <w:r w:rsidR="007151D5" w:rsidRPr="007E5E1B">
        <w:rPr>
          <w:rFonts w:cs="Tahoma"/>
        </w:rPr>
        <w:t xml:space="preserve">: </w:t>
      </w:r>
      <w:r w:rsidR="00BC6D98">
        <w:rPr>
          <w:rFonts w:cs="Tahoma"/>
        </w:rPr>
        <w:t>DODATAK</w:t>
      </w:r>
      <w:r w:rsidR="004656C9" w:rsidRPr="007E5E1B">
        <w:rPr>
          <w:rFonts w:cs="Tahoma"/>
        </w:rPr>
        <w:t xml:space="preserve"> </w:t>
      </w:r>
      <w:r w:rsidR="00B61F49" w:rsidRPr="007E5E1B">
        <w:rPr>
          <w:rFonts w:cs="Tahoma"/>
        </w:rPr>
        <w:t>B</w:t>
      </w:r>
      <w:r w:rsidR="004656C9" w:rsidRPr="007E5E1B">
        <w:rPr>
          <w:rFonts w:cs="Tahoma"/>
        </w:rPr>
        <w:t xml:space="preserve"> i </w:t>
      </w:r>
    </w:p>
    <w:p w:rsidR="00672CF9" w:rsidRPr="007E5E1B" w:rsidRDefault="0094727B" w:rsidP="004656C9">
      <w:pPr>
        <w:rPr>
          <w:rFonts w:cs="Tahoma"/>
        </w:rPr>
      </w:pPr>
      <w:r w:rsidRPr="007E5E1B">
        <w:rPr>
          <w:rFonts w:cs="Tahoma"/>
        </w:rPr>
        <w:t>3. P</w:t>
      </w:r>
      <w:r w:rsidR="004656C9" w:rsidRPr="007E5E1B">
        <w:rPr>
          <w:rFonts w:cs="Tahoma"/>
        </w:rPr>
        <w:t>rateće dokumentacije</w:t>
      </w:r>
      <w:r w:rsidR="007151D5" w:rsidRPr="007E5E1B">
        <w:rPr>
          <w:rFonts w:cs="Tahoma"/>
        </w:rPr>
        <w:t xml:space="preserve">:  </w:t>
      </w:r>
    </w:p>
    <w:p w:rsidR="00E10E46" w:rsidRPr="007E5E1B" w:rsidRDefault="00E10E46" w:rsidP="0094727B">
      <w:pPr>
        <w:pStyle w:val="ListParagraph"/>
        <w:ind w:left="357" w:hanging="357"/>
        <w:contextualSpacing w:val="0"/>
        <w:rPr>
          <w:rFonts w:cs="Tahoma"/>
        </w:rPr>
      </w:pPr>
      <w:r w:rsidRPr="007E5E1B">
        <w:rPr>
          <w:rFonts w:cs="Tahoma"/>
        </w:rPr>
        <w:t xml:space="preserve">Izjava </w:t>
      </w:r>
      <w:r w:rsidR="00CC104E" w:rsidRPr="007E5E1B">
        <w:rPr>
          <w:rFonts w:cs="Tahoma"/>
        </w:rPr>
        <w:t xml:space="preserve">Podnosioca </w:t>
      </w:r>
      <w:r w:rsidR="00122F34">
        <w:rPr>
          <w:rFonts w:cs="Tahoma"/>
        </w:rPr>
        <w:t>prijedloga projekta</w:t>
      </w:r>
      <w:r w:rsidRPr="007E5E1B">
        <w:rPr>
          <w:rFonts w:cs="Tahoma"/>
        </w:rPr>
        <w:t xml:space="preserve"> </w:t>
      </w:r>
      <w:r w:rsidR="00120BD2" w:rsidRPr="007E5E1B">
        <w:rPr>
          <w:rFonts w:cs="Tahoma"/>
        </w:rPr>
        <w:t>o prihva</w:t>
      </w:r>
      <w:r w:rsidR="007608C1">
        <w:rPr>
          <w:rFonts w:cs="Tahoma"/>
        </w:rPr>
        <w:t>t</w:t>
      </w:r>
      <w:r w:rsidR="00120BD2" w:rsidRPr="007E5E1B">
        <w:rPr>
          <w:rFonts w:cs="Tahoma"/>
        </w:rPr>
        <w:t>anju uslova</w:t>
      </w:r>
      <w:r w:rsidR="00E11823">
        <w:rPr>
          <w:rFonts w:cs="Tahoma"/>
        </w:rPr>
        <w:t xml:space="preserve"> Poziva i tačnosti podataka</w:t>
      </w:r>
      <w:r w:rsidR="00353E12">
        <w:rPr>
          <w:rFonts w:cs="Tahoma"/>
        </w:rPr>
        <w:t xml:space="preserve"> iznijetih u biznis planu </w:t>
      </w:r>
      <w:r w:rsidRPr="007E5E1B">
        <w:rPr>
          <w:rFonts w:cs="Tahoma"/>
        </w:rPr>
        <w:t>(</w:t>
      </w:r>
      <w:r w:rsidR="00BC6D98">
        <w:rPr>
          <w:rFonts w:cs="Tahoma"/>
        </w:rPr>
        <w:t>DODATAK</w:t>
      </w:r>
      <w:r w:rsidRPr="007E5E1B">
        <w:rPr>
          <w:rFonts w:cs="Tahoma"/>
        </w:rPr>
        <w:t xml:space="preserve"> </w:t>
      </w:r>
      <w:r w:rsidR="00F507D1" w:rsidRPr="007E5E1B">
        <w:rPr>
          <w:rFonts w:cs="Tahoma"/>
        </w:rPr>
        <w:t>C</w:t>
      </w:r>
      <w:r w:rsidRPr="007E5E1B">
        <w:rPr>
          <w:rFonts w:cs="Tahoma"/>
        </w:rPr>
        <w:t>);</w:t>
      </w:r>
    </w:p>
    <w:p w:rsidR="00E10E46" w:rsidRPr="007E5E1B" w:rsidRDefault="00E10E46" w:rsidP="0094727B">
      <w:pPr>
        <w:pStyle w:val="ListParagraph"/>
        <w:ind w:left="357" w:hanging="357"/>
        <w:contextualSpacing w:val="0"/>
        <w:rPr>
          <w:rFonts w:cs="Tahoma"/>
        </w:rPr>
      </w:pPr>
      <w:r w:rsidRPr="007E5E1B">
        <w:rPr>
          <w:rFonts w:cs="Tahoma"/>
        </w:rPr>
        <w:t>Izjav</w:t>
      </w:r>
      <w:r w:rsidR="0029787A" w:rsidRPr="007E5E1B">
        <w:rPr>
          <w:rFonts w:cs="Tahoma"/>
        </w:rPr>
        <w:t>a</w:t>
      </w:r>
      <w:r w:rsidRPr="007E5E1B">
        <w:rPr>
          <w:rFonts w:cs="Tahoma"/>
        </w:rPr>
        <w:t xml:space="preserve"> </w:t>
      </w:r>
      <w:r w:rsidR="00353E12">
        <w:rPr>
          <w:rFonts w:cs="Tahoma"/>
        </w:rPr>
        <w:t>P</w:t>
      </w:r>
      <w:r w:rsidR="006F3C1B" w:rsidRPr="007E5E1B">
        <w:rPr>
          <w:rFonts w:cs="Tahoma"/>
        </w:rPr>
        <w:t xml:space="preserve">odnosioca </w:t>
      </w:r>
      <w:r w:rsidR="00122F34">
        <w:rPr>
          <w:rFonts w:cs="Tahoma"/>
        </w:rPr>
        <w:t>prjedloga projekta</w:t>
      </w:r>
      <w:r w:rsidR="006F3C1B" w:rsidRPr="007E5E1B">
        <w:rPr>
          <w:rFonts w:cs="Tahoma"/>
        </w:rPr>
        <w:t xml:space="preserve"> </w:t>
      </w:r>
      <w:r w:rsidR="00F507D1" w:rsidRPr="007E5E1B">
        <w:rPr>
          <w:rFonts w:cs="Tahoma"/>
        </w:rPr>
        <w:t xml:space="preserve">o </w:t>
      </w:r>
      <w:r w:rsidR="00353E12">
        <w:rPr>
          <w:rFonts w:cs="Tahoma"/>
        </w:rPr>
        <w:t>samoza</w:t>
      </w:r>
      <w:r w:rsidR="00F507D1" w:rsidRPr="007E5E1B">
        <w:rPr>
          <w:rFonts w:cs="Tahoma"/>
        </w:rPr>
        <w:t>po</w:t>
      </w:r>
      <w:r w:rsidR="00353E12">
        <w:rPr>
          <w:rFonts w:cs="Tahoma"/>
        </w:rPr>
        <w:t>šljavanj</w:t>
      </w:r>
      <w:r w:rsidR="00F507D1" w:rsidRPr="007E5E1B">
        <w:rPr>
          <w:rFonts w:cs="Tahoma"/>
        </w:rPr>
        <w:t>u i registrovan</w:t>
      </w:r>
      <w:r w:rsidR="007608C1">
        <w:rPr>
          <w:rFonts w:cs="Tahoma"/>
        </w:rPr>
        <w:t>j</w:t>
      </w:r>
      <w:r w:rsidR="00F507D1" w:rsidRPr="007E5E1B">
        <w:rPr>
          <w:rFonts w:cs="Tahoma"/>
        </w:rPr>
        <w:t>u biznisa</w:t>
      </w:r>
      <w:r w:rsidRPr="007E5E1B">
        <w:rPr>
          <w:rFonts w:cs="Tahoma"/>
        </w:rPr>
        <w:t xml:space="preserve"> (</w:t>
      </w:r>
      <w:r w:rsidR="00BC6D98">
        <w:rPr>
          <w:rFonts w:cs="Tahoma"/>
        </w:rPr>
        <w:t>DODATAK</w:t>
      </w:r>
      <w:r w:rsidRPr="007E5E1B">
        <w:rPr>
          <w:rFonts w:cs="Tahoma"/>
        </w:rPr>
        <w:t xml:space="preserve"> </w:t>
      </w:r>
      <w:r w:rsidR="0029787A" w:rsidRPr="007E5E1B">
        <w:rPr>
          <w:rFonts w:cs="Tahoma"/>
        </w:rPr>
        <w:t>D</w:t>
      </w:r>
      <w:r w:rsidRPr="007E5E1B">
        <w:rPr>
          <w:rFonts w:cs="Tahoma"/>
        </w:rPr>
        <w:t>)</w:t>
      </w:r>
    </w:p>
    <w:p w:rsidR="00E10E46" w:rsidRPr="007E5E1B" w:rsidRDefault="00E10E46" w:rsidP="0094727B">
      <w:pPr>
        <w:pStyle w:val="ListParagraph"/>
        <w:ind w:left="357" w:hanging="357"/>
        <w:contextualSpacing w:val="0"/>
        <w:rPr>
          <w:rFonts w:cs="Tahoma"/>
        </w:rPr>
      </w:pPr>
      <w:r w:rsidRPr="007E5E1B">
        <w:rPr>
          <w:rFonts w:cs="Tahoma"/>
        </w:rPr>
        <w:t xml:space="preserve">Saglasnost </w:t>
      </w:r>
      <w:r w:rsidR="00353E12">
        <w:rPr>
          <w:rFonts w:cs="Tahoma"/>
        </w:rPr>
        <w:t xml:space="preserve">Podnosioca </w:t>
      </w:r>
      <w:r w:rsidR="00122F34">
        <w:rPr>
          <w:rFonts w:cs="Tahoma"/>
        </w:rPr>
        <w:t>prijedloga projekta</w:t>
      </w:r>
      <w:r w:rsidRPr="007E5E1B">
        <w:rPr>
          <w:rFonts w:cs="Tahoma"/>
        </w:rPr>
        <w:t xml:space="preserve"> da ZZZCG može tražiti i dobiti informacije o </w:t>
      </w:r>
      <w:r w:rsidR="00353E12">
        <w:rPr>
          <w:rFonts w:cs="Tahoma"/>
        </w:rPr>
        <w:t>podnosiovu zahtjeva</w:t>
      </w:r>
      <w:r w:rsidRPr="007E5E1B">
        <w:rPr>
          <w:rFonts w:cs="Tahoma"/>
        </w:rPr>
        <w:t xml:space="preserve"> iz Kreditnog </w:t>
      </w:r>
      <w:r w:rsidR="007743F9" w:rsidRPr="007E5E1B">
        <w:rPr>
          <w:rFonts w:cs="Tahoma"/>
        </w:rPr>
        <w:t>registra</w:t>
      </w:r>
      <w:r w:rsidRPr="007E5E1B">
        <w:rPr>
          <w:rFonts w:cs="Tahoma"/>
        </w:rPr>
        <w:t xml:space="preserve"> Centralne banke (RKR) (</w:t>
      </w:r>
      <w:r w:rsidR="00BC6D98">
        <w:rPr>
          <w:rFonts w:cs="Tahoma"/>
        </w:rPr>
        <w:t>Dodatak</w:t>
      </w:r>
      <w:r w:rsidRPr="007E5E1B">
        <w:rPr>
          <w:rFonts w:cs="Tahoma"/>
        </w:rPr>
        <w:t xml:space="preserve"> </w:t>
      </w:r>
      <w:r w:rsidR="00F507D1" w:rsidRPr="007E5E1B">
        <w:rPr>
          <w:rFonts w:cs="Tahoma"/>
        </w:rPr>
        <w:t>E</w:t>
      </w:r>
      <w:r w:rsidRPr="007E5E1B">
        <w:rPr>
          <w:rFonts w:cs="Tahoma"/>
        </w:rPr>
        <w:t>);</w:t>
      </w:r>
    </w:p>
    <w:p w:rsidR="00865801" w:rsidRPr="007E5E1B" w:rsidRDefault="000D677B" w:rsidP="00A22FAA">
      <w:pPr>
        <w:pStyle w:val="ListParagraph"/>
        <w:ind w:left="357" w:hanging="357"/>
        <w:contextualSpacing w:val="0"/>
        <w:rPr>
          <w:rFonts w:cs="Tahoma"/>
        </w:rPr>
      </w:pPr>
      <w:r w:rsidRPr="007E5E1B">
        <w:rPr>
          <w:rFonts w:cs="Tahoma"/>
        </w:rPr>
        <w:t xml:space="preserve">Kontrolna </w:t>
      </w:r>
      <w:r w:rsidR="00865801" w:rsidRPr="007E5E1B">
        <w:rPr>
          <w:rFonts w:cs="Tahoma"/>
        </w:rPr>
        <w:t>lista</w:t>
      </w:r>
      <w:r w:rsidR="00605139" w:rsidRPr="007E5E1B">
        <w:rPr>
          <w:rFonts w:cs="Tahoma"/>
        </w:rPr>
        <w:t xml:space="preserve"> </w:t>
      </w:r>
      <w:r w:rsidR="00BF3693">
        <w:rPr>
          <w:rFonts w:cs="Tahoma"/>
        </w:rPr>
        <w:t xml:space="preserve">za Podnosioca </w:t>
      </w:r>
      <w:r w:rsidR="00122F34">
        <w:rPr>
          <w:rFonts w:cs="Tahoma"/>
        </w:rPr>
        <w:t>prijedloga projekta</w:t>
      </w:r>
      <w:r w:rsidR="00353E12">
        <w:rPr>
          <w:rFonts w:cs="Tahoma"/>
        </w:rPr>
        <w:t xml:space="preserve"> </w:t>
      </w:r>
      <w:r w:rsidR="00605139" w:rsidRPr="007E5E1B">
        <w:rPr>
          <w:rFonts w:cs="Tahoma"/>
        </w:rPr>
        <w:t>(</w:t>
      </w:r>
      <w:r w:rsidR="00BC6D98">
        <w:rPr>
          <w:rFonts w:cs="Tahoma"/>
        </w:rPr>
        <w:t>DODATAK</w:t>
      </w:r>
      <w:r w:rsidR="00605139" w:rsidRPr="007E5E1B">
        <w:rPr>
          <w:rFonts w:cs="Tahoma"/>
        </w:rPr>
        <w:t xml:space="preserve"> F)</w:t>
      </w:r>
    </w:p>
    <w:p w:rsidR="007A7E6A" w:rsidRPr="007E5E1B" w:rsidRDefault="00C13C3C" w:rsidP="007A7E6A">
      <w:pPr>
        <w:rPr>
          <w:rFonts w:cs="Tahoma"/>
        </w:rPr>
      </w:pPr>
      <w:r w:rsidRPr="007E5E1B">
        <w:rPr>
          <w:rFonts w:cs="Tahoma"/>
        </w:rPr>
        <w:t xml:space="preserve">Priprema prijedloga projekta </w:t>
      </w:r>
      <w:r w:rsidR="00F90FE4" w:rsidRPr="007E5E1B">
        <w:rPr>
          <w:rFonts w:cs="Tahoma"/>
        </w:rPr>
        <w:t>biće odgovornost zainteres</w:t>
      </w:r>
      <w:r w:rsidR="007608C1">
        <w:rPr>
          <w:rFonts w:cs="Tahoma"/>
        </w:rPr>
        <w:t>ova</w:t>
      </w:r>
      <w:r w:rsidR="00F90FE4" w:rsidRPr="007E5E1B">
        <w:rPr>
          <w:rFonts w:cs="Tahoma"/>
        </w:rPr>
        <w:t>nih podnosilaca.</w:t>
      </w:r>
      <w:r w:rsidR="00726297" w:rsidRPr="007E5E1B">
        <w:rPr>
          <w:rFonts w:cs="Tahoma"/>
        </w:rPr>
        <w:t xml:space="preserve"> </w:t>
      </w:r>
      <w:r w:rsidR="00EB3BBF" w:rsidRPr="007E5E1B">
        <w:rPr>
          <w:rFonts w:cs="Tahoma"/>
        </w:rPr>
        <w:t xml:space="preserve">Uz </w:t>
      </w:r>
      <w:r w:rsidR="0020115E" w:rsidRPr="007E5E1B">
        <w:rPr>
          <w:rFonts w:cs="Tahoma"/>
        </w:rPr>
        <w:t>potpuno</w:t>
      </w:r>
      <w:r w:rsidR="00EB3BBF" w:rsidRPr="007E5E1B">
        <w:rPr>
          <w:rFonts w:cs="Tahoma"/>
        </w:rPr>
        <w:t xml:space="preserve"> ispunjen </w:t>
      </w:r>
      <w:r w:rsidR="0020115E" w:rsidRPr="007E5E1B">
        <w:rPr>
          <w:rFonts w:cs="Tahoma"/>
        </w:rPr>
        <w:t>Z</w:t>
      </w:r>
      <w:r w:rsidR="00EB3BBF" w:rsidRPr="007E5E1B">
        <w:rPr>
          <w:rFonts w:cs="Tahoma"/>
        </w:rPr>
        <w:t xml:space="preserve">ahtjev za </w:t>
      </w:r>
      <w:r w:rsidR="0020115E" w:rsidRPr="007E5E1B">
        <w:rPr>
          <w:rFonts w:cs="Tahoma"/>
        </w:rPr>
        <w:t>dodjelu bespovr</w:t>
      </w:r>
      <w:r w:rsidR="00EB3BBF" w:rsidRPr="007E5E1B">
        <w:rPr>
          <w:rFonts w:cs="Tahoma"/>
        </w:rPr>
        <w:t>atnih sredstava</w:t>
      </w:r>
      <w:r w:rsidR="00A76706" w:rsidRPr="007E5E1B">
        <w:rPr>
          <w:rFonts w:cs="Tahoma"/>
        </w:rPr>
        <w:t xml:space="preserve"> (</w:t>
      </w:r>
      <w:r w:rsidR="00BC6D98">
        <w:rPr>
          <w:rFonts w:cs="Tahoma"/>
        </w:rPr>
        <w:t>DODATAK</w:t>
      </w:r>
      <w:r w:rsidR="00A76706" w:rsidRPr="007E5E1B">
        <w:rPr>
          <w:rFonts w:cs="Tahoma"/>
        </w:rPr>
        <w:t xml:space="preserve"> A)</w:t>
      </w:r>
      <w:r w:rsidR="007608C1">
        <w:rPr>
          <w:rFonts w:cs="Tahoma"/>
        </w:rPr>
        <w:t>,</w:t>
      </w:r>
      <w:r w:rsidR="0020115E" w:rsidRPr="007E5E1B">
        <w:rPr>
          <w:rFonts w:cs="Tahoma"/>
        </w:rPr>
        <w:t xml:space="preserve"> neophodno je </w:t>
      </w:r>
      <w:r w:rsidR="007743F9" w:rsidRPr="007E5E1B">
        <w:rPr>
          <w:rFonts w:cs="Tahoma"/>
        </w:rPr>
        <w:t xml:space="preserve">dostaviti potpuno ispunjen </w:t>
      </w:r>
      <w:r w:rsidR="00A86DCD" w:rsidRPr="007E5E1B">
        <w:rPr>
          <w:rFonts w:cs="Tahoma"/>
        </w:rPr>
        <w:t>Biznis</w:t>
      </w:r>
      <w:r w:rsidR="007743F9" w:rsidRPr="007E5E1B">
        <w:rPr>
          <w:rFonts w:cs="Tahoma"/>
        </w:rPr>
        <w:t xml:space="preserve"> Plan (</w:t>
      </w:r>
      <w:r w:rsidR="00BC6D98">
        <w:rPr>
          <w:rFonts w:cs="Tahoma"/>
        </w:rPr>
        <w:t>DODATAK</w:t>
      </w:r>
      <w:r w:rsidR="00A76706" w:rsidRPr="007E5E1B">
        <w:rPr>
          <w:rFonts w:cs="Tahoma"/>
        </w:rPr>
        <w:t xml:space="preserve"> B</w:t>
      </w:r>
      <w:r w:rsidR="007743F9" w:rsidRPr="007E5E1B">
        <w:rPr>
          <w:rFonts w:cs="Tahoma"/>
        </w:rPr>
        <w:t>)</w:t>
      </w:r>
      <w:r w:rsidR="00A86DCD" w:rsidRPr="007E5E1B">
        <w:rPr>
          <w:rFonts w:cs="Tahoma"/>
        </w:rPr>
        <w:t xml:space="preserve"> sa </w:t>
      </w:r>
      <w:r w:rsidR="00DF3CEC" w:rsidRPr="007E5E1B">
        <w:rPr>
          <w:rFonts w:cs="Tahoma"/>
        </w:rPr>
        <w:t>procijenjenim troškovnikom.</w:t>
      </w:r>
      <w:r w:rsidR="00947F71" w:rsidRPr="007E5E1B">
        <w:rPr>
          <w:rFonts w:cs="Tahoma"/>
        </w:rPr>
        <w:t xml:space="preserve"> </w:t>
      </w:r>
      <w:r w:rsidR="00DB78AE" w:rsidRPr="007E5E1B">
        <w:rPr>
          <w:rFonts w:cs="Tahoma"/>
        </w:rPr>
        <w:t>Podnosilac prijave se mora strogo pridržavati form</w:t>
      </w:r>
      <w:r w:rsidR="00353E12">
        <w:rPr>
          <w:rFonts w:cs="Tahoma"/>
        </w:rPr>
        <w:t>e</w:t>
      </w:r>
      <w:r w:rsidR="00DB78AE" w:rsidRPr="007E5E1B">
        <w:rPr>
          <w:rFonts w:cs="Tahoma"/>
        </w:rPr>
        <w:t xml:space="preserve"> </w:t>
      </w:r>
      <w:r w:rsidR="00616149" w:rsidRPr="007E5E1B">
        <w:rPr>
          <w:rFonts w:cs="Tahoma"/>
        </w:rPr>
        <w:t>dokumentacije</w:t>
      </w:r>
      <w:r w:rsidR="00DB78AE" w:rsidRPr="007E5E1B">
        <w:rPr>
          <w:rFonts w:cs="Tahoma"/>
        </w:rPr>
        <w:t xml:space="preserve"> i popuniti sva polja naznačenim redom. Biznis Plan mora da ima logičnu </w:t>
      </w:r>
      <w:r w:rsidR="00FF148B" w:rsidRPr="007E5E1B">
        <w:rPr>
          <w:rFonts w:cs="Tahoma"/>
        </w:rPr>
        <w:t>doslijednost</w:t>
      </w:r>
      <w:r w:rsidR="00DB78AE" w:rsidRPr="007E5E1B">
        <w:rPr>
          <w:rFonts w:cs="Tahoma"/>
        </w:rPr>
        <w:t xml:space="preserve">. </w:t>
      </w:r>
      <w:r w:rsidR="00544A97" w:rsidRPr="007E5E1B">
        <w:rPr>
          <w:rFonts w:cs="Tahoma"/>
          <w:szCs w:val="20"/>
        </w:rPr>
        <w:t xml:space="preserve">Bilo kakva greška ili veće odstupanje ili bilo kakva bitnija </w:t>
      </w:r>
      <w:r w:rsidR="00FF148B" w:rsidRPr="007E5E1B">
        <w:rPr>
          <w:rFonts w:cs="Tahoma"/>
          <w:szCs w:val="20"/>
        </w:rPr>
        <w:t>nedoslijednost</w:t>
      </w:r>
      <w:r w:rsidR="00544A97" w:rsidRPr="007E5E1B">
        <w:rPr>
          <w:rFonts w:cs="Tahoma"/>
          <w:szCs w:val="20"/>
        </w:rPr>
        <w:t xml:space="preserve"> u prijedlogu projekta (npr. ukoliko iznosi navedeni u budžetu nijesu usklađeni) može dovesti do odbijanja kompletnog prijedloga projekta.</w:t>
      </w:r>
      <w:r w:rsidR="004765B0" w:rsidRPr="007E5E1B">
        <w:rPr>
          <w:rFonts w:cs="Tahoma"/>
          <w:szCs w:val="20"/>
        </w:rPr>
        <w:t xml:space="preserve"> </w:t>
      </w:r>
      <w:r w:rsidR="00DB78AE" w:rsidRPr="007E5E1B">
        <w:rPr>
          <w:rFonts w:cs="Tahoma"/>
        </w:rPr>
        <w:t>Projektni prijedlog mora biti pripremljen na crnogorskom jeziku.</w:t>
      </w:r>
      <w:r w:rsidR="00DB78AE" w:rsidRPr="007E5E1B">
        <w:rPr>
          <w:rFonts w:cs="Tahoma"/>
          <w:color w:val="FF0000"/>
        </w:rPr>
        <w:t xml:space="preserve"> </w:t>
      </w:r>
      <w:bookmarkStart w:id="11" w:name="_Toc280176337"/>
      <w:bookmarkStart w:id="12" w:name="_Toc280176519"/>
      <w:bookmarkStart w:id="13" w:name="_Toc280176645"/>
      <w:r w:rsidR="00867F01" w:rsidRPr="007E5E1B">
        <w:rPr>
          <w:rFonts w:cs="Tahoma"/>
        </w:rPr>
        <w:t>Ručno pisane prijave nijesu prihvatljive.</w:t>
      </w:r>
      <w:bookmarkEnd w:id="11"/>
      <w:bookmarkEnd w:id="12"/>
      <w:bookmarkEnd w:id="13"/>
      <w:r w:rsidR="00B23037" w:rsidRPr="007E5E1B">
        <w:rPr>
          <w:rFonts w:cs="Tahoma"/>
        </w:rPr>
        <w:t xml:space="preserve"> </w:t>
      </w:r>
      <w:r w:rsidR="001A2C19">
        <w:rPr>
          <w:rFonts w:cs="Tahoma"/>
        </w:rPr>
        <w:t>Sva</w:t>
      </w:r>
      <w:r w:rsidR="007A7E6A" w:rsidRPr="007E5E1B">
        <w:rPr>
          <w:rFonts w:cs="Tahoma"/>
        </w:rPr>
        <w:t xml:space="preserve"> dokumentacija </w:t>
      </w:r>
      <w:r w:rsidR="001A2C19">
        <w:rPr>
          <w:rFonts w:cs="Tahoma"/>
        </w:rPr>
        <w:t xml:space="preserve">koja se potpisuje </w:t>
      </w:r>
      <w:r w:rsidR="007A7E6A" w:rsidRPr="007E5E1B">
        <w:rPr>
          <w:rFonts w:cs="Tahoma"/>
        </w:rPr>
        <w:t xml:space="preserve">mora da bude </w:t>
      </w:r>
      <w:r w:rsidR="00AB785B" w:rsidRPr="007E5E1B">
        <w:rPr>
          <w:rFonts w:cs="Tahoma"/>
        </w:rPr>
        <w:t>sa originalnim potpisom</w:t>
      </w:r>
      <w:r w:rsidR="006925B3" w:rsidRPr="007E5E1B">
        <w:rPr>
          <w:rFonts w:cs="Tahoma"/>
        </w:rPr>
        <w:t>.</w:t>
      </w:r>
      <w:r w:rsidR="007A7E6A" w:rsidRPr="007E5E1B">
        <w:rPr>
          <w:rFonts w:cs="Tahoma"/>
        </w:rPr>
        <w:t xml:space="preserve"> </w:t>
      </w:r>
    </w:p>
    <w:p w:rsidR="005C5C3D" w:rsidRPr="007E5E1B" w:rsidRDefault="00726297" w:rsidP="00C13C3C">
      <w:pPr>
        <w:rPr>
          <w:rFonts w:cs="Tahoma"/>
        </w:rPr>
      </w:pPr>
      <w:r w:rsidRPr="007E5E1B">
        <w:rPr>
          <w:rFonts w:cs="Tahoma"/>
        </w:rPr>
        <w:t xml:space="preserve">Tokom </w:t>
      </w:r>
      <w:r w:rsidR="001A2C19">
        <w:rPr>
          <w:rFonts w:cs="Tahoma"/>
        </w:rPr>
        <w:t>ovog</w:t>
      </w:r>
      <w:r w:rsidRPr="007E5E1B">
        <w:rPr>
          <w:rFonts w:cs="Tahoma"/>
        </w:rPr>
        <w:t xml:space="preserve"> peri</w:t>
      </w:r>
      <w:r w:rsidR="00434595" w:rsidRPr="007E5E1B">
        <w:rPr>
          <w:rFonts w:cs="Tahoma"/>
        </w:rPr>
        <w:t>o</w:t>
      </w:r>
      <w:r w:rsidRPr="007E5E1B">
        <w:rPr>
          <w:rFonts w:cs="Tahoma"/>
        </w:rPr>
        <w:t xml:space="preserve">da </w:t>
      </w:r>
      <w:r w:rsidR="00FF148B">
        <w:rPr>
          <w:rFonts w:cs="Tahoma"/>
        </w:rPr>
        <w:t xml:space="preserve">koordinatori za samozapošljavanje </w:t>
      </w:r>
      <w:r w:rsidR="005C5C3D" w:rsidRPr="007E5E1B">
        <w:rPr>
          <w:rFonts w:cs="Tahoma"/>
        </w:rPr>
        <w:t xml:space="preserve">iz Poziva </w:t>
      </w:r>
      <w:r w:rsidR="00B444FD" w:rsidRPr="007E5E1B">
        <w:rPr>
          <w:rFonts w:cs="Tahoma"/>
        </w:rPr>
        <w:t>će</w:t>
      </w:r>
      <w:r w:rsidR="001E657E" w:rsidRPr="007E5E1B">
        <w:rPr>
          <w:rFonts w:cs="Tahoma"/>
        </w:rPr>
        <w:t>,</w:t>
      </w:r>
      <w:r w:rsidR="00434595" w:rsidRPr="007E5E1B">
        <w:rPr>
          <w:rFonts w:cs="Tahoma"/>
        </w:rPr>
        <w:t xml:space="preserve"> </w:t>
      </w:r>
      <w:r w:rsidR="001E657E" w:rsidRPr="007E5E1B">
        <w:rPr>
          <w:rFonts w:cs="Tahoma"/>
        </w:rPr>
        <w:t>na</w:t>
      </w:r>
      <w:r w:rsidR="00BE4C12" w:rsidRPr="007E5E1B">
        <w:rPr>
          <w:rFonts w:cs="Tahoma"/>
        </w:rPr>
        <w:t xml:space="preserve"> </w:t>
      </w:r>
      <w:r w:rsidR="001E657E" w:rsidRPr="007E5E1B">
        <w:rPr>
          <w:rFonts w:cs="Tahoma"/>
        </w:rPr>
        <w:t>zahtjev</w:t>
      </w:r>
      <w:r w:rsidR="0082780B" w:rsidRPr="007E5E1B">
        <w:rPr>
          <w:rFonts w:cs="Tahoma"/>
        </w:rPr>
        <w:t xml:space="preserve"> nezaposlenih lica</w:t>
      </w:r>
      <w:r w:rsidR="001E657E" w:rsidRPr="007E5E1B">
        <w:rPr>
          <w:rFonts w:cs="Tahoma"/>
        </w:rPr>
        <w:t xml:space="preserve">, </w:t>
      </w:r>
      <w:r w:rsidR="00B444FD" w:rsidRPr="007E5E1B">
        <w:rPr>
          <w:rFonts w:cs="Tahoma"/>
        </w:rPr>
        <w:t xml:space="preserve">pružiti </w:t>
      </w:r>
      <w:r w:rsidR="001E657E" w:rsidRPr="007E5E1B">
        <w:rPr>
          <w:rFonts w:cs="Tahoma"/>
        </w:rPr>
        <w:t>pomoć</w:t>
      </w:r>
      <w:r w:rsidR="00B444FD" w:rsidRPr="007E5E1B">
        <w:rPr>
          <w:rFonts w:cs="Tahoma"/>
        </w:rPr>
        <w:t xml:space="preserve"> potencijalnim</w:t>
      </w:r>
      <w:r w:rsidR="00434595" w:rsidRPr="007E5E1B">
        <w:rPr>
          <w:rFonts w:cs="Tahoma"/>
        </w:rPr>
        <w:t xml:space="preserve"> podnosiocima prijedloga projekta</w:t>
      </w:r>
      <w:r w:rsidR="003C588F" w:rsidRPr="007E5E1B">
        <w:rPr>
          <w:rFonts w:cs="Tahoma"/>
        </w:rPr>
        <w:t xml:space="preserve"> </w:t>
      </w:r>
      <w:r w:rsidR="00EB7ECD" w:rsidRPr="007E5E1B">
        <w:rPr>
          <w:rFonts w:cs="Tahoma"/>
        </w:rPr>
        <w:t xml:space="preserve">u pripremi </w:t>
      </w:r>
      <w:r w:rsidR="00A74F93" w:rsidRPr="007E5E1B">
        <w:rPr>
          <w:rFonts w:cs="Tahoma"/>
        </w:rPr>
        <w:t>Z</w:t>
      </w:r>
      <w:r w:rsidR="00EB7ECD" w:rsidRPr="007E5E1B">
        <w:rPr>
          <w:rFonts w:cs="Tahoma"/>
        </w:rPr>
        <w:t>ahtjeva</w:t>
      </w:r>
      <w:r w:rsidR="00753671" w:rsidRPr="007E5E1B">
        <w:rPr>
          <w:rFonts w:cs="Tahoma"/>
        </w:rPr>
        <w:t xml:space="preserve"> za dodjelu </w:t>
      </w:r>
      <w:r w:rsidR="0094727B" w:rsidRPr="007E5E1B">
        <w:rPr>
          <w:rFonts w:cs="Tahoma"/>
        </w:rPr>
        <w:t>bespovratnih</w:t>
      </w:r>
      <w:r w:rsidR="00753671" w:rsidRPr="007E5E1B">
        <w:rPr>
          <w:rFonts w:cs="Tahoma"/>
        </w:rPr>
        <w:t xml:space="preserve"> sredstava i </w:t>
      </w:r>
      <w:r w:rsidR="003E1FA3" w:rsidRPr="007E5E1B">
        <w:rPr>
          <w:rFonts w:cs="Tahoma"/>
        </w:rPr>
        <w:t xml:space="preserve">dati sve ostale adekvatne informacije. </w:t>
      </w:r>
    </w:p>
    <w:p w:rsidR="00C13C3C" w:rsidRPr="00743854" w:rsidRDefault="000A79DC" w:rsidP="00C13C3C">
      <w:pPr>
        <w:rPr>
          <w:rFonts w:cs="Tahoma"/>
        </w:rPr>
      </w:pPr>
      <w:r w:rsidRPr="00743854">
        <w:rPr>
          <w:rFonts w:cs="Tahoma"/>
        </w:rPr>
        <w:t xml:space="preserve">Potencijalni podnosilac prijedloga projekta može </w:t>
      </w:r>
      <w:r w:rsidR="00496789" w:rsidRPr="00743854">
        <w:rPr>
          <w:rFonts w:cs="Tahoma"/>
        </w:rPr>
        <w:t xml:space="preserve">kao </w:t>
      </w:r>
      <w:r w:rsidR="0022019E" w:rsidRPr="00743854">
        <w:rPr>
          <w:rFonts w:cs="Tahoma"/>
        </w:rPr>
        <w:t>pomoć</w:t>
      </w:r>
      <w:r w:rsidR="00496789" w:rsidRPr="00743854">
        <w:rPr>
          <w:rFonts w:cs="Tahoma"/>
        </w:rPr>
        <w:t xml:space="preserve">́ </w:t>
      </w:r>
      <w:r w:rsidR="00743854" w:rsidRPr="00743854">
        <w:rPr>
          <w:rFonts w:cs="Tahoma"/>
        </w:rPr>
        <w:t>u procesu započinjanja biznisa</w:t>
      </w:r>
      <w:r w:rsidR="00496789" w:rsidRPr="00743854">
        <w:rPr>
          <w:rFonts w:cs="Tahoma"/>
        </w:rPr>
        <w:t xml:space="preserve"> koristiti publikaciju: </w:t>
      </w:r>
      <w:r w:rsidR="000C2C52" w:rsidRPr="00743854">
        <w:rPr>
          <w:rFonts w:cs="Tahoma"/>
          <w:i/>
          <w:iCs/>
        </w:rPr>
        <w:t>Priručnik za preduzetnike</w:t>
      </w:r>
      <w:r w:rsidR="00633389" w:rsidRPr="00743854">
        <w:rPr>
          <w:rFonts w:cs="Tahoma"/>
          <w:i/>
          <w:iCs/>
        </w:rPr>
        <w:t xml:space="preserve"> </w:t>
      </w:r>
      <w:r w:rsidR="00633389" w:rsidRPr="00743854">
        <w:rPr>
          <w:rFonts w:cs="Tahoma"/>
        </w:rPr>
        <w:t>(</w:t>
      </w:r>
      <w:r w:rsidR="00BC6D98" w:rsidRPr="00743854">
        <w:rPr>
          <w:rFonts w:cs="Tahoma"/>
        </w:rPr>
        <w:t>DODATAK</w:t>
      </w:r>
      <w:r w:rsidR="00633389" w:rsidRPr="00743854">
        <w:rPr>
          <w:rFonts w:cs="Tahoma"/>
        </w:rPr>
        <w:t xml:space="preserve"> </w:t>
      </w:r>
      <w:r w:rsidR="009C6511" w:rsidRPr="00743854">
        <w:rPr>
          <w:rFonts w:cs="Tahoma"/>
        </w:rPr>
        <w:t>G</w:t>
      </w:r>
      <w:r w:rsidR="00097B8B" w:rsidRPr="00743854">
        <w:rPr>
          <w:rFonts w:cs="Tahoma"/>
          <w:i/>
          <w:iCs/>
        </w:rPr>
        <w:t>)</w:t>
      </w:r>
      <w:r w:rsidR="00097B8B" w:rsidRPr="00743854">
        <w:rPr>
          <w:rFonts w:cs="Tahoma"/>
        </w:rPr>
        <w:t xml:space="preserve">. Publikacija </w:t>
      </w:r>
      <w:r w:rsidR="0022019E" w:rsidRPr="00743854">
        <w:rPr>
          <w:rFonts w:cs="Tahoma"/>
        </w:rPr>
        <w:t>je o</w:t>
      </w:r>
      <w:r w:rsidR="00496789" w:rsidRPr="00743854">
        <w:rPr>
          <w:rFonts w:cs="Tahoma"/>
        </w:rPr>
        <w:t>bjavljen</w:t>
      </w:r>
      <w:r w:rsidR="0022019E" w:rsidRPr="00743854">
        <w:rPr>
          <w:rFonts w:cs="Tahoma"/>
        </w:rPr>
        <w:t>a</w:t>
      </w:r>
      <w:r w:rsidR="00496789" w:rsidRPr="00743854">
        <w:rPr>
          <w:rFonts w:cs="Tahoma"/>
        </w:rPr>
        <w:t xml:space="preserve"> </w:t>
      </w:r>
      <w:r w:rsidR="00097B8B" w:rsidRPr="00743854">
        <w:rPr>
          <w:rFonts w:cs="Tahoma"/>
        </w:rPr>
        <w:t xml:space="preserve">i </w:t>
      </w:r>
      <w:r w:rsidR="00496789" w:rsidRPr="00743854">
        <w:rPr>
          <w:rFonts w:cs="Tahoma"/>
        </w:rPr>
        <w:t xml:space="preserve">na </w:t>
      </w:r>
      <w:r w:rsidR="0022019E" w:rsidRPr="00743854">
        <w:rPr>
          <w:rFonts w:cs="Tahoma"/>
        </w:rPr>
        <w:t>web stranici</w:t>
      </w:r>
      <w:r w:rsidR="00496789" w:rsidRPr="00743854">
        <w:rPr>
          <w:rFonts w:cs="Tahoma"/>
        </w:rPr>
        <w:t xml:space="preserve"> ZZZCG</w:t>
      </w:r>
      <w:r w:rsidR="00496789" w:rsidRPr="00743854">
        <w:rPr>
          <w:rFonts w:cs="Tahoma"/>
          <w:sz w:val="21"/>
          <w:szCs w:val="21"/>
        </w:rPr>
        <w:t xml:space="preserve">: </w:t>
      </w:r>
      <w:hyperlink r:id="rId8" w:history="1">
        <w:r w:rsidR="00DB7A57" w:rsidRPr="00743854">
          <w:rPr>
            <w:rStyle w:val="Hyperlink"/>
            <w:rFonts w:cs="Tahoma"/>
            <w:color w:val="auto"/>
            <w:szCs w:val="20"/>
          </w:rPr>
          <w:t>http://www.zzzcg.me</w:t>
        </w:r>
      </w:hyperlink>
    </w:p>
    <w:p w:rsidR="00287A07" w:rsidRPr="007E5E1B" w:rsidRDefault="00287A07" w:rsidP="00EB38AA">
      <w:pPr>
        <w:pStyle w:val="Heading2"/>
        <w:numPr>
          <w:ilvl w:val="1"/>
          <w:numId w:val="6"/>
        </w:numPr>
        <w:rPr>
          <w:rFonts w:cs="Tahoma"/>
        </w:rPr>
      </w:pPr>
      <w:bookmarkStart w:id="14" w:name="_Toc20119221"/>
      <w:r w:rsidRPr="007E5E1B">
        <w:rPr>
          <w:rFonts w:cs="Tahoma"/>
        </w:rPr>
        <w:t xml:space="preserve">Dostavljanje </w:t>
      </w:r>
      <w:r w:rsidR="00EE2976" w:rsidRPr="007E5E1B">
        <w:rPr>
          <w:rFonts w:cs="Tahoma"/>
        </w:rPr>
        <w:t>prijedloga projekta</w:t>
      </w:r>
      <w:bookmarkEnd w:id="14"/>
      <w:r w:rsidR="0013779F" w:rsidRPr="007E5E1B">
        <w:rPr>
          <w:rFonts w:cs="Tahoma"/>
        </w:rPr>
        <w:t xml:space="preserve"> </w:t>
      </w:r>
    </w:p>
    <w:p w:rsidR="00000BF9" w:rsidRPr="007E5E1B" w:rsidRDefault="004E6916" w:rsidP="00C53B6E">
      <w:pPr>
        <w:rPr>
          <w:rFonts w:cs="Tahoma"/>
          <w:szCs w:val="20"/>
        </w:rPr>
      </w:pPr>
      <w:r w:rsidRPr="007E5E1B">
        <w:rPr>
          <w:rFonts w:cs="Tahoma"/>
        </w:rPr>
        <w:t>Podnosilac pr</w:t>
      </w:r>
      <w:r w:rsidR="00266897" w:rsidRPr="007E5E1B">
        <w:rPr>
          <w:rFonts w:cs="Tahoma"/>
        </w:rPr>
        <w:t>ijedloga projekta</w:t>
      </w:r>
      <w:r w:rsidR="00287A07" w:rsidRPr="007E5E1B">
        <w:rPr>
          <w:rFonts w:cs="Tahoma"/>
        </w:rPr>
        <w:t xml:space="preserve"> </w:t>
      </w:r>
      <w:r w:rsidR="00266897" w:rsidRPr="007E5E1B">
        <w:rPr>
          <w:rFonts w:cs="Tahoma"/>
        </w:rPr>
        <w:t xml:space="preserve">predaje </w:t>
      </w:r>
      <w:r w:rsidR="003E7A60" w:rsidRPr="007E5E1B">
        <w:rPr>
          <w:rFonts w:cs="Tahoma"/>
        </w:rPr>
        <w:t xml:space="preserve">svu traženu </w:t>
      </w:r>
      <w:r w:rsidR="00266897" w:rsidRPr="007E5E1B">
        <w:rPr>
          <w:rFonts w:cs="Tahoma"/>
        </w:rPr>
        <w:t xml:space="preserve">dokumentaciju </w:t>
      </w:r>
      <w:r w:rsidR="000641E6" w:rsidRPr="007E5E1B">
        <w:rPr>
          <w:rFonts w:cs="Tahoma"/>
          <w:shd w:val="clear" w:color="auto" w:fill="FFFFFF" w:themeFill="background1"/>
        </w:rPr>
        <w:t xml:space="preserve">u </w:t>
      </w:r>
      <w:r w:rsidR="00000BF9" w:rsidRPr="007E5E1B">
        <w:rPr>
          <w:rFonts w:cs="Tahoma"/>
          <w:shd w:val="clear" w:color="auto" w:fill="FFFFFF" w:themeFill="background1"/>
        </w:rPr>
        <w:t xml:space="preserve">otvorenoj </w:t>
      </w:r>
      <w:r w:rsidR="00000BF9" w:rsidRPr="007E5E1B">
        <w:rPr>
          <w:rFonts w:cs="Tahoma"/>
          <w:szCs w:val="20"/>
          <w:shd w:val="clear" w:color="auto" w:fill="FFFFFF" w:themeFill="background1"/>
        </w:rPr>
        <w:t>koverti</w:t>
      </w:r>
      <w:r w:rsidR="00000BF9" w:rsidRPr="007E5E1B">
        <w:rPr>
          <w:rFonts w:cs="Tahoma"/>
          <w:b/>
          <w:bCs/>
          <w:shd w:val="clear" w:color="auto" w:fill="FFFFFF" w:themeFill="background1"/>
        </w:rPr>
        <w:t xml:space="preserve"> </w:t>
      </w:r>
      <w:r w:rsidR="00287A07" w:rsidRPr="007E5E1B">
        <w:rPr>
          <w:rFonts w:cs="Tahoma"/>
          <w:b/>
          <w:bCs/>
          <w:shd w:val="clear" w:color="auto" w:fill="FFFFFF" w:themeFill="background1"/>
        </w:rPr>
        <w:t>isključivo</w:t>
      </w:r>
      <w:r w:rsidR="00287A07" w:rsidRPr="007E5E1B">
        <w:rPr>
          <w:rFonts w:cs="Tahoma"/>
          <w:b/>
          <w:bCs/>
        </w:rPr>
        <w:t xml:space="preserve"> lično</w:t>
      </w:r>
      <w:r w:rsidR="00244897" w:rsidRPr="007E5E1B">
        <w:rPr>
          <w:rFonts w:cs="Tahoma"/>
          <w:b/>
          <w:bCs/>
        </w:rPr>
        <w:t xml:space="preserve"> </w:t>
      </w:r>
      <w:r w:rsidR="009A0E76" w:rsidRPr="007E5E1B">
        <w:rPr>
          <w:rFonts w:cs="Tahoma"/>
          <w:b/>
          <w:bCs/>
        </w:rPr>
        <w:t>koordinatoru</w:t>
      </w:r>
      <w:r w:rsidR="00244897" w:rsidRPr="007E5E1B">
        <w:rPr>
          <w:rFonts w:cs="Tahoma"/>
          <w:b/>
          <w:bCs/>
        </w:rPr>
        <w:t xml:space="preserve"> za </w:t>
      </w:r>
      <w:r w:rsidR="00FF148B">
        <w:rPr>
          <w:rFonts w:cs="Tahoma"/>
          <w:b/>
          <w:bCs/>
        </w:rPr>
        <w:t>samozapošjavanje</w:t>
      </w:r>
      <w:r w:rsidR="00244897" w:rsidRPr="007E5E1B">
        <w:rPr>
          <w:rFonts w:cs="Tahoma"/>
          <w:b/>
          <w:bCs/>
        </w:rPr>
        <w:t xml:space="preserve"> </w:t>
      </w:r>
      <w:r w:rsidR="00287A07" w:rsidRPr="007E5E1B">
        <w:rPr>
          <w:rFonts w:cs="Tahoma"/>
          <w:b/>
          <w:bCs/>
        </w:rPr>
        <w:t>pripadajuće Područne jedinice</w:t>
      </w:r>
      <w:r w:rsidR="001A2C19">
        <w:rPr>
          <w:rFonts w:cs="Tahoma"/>
          <w:b/>
          <w:bCs/>
        </w:rPr>
        <w:t xml:space="preserve"> </w:t>
      </w:r>
      <w:proofErr w:type="gramStart"/>
      <w:r w:rsidR="001A2C19">
        <w:rPr>
          <w:rFonts w:cs="Tahoma"/>
          <w:b/>
          <w:bCs/>
        </w:rPr>
        <w:t>ili</w:t>
      </w:r>
      <w:proofErr w:type="gramEnd"/>
      <w:r w:rsidR="001A2C19">
        <w:rPr>
          <w:rFonts w:cs="Tahoma"/>
          <w:b/>
          <w:bCs/>
        </w:rPr>
        <w:t xml:space="preserve"> Biro</w:t>
      </w:r>
      <w:r w:rsidR="00935EB4">
        <w:rPr>
          <w:rFonts w:cs="Tahoma"/>
          <w:b/>
          <w:bCs/>
        </w:rPr>
        <w:t>a</w:t>
      </w:r>
      <w:r w:rsidR="001A2C19">
        <w:rPr>
          <w:rFonts w:cs="Tahoma"/>
          <w:b/>
          <w:bCs/>
        </w:rPr>
        <w:t xml:space="preserve"> rada</w:t>
      </w:r>
      <w:r w:rsidR="00B81F9D" w:rsidRPr="007E5E1B">
        <w:rPr>
          <w:rFonts w:cs="Tahoma"/>
        </w:rPr>
        <w:t xml:space="preserve">. </w:t>
      </w:r>
      <w:r w:rsidR="00000BF9" w:rsidRPr="007E5E1B">
        <w:rPr>
          <w:rFonts w:cs="Tahoma"/>
          <w:szCs w:val="20"/>
        </w:rPr>
        <w:t>Na koverti moraju da budu naznačeni ime, prezime i adresa podnosioca prijedloga projekta</w:t>
      </w:r>
      <w:r w:rsidR="00000BF9" w:rsidRPr="007E5E1B">
        <w:rPr>
          <w:rFonts w:cs="Tahoma"/>
          <w:color w:val="FF0000"/>
          <w:szCs w:val="20"/>
        </w:rPr>
        <w:t>.</w:t>
      </w:r>
    </w:p>
    <w:p w:rsidR="00865801" w:rsidRPr="007E5E1B" w:rsidRDefault="00FF148B" w:rsidP="00C53B6E">
      <w:pPr>
        <w:rPr>
          <w:rFonts w:cs="Tahoma"/>
        </w:rPr>
      </w:pPr>
      <w:r>
        <w:rPr>
          <w:rFonts w:cs="Tahoma"/>
        </w:rPr>
        <w:t xml:space="preserve">Koordinator za samozapošljavanje </w:t>
      </w:r>
      <w:r w:rsidR="00287A07" w:rsidRPr="007E5E1B">
        <w:rPr>
          <w:rFonts w:cs="Tahoma"/>
        </w:rPr>
        <w:t>provjerava dostavljenu dokumentaciju i izdaje potvrdu o prijemu iste</w:t>
      </w:r>
      <w:r w:rsidR="00743854">
        <w:rPr>
          <w:rFonts w:cs="Tahoma"/>
        </w:rPr>
        <w:t>.</w:t>
      </w:r>
      <w:r w:rsidR="00287A07" w:rsidRPr="007E5E1B">
        <w:rPr>
          <w:rFonts w:cs="Tahoma"/>
        </w:rPr>
        <w:t xml:space="preserve"> </w:t>
      </w:r>
    </w:p>
    <w:p w:rsidR="00287A07" w:rsidRPr="007E5E1B" w:rsidRDefault="00287A07" w:rsidP="00C53B6E">
      <w:pPr>
        <w:rPr>
          <w:rFonts w:cs="Tahoma"/>
        </w:rPr>
      </w:pPr>
      <w:r w:rsidRPr="007E5E1B">
        <w:rPr>
          <w:rFonts w:cs="Tahoma"/>
        </w:rPr>
        <w:t xml:space="preserve">Nakon izdate potvrde o prijemu </w:t>
      </w:r>
      <w:r w:rsidR="009D71DB" w:rsidRPr="007E5E1B">
        <w:rPr>
          <w:rFonts w:cs="Tahoma"/>
        </w:rPr>
        <w:t>Prijedloga projekta</w:t>
      </w:r>
      <w:r w:rsidR="006B0F82">
        <w:rPr>
          <w:rFonts w:cs="Tahoma"/>
        </w:rPr>
        <w:t>,</w:t>
      </w:r>
      <w:r w:rsidRPr="007E5E1B">
        <w:rPr>
          <w:rFonts w:cs="Tahoma"/>
        </w:rPr>
        <w:t xml:space="preserve"> u prisustvu podnosioca</w:t>
      </w:r>
      <w:r w:rsidR="00FF148B">
        <w:rPr>
          <w:rFonts w:cs="Tahoma"/>
        </w:rPr>
        <w:t xml:space="preserve"> Prijedlozi projekta </w:t>
      </w:r>
      <w:r w:rsidR="006B0F82">
        <w:rPr>
          <w:rFonts w:cs="Tahoma"/>
        </w:rPr>
        <w:t xml:space="preserve">se </w:t>
      </w:r>
      <w:r w:rsidRPr="007E5E1B">
        <w:rPr>
          <w:rFonts w:cs="Tahoma"/>
        </w:rPr>
        <w:t>zatvaraju u kovertama i prosleđuju arhivi</w:t>
      </w:r>
      <w:r w:rsidR="00BF3693">
        <w:rPr>
          <w:rFonts w:cs="Tahoma"/>
        </w:rPr>
        <w:t xml:space="preserve"> biroa u </w:t>
      </w:r>
      <w:r w:rsidR="00BF3693" w:rsidRPr="00743854">
        <w:rPr>
          <w:rFonts w:cs="Tahoma"/>
        </w:rPr>
        <w:t>kojoj je predat prijedlog projekta</w:t>
      </w:r>
      <w:r w:rsidR="005429FA" w:rsidRPr="007E5E1B">
        <w:rPr>
          <w:rFonts w:cs="Tahoma"/>
        </w:rPr>
        <w:t xml:space="preserve">, </w:t>
      </w:r>
      <w:r w:rsidRPr="007E5E1B">
        <w:rPr>
          <w:rFonts w:cs="Tahoma"/>
        </w:rPr>
        <w:t>gdje će i biti do momenta završetka krajnjeg roka za predaju projektnih prijedloga.</w:t>
      </w:r>
    </w:p>
    <w:p w:rsidR="00287A07" w:rsidRPr="007E5E1B" w:rsidRDefault="00287A07" w:rsidP="00C53B6E">
      <w:pPr>
        <w:rPr>
          <w:rFonts w:cs="Tahoma"/>
        </w:rPr>
      </w:pPr>
      <w:r w:rsidRPr="007E5E1B">
        <w:rPr>
          <w:rFonts w:cs="Tahoma"/>
        </w:rPr>
        <w:t>Prijave koje budu poslate nekim drugim sredstvima (npr. fax ili e-mail) ili budu isporučene na neku drugu adresu neće se uzimati u obzir.</w:t>
      </w:r>
    </w:p>
    <w:p w:rsidR="005429FA" w:rsidRPr="007E5E1B" w:rsidRDefault="00A55326" w:rsidP="00C53B6E">
      <w:pPr>
        <w:rPr>
          <w:rFonts w:cs="Tahoma"/>
        </w:rPr>
      </w:pPr>
      <w:bookmarkStart w:id="15" w:name="_Toc280176343"/>
      <w:bookmarkStart w:id="16" w:name="_Toc280176525"/>
      <w:bookmarkStart w:id="17" w:name="_Toc280176651"/>
      <w:bookmarkStart w:id="18" w:name="_Toc283652091"/>
      <w:bookmarkStart w:id="19" w:name="_Toc283652313"/>
      <w:r w:rsidRPr="007E5E1B">
        <w:rPr>
          <w:rFonts w:cs="Tahoma"/>
        </w:rPr>
        <w:t>Prijedlog projekta (</w:t>
      </w:r>
      <w:r w:rsidR="00287A07" w:rsidRPr="007E5E1B">
        <w:rPr>
          <w:rFonts w:cs="Tahoma"/>
        </w:rPr>
        <w:t>Zahtjev</w:t>
      </w:r>
      <w:r w:rsidRPr="007E5E1B">
        <w:rPr>
          <w:rFonts w:cs="Tahoma"/>
        </w:rPr>
        <w:t xml:space="preserve"> za dodjelu bespovratnih sredstava, </w:t>
      </w:r>
      <w:r w:rsidR="00287A07" w:rsidRPr="007E5E1B">
        <w:rPr>
          <w:rFonts w:cs="Tahoma"/>
        </w:rPr>
        <w:t xml:space="preserve">Biznis plan i prateća dokumentacija) moraju se predati </w:t>
      </w:r>
      <w:r w:rsidR="00287A07" w:rsidRPr="007E5E1B">
        <w:rPr>
          <w:rFonts w:cs="Tahoma"/>
          <w:b/>
          <w:bCs/>
        </w:rPr>
        <w:t>u jednom</w:t>
      </w:r>
      <w:r w:rsidR="00403E84" w:rsidRPr="007E5E1B">
        <w:rPr>
          <w:rFonts w:cs="Tahoma"/>
          <w:b/>
          <w:bCs/>
        </w:rPr>
        <w:t xml:space="preserve"> (1)</w:t>
      </w:r>
      <w:r w:rsidR="00287A07" w:rsidRPr="007E5E1B">
        <w:rPr>
          <w:rFonts w:cs="Tahoma"/>
          <w:b/>
          <w:bCs/>
        </w:rPr>
        <w:t xml:space="preserve"> originalu i</w:t>
      </w:r>
      <w:r w:rsidR="00403E84" w:rsidRPr="007E5E1B">
        <w:rPr>
          <w:rFonts w:cs="Tahoma"/>
          <w:b/>
          <w:bCs/>
        </w:rPr>
        <w:t xml:space="preserve"> jednoj (1) </w:t>
      </w:r>
      <w:r w:rsidR="00287A07" w:rsidRPr="007E5E1B">
        <w:rPr>
          <w:rFonts w:cs="Tahoma"/>
          <w:b/>
          <w:bCs/>
        </w:rPr>
        <w:t>kopij</w:t>
      </w:r>
      <w:r w:rsidR="009333CC" w:rsidRPr="007E5E1B">
        <w:rPr>
          <w:rFonts w:cs="Tahoma"/>
          <w:b/>
          <w:bCs/>
        </w:rPr>
        <w:t>i</w:t>
      </w:r>
      <w:bookmarkEnd w:id="15"/>
      <w:bookmarkEnd w:id="16"/>
      <w:bookmarkEnd w:id="17"/>
      <w:bookmarkEnd w:id="18"/>
      <w:bookmarkEnd w:id="19"/>
      <w:r w:rsidR="006B0F82">
        <w:rPr>
          <w:rFonts w:cs="Tahoma"/>
        </w:rPr>
        <w:t xml:space="preserve"> (papirna verzija), kao i na USB memoriji (fleška),</w:t>
      </w:r>
      <w:r w:rsidR="00ED3F9E">
        <w:rPr>
          <w:rFonts w:cs="Tahoma"/>
        </w:rPr>
        <w:t xml:space="preserve"> </w:t>
      </w:r>
      <w:r w:rsidR="006B0F82">
        <w:rPr>
          <w:rFonts w:cs="Tahoma"/>
        </w:rPr>
        <w:t>skenirano u PDF formatu.</w:t>
      </w:r>
      <w:r w:rsidR="000E3C5D">
        <w:rPr>
          <w:rFonts w:cs="Tahoma"/>
        </w:rPr>
        <w:t xml:space="preserve"> </w:t>
      </w:r>
      <w:r w:rsidR="000E3C5D" w:rsidRPr="0048275E">
        <w:rPr>
          <w:rFonts w:cs="Tahoma"/>
        </w:rPr>
        <w:t>Skenira se original dokumentacija sa potpisima.</w:t>
      </w:r>
    </w:p>
    <w:p w:rsidR="006B0F82" w:rsidRDefault="006B0F82" w:rsidP="00C53B6E">
      <w:pPr>
        <w:rPr>
          <w:rFonts w:cs="Tahoma"/>
        </w:rPr>
      </w:pPr>
      <w:r>
        <w:rPr>
          <w:rFonts w:cs="Tahoma"/>
        </w:rPr>
        <w:t xml:space="preserve">Dodatno, </w:t>
      </w:r>
      <w:r w:rsidR="00347131" w:rsidRPr="002D2F0A">
        <w:rPr>
          <w:rFonts w:cs="Tahoma"/>
        </w:rPr>
        <w:t>Zahtjev za dodjelu bespovratnih sredstava (</w:t>
      </w:r>
      <w:r w:rsidR="00BC6D98" w:rsidRPr="002D2F0A">
        <w:rPr>
          <w:rFonts w:cs="Tahoma"/>
        </w:rPr>
        <w:t>DODATAK</w:t>
      </w:r>
      <w:r w:rsidR="00347131" w:rsidRPr="002D2F0A">
        <w:rPr>
          <w:rFonts w:cs="Tahoma"/>
        </w:rPr>
        <w:t xml:space="preserve"> A) </w:t>
      </w:r>
      <w:r>
        <w:rPr>
          <w:rFonts w:cs="Tahoma"/>
        </w:rPr>
        <w:t xml:space="preserve">i </w:t>
      </w:r>
      <w:r w:rsidR="00347131" w:rsidRPr="002D2F0A">
        <w:rPr>
          <w:rFonts w:cs="Tahoma"/>
        </w:rPr>
        <w:t>Biznis plan (</w:t>
      </w:r>
      <w:r w:rsidR="00BC6D98" w:rsidRPr="002D2F0A">
        <w:rPr>
          <w:rFonts w:cs="Tahoma"/>
        </w:rPr>
        <w:t>DODATAK</w:t>
      </w:r>
      <w:r w:rsidR="00347131" w:rsidRPr="002D2F0A">
        <w:rPr>
          <w:rFonts w:cs="Tahoma"/>
        </w:rPr>
        <w:t xml:space="preserve"> B) </w:t>
      </w:r>
      <w:r>
        <w:rPr>
          <w:rFonts w:cs="Tahoma"/>
        </w:rPr>
        <w:t>se takođe moraju snimit</w:t>
      </w:r>
      <w:r w:rsidR="00BF3693">
        <w:rPr>
          <w:rFonts w:cs="Tahoma"/>
        </w:rPr>
        <w:t>i</w:t>
      </w:r>
      <w:r>
        <w:rPr>
          <w:rFonts w:cs="Tahoma"/>
        </w:rPr>
        <w:t xml:space="preserve"> na USB memoriji (fleška) u word </w:t>
      </w:r>
      <w:r w:rsidR="002674CF">
        <w:rPr>
          <w:rFonts w:cs="Tahoma"/>
        </w:rPr>
        <w:t>format (.doc/.docx)</w:t>
      </w:r>
      <w:r>
        <w:rPr>
          <w:rFonts w:cs="Tahoma"/>
        </w:rPr>
        <w:t xml:space="preserve">, dakle </w:t>
      </w:r>
      <w:r w:rsidR="001E7DC9">
        <w:rPr>
          <w:rFonts w:cs="Tahoma"/>
        </w:rPr>
        <w:t>samo</w:t>
      </w:r>
      <w:r w:rsidR="002674CF">
        <w:rPr>
          <w:rFonts w:cs="Tahoma"/>
        </w:rPr>
        <w:t xml:space="preserve"> ga </w:t>
      </w:r>
      <w:r>
        <w:rPr>
          <w:rFonts w:cs="Tahoma"/>
        </w:rPr>
        <w:t xml:space="preserve">nakon popunjavanja snimiti na flešku. </w:t>
      </w:r>
    </w:p>
    <w:p w:rsidR="004E254F" w:rsidRPr="002D2F0A" w:rsidRDefault="00C7666C" w:rsidP="00C53B6E">
      <w:pPr>
        <w:rPr>
          <w:rFonts w:cs="Tahoma"/>
          <w:szCs w:val="20"/>
        </w:rPr>
      </w:pPr>
      <w:r w:rsidRPr="002D2F0A">
        <w:rPr>
          <w:rFonts w:cs="Tahoma"/>
          <w:szCs w:val="20"/>
        </w:rPr>
        <w:t>Elektronski format mora sadržati potpuno iste informacije</w:t>
      </w:r>
      <w:r w:rsidR="002674CF">
        <w:rPr>
          <w:rFonts w:cs="Tahoma"/>
          <w:szCs w:val="20"/>
        </w:rPr>
        <w:t xml:space="preserve"> </w:t>
      </w:r>
      <w:r w:rsidRPr="002D2F0A">
        <w:rPr>
          <w:rFonts w:cs="Tahoma"/>
          <w:szCs w:val="20"/>
        </w:rPr>
        <w:t>kako i priložena verzija na papiru.</w:t>
      </w:r>
      <w:r w:rsidR="00E32567" w:rsidRPr="002D2F0A">
        <w:rPr>
          <w:rFonts w:cs="Tahoma"/>
          <w:szCs w:val="20"/>
        </w:rPr>
        <w:t xml:space="preserve"> </w:t>
      </w:r>
      <w:r w:rsidR="00457ECB">
        <w:rPr>
          <w:rFonts w:cs="Tahoma"/>
          <w:szCs w:val="20"/>
        </w:rPr>
        <w:t xml:space="preserve">U slučaju da su dokumenti različiti, prednost ima </w:t>
      </w:r>
      <w:r w:rsidR="00FF148B">
        <w:rPr>
          <w:rFonts w:cs="Tahoma"/>
          <w:szCs w:val="20"/>
        </w:rPr>
        <w:t>verzija na papiru</w:t>
      </w:r>
      <w:r w:rsidR="00457ECB">
        <w:rPr>
          <w:rFonts w:cs="Tahoma"/>
          <w:szCs w:val="20"/>
        </w:rPr>
        <w:t>.</w:t>
      </w:r>
    </w:p>
    <w:p w:rsidR="00C64BC7" w:rsidRPr="007E5E1B" w:rsidRDefault="00FA426A" w:rsidP="00C53B6E">
      <w:pPr>
        <w:rPr>
          <w:rFonts w:cs="Tahoma"/>
          <w:szCs w:val="20"/>
        </w:rPr>
      </w:pPr>
      <w:r w:rsidRPr="007E5E1B">
        <w:rPr>
          <w:rFonts w:cs="Tahoma"/>
          <w:szCs w:val="20"/>
        </w:rPr>
        <w:lastRenderedPageBreak/>
        <w:t>Elementi kompletn</w:t>
      </w:r>
      <w:r w:rsidR="00C64BC7" w:rsidRPr="007E5E1B">
        <w:rPr>
          <w:rFonts w:cs="Tahoma"/>
          <w:szCs w:val="20"/>
        </w:rPr>
        <w:t xml:space="preserve">og prijedloga projekta: </w:t>
      </w:r>
    </w:p>
    <w:tbl>
      <w:tblPr>
        <w:tblStyle w:val="TableGrid"/>
        <w:tblW w:w="0" w:type="auto"/>
        <w:tblLook w:val="04A0"/>
      </w:tblPr>
      <w:tblGrid>
        <w:gridCol w:w="988"/>
        <w:gridCol w:w="2410"/>
        <w:gridCol w:w="3398"/>
        <w:gridCol w:w="3399"/>
      </w:tblGrid>
      <w:tr w:rsidR="00C64BC7" w:rsidRPr="007E5E1B" w:rsidTr="007E1477">
        <w:tc>
          <w:tcPr>
            <w:tcW w:w="3398" w:type="dxa"/>
            <w:gridSpan w:val="2"/>
            <w:shd w:val="clear" w:color="auto" w:fill="BDD6EE" w:themeFill="accent1" w:themeFillTint="66"/>
          </w:tcPr>
          <w:p w:rsidR="00C64BC7" w:rsidRPr="007E5E1B" w:rsidRDefault="007435BC" w:rsidP="00C53B6E">
            <w:pPr>
              <w:rPr>
                <w:rFonts w:cs="Tahoma"/>
                <w:b/>
                <w:bCs/>
                <w:szCs w:val="20"/>
              </w:rPr>
            </w:pPr>
            <w:r w:rsidRPr="007E5E1B">
              <w:rPr>
                <w:rFonts w:cs="Tahoma"/>
                <w:b/>
                <w:bCs/>
                <w:szCs w:val="20"/>
              </w:rPr>
              <w:t>Element prijedloga projekta</w:t>
            </w:r>
          </w:p>
        </w:tc>
        <w:tc>
          <w:tcPr>
            <w:tcW w:w="3398" w:type="dxa"/>
            <w:shd w:val="clear" w:color="auto" w:fill="BDD6EE" w:themeFill="accent1" w:themeFillTint="66"/>
          </w:tcPr>
          <w:p w:rsidR="00C64BC7" w:rsidRPr="007E5E1B" w:rsidRDefault="0068269B" w:rsidP="00C53B6E">
            <w:pPr>
              <w:rPr>
                <w:rFonts w:cs="Tahoma"/>
                <w:b/>
                <w:bCs/>
                <w:szCs w:val="20"/>
              </w:rPr>
            </w:pPr>
            <w:r w:rsidRPr="007E5E1B">
              <w:rPr>
                <w:rFonts w:cs="Tahoma"/>
                <w:b/>
                <w:bCs/>
                <w:szCs w:val="20"/>
              </w:rPr>
              <w:t>Oblik predaje</w:t>
            </w:r>
          </w:p>
        </w:tc>
        <w:tc>
          <w:tcPr>
            <w:tcW w:w="3399" w:type="dxa"/>
            <w:shd w:val="clear" w:color="auto" w:fill="BDD6EE" w:themeFill="accent1" w:themeFillTint="66"/>
          </w:tcPr>
          <w:p w:rsidR="00C64BC7" w:rsidRPr="007E5E1B" w:rsidRDefault="00335B9C" w:rsidP="00C53B6E">
            <w:pPr>
              <w:rPr>
                <w:rFonts w:cs="Tahoma"/>
                <w:b/>
                <w:bCs/>
                <w:szCs w:val="20"/>
              </w:rPr>
            </w:pPr>
            <w:r w:rsidRPr="007E5E1B">
              <w:rPr>
                <w:rFonts w:cs="Tahoma"/>
                <w:b/>
                <w:bCs/>
                <w:szCs w:val="20"/>
              </w:rPr>
              <w:t>Napomena</w:t>
            </w:r>
          </w:p>
        </w:tc>
      </w:tr>
      <w:tr w:rsidR="00D1521E" w:rsidRPr="007E5E1B" w:rsidTr="00FD5489">
        <w:tc>
          <w:tcPr>
            <w:tcW w:w="3398" w:type="dxa"/>
            <w:gridSpan w:val="2"/>
          </w:tcPr>
          <w:p w:rsidR="00D1521E" w:rsidRPr="007E5E1B" w:rsidRDefault="00BC6D98" w:rsidP="00C53B6E">
            <w:pPr>
              <w:rPr>
                <w:rFonts w:cs="Tahoma"/>
                <w:b/>
                <w:bCs/>
                <w:smallCaps/>
                <w:szCs w:val="20"/>
              </w:rPr>
            </w:pPr>
            <w:r>
              <w:rPr>
                <w:rFonts w:cs="Tahoma"/>
                <w:b/>
                <w:bCs/>
                <w:smallCaps/>
                <w:szCs w:val="20"/>
              </w:rPr>
              <w:t>DODATAK</w:t>
            </w:r>
            <w:r w:rsidR="00FF38A8">
              <w:rPr>
                <w:rFonts w:cs="Tahoma"/>
                <w:b/>
                <w:bCs/>
                <w:smallCaps/>
                <w:szCs w:val="20"/>
              </w:rPr>
              <w:t xml:space="preserve"> A</w:t>
            </w:r>
            <w:r w:rsidR="00E741D7" w:rsidRPr="007E5E1B">
              <w:rPr>
                <w:rFonts w:cs="Tahoma"/>
                <w:b/>
                <w:bCs/>
                <w:smallCaps/>
                <w:szCs w:val="20"/>
              </w:rPr>
              <w:t xml:space="preserve">: </w:t>
            </w:r>
            <w:r w:rsidR="00D1521E" w:rsidRPr="007E5E1B">
              <w:rPr>
                <w:rFonts w:cs="Tahoma"/>
                <w:b/>
                <w:bCs/>
                <w:smallCaps/>
                <w:szCs w:val="20"/>
              </w:rPr>
              <w:t>Zahtjev za dodjelu bespovratnih sredstava</w:t>
            </w:r>
          </w:p>
        </w:tc>
        <w:tc>
          <w:tcPr>
            <w:tcW w:w="3398" w:type="dxa"/>
          </w:tcPr>
          <w:p w:rsidR="00D1521E" w:rsidRPr="007E5E1B" w:rsidRDefault="00081DE4" w:rsidP="00B03B5C">
            <w:pPr>
              <w:rPr>
                <w:rFonts w:cs="Tahoma"/>
                <w:szCs w:val="20"/>
              </w:rPr>
            </w:pPr>
            <w:r w:rsidRPr="007E5E1B">
              <w:rPr>
                <w:rFonts w:cs="Tahoma"/>
                <w:b/>
                <w:bCs/>
                <w:szCs w:val="20"/>
              </w:rPr>
              <w:t>Štampana verzija</w:t>
            </w:r>
            <w:r w:rsidRPr="007E5E1B">
              <w:rPr>
                <w:rFonts w:cs="Tahoma"/>
                <w:szCs w:val="20"/>
              </w:rPr>
              <w:t xml:space="preserve"> sa </w:t>
            </w:r>
            <w:r w:rsidR="00B03B5C">
              <w:rPr>
                <w:rFonts w:cs="Tahoma"/>
                <w:szCs w:val="20"/>
              </w:rPr>
              <w:t>svojeručnim</w:t>
            </w:r>
            <w:r w:rsidRPr="007E5E1B">
              <w:rPr>
                <w:rFonts w:cs="Tahoma"/>
                <w:szCs w:val="20"/>
              </w:rPr>
              <w:t xml:space="preserve"> potpisom i identična elektronska verzija na </w:t>
            </w:r>
            <w:r w:rsidR="003559EA" w:rsidRPr="007E5E1B">
              <w:rPr>
                <w:rFonts w:cs="Tahoma"/>
                <w:szCs w:val="20"/>
              </w:rPr>
              <w:t>USB flash memoriji</w:t>
            </w:r>
            <w:r w:rsidR="00ED3F9E">
              <w:rPr>
                <w:rFonts w:cs="Tahoma"/>
                <w:szCs w:val="20"/>
              </w:rPr>
              <w:t xml:space="preserve"> (fleška)</w:t>
            </w:r>
            <w:r w:rsidR="00B03B5C">
              <w:rPr>
                <w:rFonts w:cs="Tahoma"/>
                <w:szCs w:val="20"/>
              </w:rPr>
              <w:t xml:space="preserve"> u word i pdf formatu</w:t>
            </w:r>
          </w:p>
        </w:tc>
        <w:tc>
          <w:tcPr>
            <w:tcW w:w="3399" w:type="dxa"/>
          </w:tcPr>
          <w:p w:rsidR="00D1521E" w:rsidRPr="007E5E1B" w:rsidRDefault="002A3536" w:rsidP="00C53B6E">
            <w:pPr>
              <w:rPr>
                <w:rFonts w:cs="Tahoma"/>
                <w:szCs w:val="20"/>
              </w:rPr>
            </w:pPr>
            <w:r w:rsidRPr="007E5E1B">
              <w:rPr>
                <w:rFonts w:cs="Tahoma"/>
                <w:szCs w:val="20"/>
              </w:rPr>
              <w:t xml:space="preserve">Zahtjev za dodjelu </w:t>
            </w:r>
            <w:r w:rsidR="00A60642" w:rsidRPr="007E5E1B">
              <w:rPr>
                <w:rFonts w:cs="Tahoma"/>
                <w:szCs w:val="20"/>
              </w:rPr>
              <w:t xml:space="preserve">bespovratnih sredstava </w:t>
            </w:r>
            <w:r w:rsidRPr="007E5E1B">
              <w:rPr>
                <w:rFonts w:cs="Tahoma"/>
                <w:szCs w:val="20"/>
              </w:rPr>
              <w:t>mora</w:t>
            </w:r>
            <w:r w:rsidR="00A60642" w:rsidRPr="007E5E1B">
              <w:rPr>
                <w:rFonts w:cs="Tahoma"/>
                <w:szCs w:val="20"/>
              </w:rPr>
              <w:t xml:space="preserve"> da bude </w:t>
            </w:r>
            <w:r w:rsidRPr="007E5E1B">
              <w:rPr>
                <w:rFonts w:cs="Tahoma"/>
                <w:szCs w:val="20"/>
              </w:rPr>
              <w:t xml:space="preserve"> ispunjen u potpunosti</w:t>
            </w:r>
          </w:p>
        </w:tc>
      </w:tr>
      <w:tr w:rsidR="00DB7E29" w:rsidRPr="007E5E1B" w:rsidTr="00FD5489">
        <w:tc>
          <w:tcPr>
            <w:tcW w:w="3398" w:type="dxa"/>
            <w:gridSpan w:val="2"/>
          </w:tcPr>
          <w:p w:rsidR="00DB7E29" w:rsidRPr="007E5E1B" w:rsidRDefault="00BC6D98" w:rsidP="00C53B6E">
            <w:pPr>
              <w:rPr>
                <w:rFonts w:cs="Tahoma"/>
                <w:b/>
                <w:bCs/>
                <w:smallCaps/>
                <w:szCs w:val="20"/>
              </w:rPr>
            </w:pPr>
            <w:r>
              <w:rPr>
                <w:rFonts w:cs="Tahoma"/>
                <w:b/>
                <w:bCs/>
                <w:smallCaps/>
                <w:szCs w:val="20"/>
              </w:rPr>
              <w:t>DODATAK</w:t>
            </w:r>
            <w:r w:rsidR="00E741D7" w:rsidRPr="007E5E1B">
              <w:rPr>
                <w:rFonts w:cs="Tahoma"/>
                <w:b/>
                <w:bCs/>
                <w:smallCaps/>
                <w:szCs w:val="20"/>
              </w:rPr>
              <w:t xml:space="preserve"> B: </w:t>
            </w:r>
            <w:r w:rsidR="00DB7E29" w:rsidRPr="007E5E1B">
              <w:rPr>
                <w:rFonts w:cs="Tahoma"/>
                <w:b/>
                <w:bCs/>
                <w:smallCaps/>
                <w:szCs w:val="20"/>
              </w:rPr>
              <w:t>Biznis plan</w:t>
            </w:r>
          </w:p>
        </w:tc>
        <w:tc>
          <w:tcPr>
            <w:tcW w:w="3398" w:type="dxa"/>
          </w:tcPr>
          <w:p w:rsidR="00DB7E29" w:rsidRPr="007E5E1B" w:rsidRDefault="00DB7E29" w:rsidP="00C53B6E">
            <w:pPr>
              <w:rPr>
                <w:rFonts w:cs="Tahoma"/>
                <w:color w:val="FF0000"/>
                <w:szCs w:val="20"/>
              </w:rPr>
            </w:pPr>
            <w:r w:rsidRPr="007E5E1B">
              <w:rPr>
                <w:rFonts w:cs="Tahoma"/>
                <w:b/>
                <w:bCs/>
                <w:szCs w:val="20"/>
              </w:rPr>
              <w:t>Štampana verzija</w:t>
            </w:r>
            <w:r w:rsidRPr="007E5E1B">
              <w:rPr>
                <w:rFonts w:cs="Tahoma"/>
                <w:szCs w:val="20"/>
              </w:rPr>
              <w:t xml:space="preserve"> sa </w:t>
            </w:r>
            <w:r w:rsidR="00B03B5C">
              <w:rPr>
                <w:rFonts w:cs="Tahoma"/>
                <w:szCs w:val="20"/>
              </w:rPr>
              <w:t>svojeručnim</w:t>
            </w:r>
            <w:r w:rsidRPr="007E5E1B">
              <w:rPr>
                <w:rFonts w:cs="Tahoma"/>
                <w:szCs w:val="20"/>
              </w:rPr>
              <w:t xml:space="preserve"> potpisom i identična elektronska verzija na </w:t>
            </w:r>
            <w:r w:rsidR="003559EA" w:rsidRPr="007E5E1B">
              <w:rPr>
                <w:rFonts w:cs="Tahoma"/>
                <w:szCs w:val="20"/>
              </w:rPr>
              <w:t>USB flash memoriji</w:t>
            </w:r>
            <w:r w:rsidR="00B03B5C">
              <w:rPr>
                <w:rFonts w:cs="Tahoma"/>
                <w:szCs w:val="20"/>
              </w:rPr>
              <w:t xml:space="preserve"> u word i pdf formatu</w:t>
            </w:r>
          </w:p>
        </w:tc>
        <w:tc>
          <w:tcPr>
            <w:tcW w:w="3399" w:type="dxa"/>
          </w:tcPr>
          <w:p w:rsidR="00DB7E29" w:rsidRPr="007E5E1B" w:rsidRDefault="00DB7E29" w:rsidP="00C53B6E">
            <w:pPr>
              <w:rPr>
                <w:rFonts w:cs="Tahoma"/>
                <w:color w:val="FF0000"/>
                <w:szCs w:val="20"/>
              </w:rPr>
            </w:pPr>
            <w:r w:rsidRPr="007E5E1B">
              <w:rPr>
                <w:rFonts w:cs="Tahoma"/>
                <w:szCs w:val="20"/>
              </w:rPr>
              <w:t>Biznis plan mora da bude  ispunjen u potpunosti</w:t>
            </w:r>
          </w:p>
        </w:tc>
      </w:tr>
      <w:tr w:rsidR="002674CF" w:rsidRPr="007E5E1B" w:rsidTr="009318CD">
        <w:tc>
          <w:tcPr>
            <w:tcW w:w="988" w:type="dxa"/>
            <w:vMerge w:val="restart"/>
          </w:tcPr>
          <w:p w:rsidR="002674CF" w:rsidRPr="007E5E1B" w:rsidRDefault="002674CF" w:rsidP="00C53B6E">
            <w:pPr>
              <w:rPr>
                <w:rFonts w:cs="Tahoma"/>
                <w:b/>
                <w:bCs/>
                <w:smallCaps/>
                <w:szCs w:val="20"/>
              </w:rPr>
            </w:pPr>
            <w:r w:rsidRPr="007E5E1B">
              <w:rPr>
                <w:rFonts w:cs="Tahoma"/>
                <w:b/>
                <w:bCs/>
                <w:smallCaps/>
                <w:szCs w:val="20"/>
              </w:rPr>
              <w:t>Izjave</w:t>
            </w:r>
          </w:p>
        </w:tc>
        <w:tc>
          <w:tcPr>
            <w:tcW w:w="2410" w:type="dxa"/>
          </w:tcPr>
          <w:p w:rsidR="002674CF" w:rsidRPr="007E5E1B" w:rsidRDefault="002674CF" w:rsidP="00C53B6E">
            <w:pPr>
              <w:rPr>
                <w:rFonts w:cs="Tahoma"/>
                <w:szCs w:val="20"/>
              </w:rPr>
            </w:pPr>
            <w:r>
              <w:rPr>
                <w:rFonts w:cs="Tahoma"/>
                <w:b/>
                <w:bCs/>
                <w:szCs w:val="20"/>
              </w:rPr>
              <w:t>DODATAK</w:t>
            </w:r>
            <w:r w:rsidRPr="007E5E1B">
              <w:rPr>
                <w:rFonts w:cs="Tahoma"/>
                <w:b/>
                <w:bCs/>
                <w:szCs w:val="20"/>
              </w:rPr>
              <w:t xml:space="preserve"> C</w:t>
            </w:r>
            <w:r w:rsidRPr="007E5E1B">
              <w:rPr>
                <w:rFonts w:cs="Tahoma"/>
                <w:szCs w:val="20"/>
              </w:rPr>
              <w:t>: Izjava podnosioca prijedloga projekta o prihva</w:t>
            </w:r>
            <w:r>
              <w:rPr>
                <w:rFonts w:cs="Tahoma"/>
                <w:szCs w:val="20"/>
              </w:rPr>
              <w:t>t</w:t>
            </w:r>
            <w:r w:rsidRPr="007E5E1B">
              <w:rPr>
                <w:rFonts w:cs="Tahoma"/>
                <w:szCs w:val="20"/>
              </w:rPr>
              <w:t>anju uslova</w:t>
            </w:r>
            <w:r>
              <w:rPr>
                <w:rFonts w:cs="Tahoma"/>
                <w:szCs w:val="20"/>
              </w:rPr>
              <w:t xml:space="preserve"> poziva</w:t>
            </w:r>
            <w:r w:rsidRPr="007E5E1B">
              <w:rPr>
                <w:rFonts w:cs="Tahoma"/>
                <w:szCs w:val="20"/>
              </w:rPr>
              <w:t xml:space="preserve"> i tačnosti podataka</w:t>
            </w:r>
            <w:r>
              <w:rPr>
                <w:rFonts w:cs="Tahoma"/>
                <w:szCs w:val="20"/>
              </w:rPr>
              <w:t xml:space="preserve"> iznijetih u biznis planu</w:t>
            </w:r>
          </w:p>
        </w:tc>
        <w:tc>
          <w:tcPr>
            <w:tcW w:w="3398" w:type="dxa"/>
          </w:tcPr>
          <w:p w:rsidR="002674CF" w:rsidRPr="007E5E1B" w:rsidRDefault="002674CF" w:rsidP="00C53B6E">
            <w:pPr>
              <w:rPr>
                <w:rFonts w:cs="Tahoma"/>
                <w:szCs w:val="20"/>
              </w:rPr>
            </w:pPr>
            <w:r w:rsidRPr="007E5E1B">
              <w:rPr>
                <w:rFonts w:cs="Tahoma"/>
                <w:b/>
                <w:bCs/>
                <w:szCs w:val="20"/>
              </w:rPr>
              <w:t>Štampana verzija</w:t>
            </w:r>
            <w:r w:rsidRPr="007E5E1B">
              <w:rPr>
                <w:rFonts w:cs="Tahoma"/>
                <w:szCs w:val="20"/>
              </w:rPr>
              <w:t xml:space="preserve"> sa </w:t>
            </w:r>
            <w:r>
              <w:rPr>
                <w:rFonts w:cs="Tahoma"/>
                <w:szCs w:val="20"/>
              </w:rPr>
              <w:t>svojeručnim</w:t>
            </w:r>
            <w:r w:rsidRPr="007E5E1B">
              <w:rPr>
                <w:rFonts w:cs="Tahoma"/>
                <w:szCs w:val="20"/>
              </w:rPr>
              <w:t xml:space="preserve"> potpisom</w:t>
            </w:r>
            <w:r>
              <w:rPr>
                <w:rFonts w:cs="Tahoma"/>
                <w:szCs w:val="20"/>
              </w:rPr>
              <w:t xml:space="preserve"> </w:t>
            </w:r>
            <w:r w:rsidRPr="00CC212F">
              <w:rPr>
                <w:rFonts w:cs="Tahoma"/>
                <w:szCs w:val="20"/>
              </w:rPr>
              <w:t xml:space="preserve">i identična skenirana verzija </w:t>
            </w:r>
            <w:r>
              <w:rPr>
                <w:rFonts w:cs="Tahoma"/>
                <w:szCs w:val="20"/>
              </w:rPr>
              <w:t xml:space="preserve">u pdf formatu </w:t>
            </w:r>
            <w:r w:rsidRPr="00CC212F">
              <w:rPr>
                <w:rFonts w:cs="Tahoma"/>
                <w:szCs w:val="20"/>
              </w:rPr>
              <w:t>na USB flash memoriji</w:t>
            </w:r>
          </w:p>
        </w:tc>
        <w:tc>
          <w:tcPr>
            <w:tcW w:w="3399" w:type="dxa"/>
          </w:tcPr>
          <w:p w:rsidR="002674CF" w:rsidRPr="007E5E1B" w:rsidRDefault="002674CF" w:rsidP="00F30A4B">
            <w:pPr>
              <w:rPr>
                <w:rFonts w:cs="Tahoma"/>
                <w:szCs w:val="20"/>
              </w:rPr>
            </w:pPr>
            <w:r w:rsidRPr="007E5E1B">
              <w:rPr>
                <w:rFonts w:cs="Tahoma"/>
                <w:szCs w:val="20"/>
              </w:rPr>
              <w:t>Izjava mora da bude ispunjena u potpunosti</w:t>
            </w:r>
          </w:p>
        </w:tc>
      </w:tr>
      <w:tr w:rsidR="002674CF" w:rsidRPr="007E5E1B" w:rsidTr="009318CD">
        <w:tc>
          <w:tcPr>
            <w:tcW w:w="988" w:type="dxa"/>
            <w:vMerge/>
          </w:tcPr>
          <w:p w:rsidR="002674CF" w:rsidRPr="007E5E1B" w:rsidRDefault="002674CF" w:rsidP="00240EFC">
            <w:pPr>
              <w:rPr>
                <w:rFonts w:cs="Tahoma"/>
                <w:szCs w:val="20"/>
              </w:rPr>
            </w:pPr>
          </w:p>
        </w:tc>
        <w:tc>
          <w:tcPr>
            <w:tcW w:w="2410" w:type="dxa"/>
          </w:tcPr>
          <w:p w:rsidR="002674CF" w:rsidRPr="007E5E1B" w:rsidRDefault="002674CF" w:rsidP="00817537">
            <w:pPr>
              <w:rPr>
                <w:rFonts w:cs="Tahoma"/>
                <w:szCs w:val="20"/>
              </w:rPr>
            </w:pPr>
            <w:r>
              <w:rPr>
                <w:rFonts w:cs="Tahoma"/>
                <w:b/>
                <w:bCs/>
                <w:szCs w:val="20"/>
              </w:rPr>
              <w:t>DODATAK</w:t>
            </w:r>
            <w:r w:rsidRPr="007E5E1B">
              <w:rPr>
                <w:rFonts w:cs="Tahoma"/>
                <w:b/>
                <w:bCs/>
                <w:szCs w:val="20"/>
              </w:rPr>
              <w:t xml:space="preserve"> D</w:t>
            </w:r>
            <w:r>
              <w:rPr>
                <w:rFonts w:cs="Tahoma"/>
                <w:szCs w:val="20"/>
              </w:rPr>
              <w:t xml:space="preserve">: Izjava podnosioca </w:t>
            </w:r>
            <w:r w:rsidRPr="007E5E1B">
              <w:rPr>
                <w:rFonts w:cs="Tahoma"/>
                <w:szCs w:val="20"/>
              </w:rPr>
              <w:t xml:space="preserve">prijedloga projekta o </w:t>
            </w:r>
            <w:r>
              <w:rPr>
                <w:rFonts w:cs="Tahoma"/>
                <w:szCs w:val="20"/>
              </w:rPr>
              <w:t>samozapošljavanju</w:t>
            </w:r>
            <w:r w:rsidRPr="007E5E1B">
              <w:rPr>
                <w:rFonts w:cs="Tahoma"/>
                <w:szCs w:val="20"/>
              </w:rPr>
              <w:t xml:space="preserve"> i registrovanju biznisa</w:t>
            </w:r>
          </w:p>
        </w:tc>
        <w:tc>
          <w:tcPr>
            <w:tcW w:w="3398" w:type="dxa"/>
          </w:tcPr>
          <w:p w:rsidR="002674CF" w:rsidRPr="007E5E1B" w:rsidRDefault="002674CF" w:rsidP="00240EFC">
            <w:pPr>
              <w:rPr>
                <w:rFonts w:cs="Tahoma"/>
                <w:szCs w:val="20"/>
              </w:rPr>
            </w:pPr>
            <w:r w:rsidRPr="007E5E1B">
              <w:rPr>
                <w:rFonts w:cs="Tahoma"/>
                <w:b/>
                <w:bCs/>
                <w:szCs w:val="20"/>
              </w:rPr>
              <w:t>Štampana verzija</w:t>
            </w:r>
            <w:r w:rsidRPr="007E5E1B">
              <w:rPr>
                <w:rFonts w:cs="Tahoma"/>
                <w:szCs w:val="20"/>
              </w:rPr>
              <w:t xml:space="preserve"> sa </w:t>
            </w:r>
            <w:r>
              <w:rPr>
                <w:rFonts w:cs="Tahoma"/>
                <w:szCs w:val="20"/>
              </w:rPr>
              <w:t>svojeručnim</w:t>
            </w:r>
            <w:r w:rsidRPr="007E5E1B">
              <w:rPr>
                <w:rFonts w:cs="Tahoma"/>
                <w:szCs w:val="20"/>
              </w:rPr>
              <w:t xml:space="preserve"> potpisom</w:t>
            </w:r>
            <w:r>
              <w:rPr>
                <w:rFonts w:cs="Tahoma"/>
                <w:szCs w:val="20"/>
              </w:rPr>
              <w:t xml:space="preserve"> </w:t>
            </w:r>
            <w:r w:rsidRPr="00CC212F">
              <w:rPr>
                <w:rFonts w:cs="Tahoma"/>
                <w:szCs w:val="20"/>
              </w:rPr>
              <w:t xml:space="preserve">i identična skenirana verzija </w:t>
            </w:r>
            <w:r>
              <w:rPr>
                <w:rFonts w:cs="Tahoma"/>
                <w:szCs w:val="20"/>
              </w:rPr>
              <w:t xml:space="preserve">u pdf formatu </w:t>
            </w:r>
            <w:r w:rsidRPr="00CC212F">
              <w:rPr>
                <w:rFonts w:cs="Tahoma"/>
                <w:szCs w:val="20"/>
              </w:rPr>
              <w:t>na USB flash memoriji</w:t>
            </w:r>
          </w:p>
        </w:tc>
        <w:tc>
          <w:tcPr>
            <w:tcW w:w="3399" w:type="dxa"/>
          </w:tcPr>
          <w:p w:rsidR="002674CF" w:rsidRPr="007E5E1B" w:rsidRDefault="002674CF" w:rsidP="00BE10C7">
            <w:pPr>
              <w:rPr>
                <w:rFonts w:cs="Tahoma"/>
                <w:szCs w:val="20"/>
              </w:rPr>
            </w:pPr>
            <w:r w:rsidRPr="007E5E1B">
              <w:rPr>
                <w:rFonts w:cs="Tahoma"/>
                <w:szCs w:val="20"/>
              </w:rPr>
              <w:t>Izjava mora da bude ispunjen</w:t>
            </w:r>
            <w:r w:rsidR="00BE10C7">
              <w:rPr>
                <w:rFonts w:cs="Tahoma"/>
                <w:szCs w:val="20"/>
              </w:rPr>
              <w:t>a</w:t>
            </w:r>
            <w:r w:rsidRPr="007E5E1B">
              <w:rPr>
                <w:rFonts w:cs="Tahoma"/>
                <w:szCs w:val="20"/>
              </w:rPr>
              <w:t xml:space="preserve"> u potpunosti</w:t>
            </w:r>
          </w:p>
        </w:tc>
      </w:tr>
      <w:tr w:rsidR="002674CF" w:rsidRPr="007E5E1B" w:rsidTr="009318CD">
        <w:tc>
          <w:tcPr>
            <w:tcW w:w="988" w:type="dxa"/>
            <w:vMerge/>
          </w:tcPr>
          <w:p w:rsidR="002674CF" w:rsidRPr="007E5E1B" w:rsidRDefault="002674CF" w:rsidP="00240EFC">
            <w:pPr>
              <w:rPr>
                <w:rFonts w:cs="Tahoma"/>
                <w:szCs w:val="20"/>
              </w:rPr>
            </w:pPr>
          </w:p>
        </w:tc>
        <w:tc>
          <w:tcPr>
            <w:tcW w:w="2410" w:type="dxa"/>
          </w:tcPr>
          <w:p w:rsidR="002674CF" w:rsidRPr="007E5E1B" w:rsidRDefault="002674CF" w:rsidP="00240EFC">
            <w:pPr>
              <w:pStyle w:val="Title"/>
              <w:spacing w:before="240" w:after="240" w:line="276" w:lineRule="auto"/>
              <w:jc w:val="left"/>
              <w:rPr>
                <w:rFonts w:ascii="Tahoma" w:hAnsi="Tahoma" w:cs="Tahoma"/>
                <w:szCs w:val="20"/>
              </w:rPr>
            </w:pPr>
            <w:r>
              <w:rPr>
                <w:rFonts w:ascii="Tahoma" w:hAnsi="Tahoma" w:cs="Tahoma"/>
                <w:sz w:val="20"/>
                <w:szCs w:val="20"/>
              </w:rPr>
              <w:t>DODATAK</w:t>
            </w:r>
            <w:r w:rsidRPr="007E5E1B">
              <w:rPr>
                <w:rFonts w:ascii="Tahoma" w:hAnsi="Tahoma" w:cs="Tahoma"/>
                <w:sz w:val="20"/>
                <w:szCs w:val="20"/>
              </w:rPr>
              <w:t xml:space="preserve"> E: </w:t>
            </w:r>
            <w:proofErr w:type="gramStart"/>
            <w:r w:rsidRPr="007E5E1B">
              <w:rPr>
                <w:rFonts w:ascii="Tahoma" w:hAnsi="Tahoma" w:cs="Tahoma"/>
                <w:b w:val="0"/>
                <w:sz w:val="20"/>
                <w:szCs w:val="20"/>
              </w:rPr>
              <w:t>S</w:t>
            </w:r>
            <w:r w:rsidRPr="007E5E1B">
              <w:rPr>
                <w:rFonts w:ascii="Tahoma" w:hAnsi="Tahoma" w:cs="Tahoma"/>
                <w:b w:val="0"/>
                <w:bCs/>
                <w:sz w:val="20"/>
                <w:szCs w:val="20"/>
              </w:rPr>
              <w:t>aglasnost  podnosioca</w:t>
            </w:r>
            <w:proofErr w:type="gramEnd"/>
            <w:r w:rsidRPr="007E5E1B">
              <w:rPr>
                <w:rFonts w:ascii="Tahoma" w:hAnsi="Tahoma" w:cs="Tahoma"/>
                <w:b w:val="0"/>
                <w:bCs/>
                <w:sz w:val="20"/>
                <w:szCs w:val="20"/>
              </w:rPr>
              <w:t xml:space="preserve"> </w:t>
            </w:r>
            <w:r w:rsidRPr="00483CE9">
              <w:rPr>
                <w:rFonts w:ascii="Tahoma" w:hAnsi="Tahoma" w:cs="Tahoma"/>
                <w:b w:val="0"/>
                <w:bCs/>
                <w:sz w:val="20"/>
                <w:szCs w:val="20"/>
                <w:lang w:val="en-US"/>
              </w:rPr>
              <w:t>podnosioca prijedloga projekta</w:t>
            </w:r>
            <w:r w:rsidRPr="007E5E1B">
              <w:rPr>
                <w:rFonts w:ascii="Tahoma" w:hAnsi="Tahoma" w:cs="Tahoma"/>
                <w:b w:val="0"/>
                <w:bCs/>
                <w:sz w:val="20"/>
                <w:szCs w:val="20"/>
              </w:rPr>
              <w:t xml:space="preserve"> (Poziv 2019) za pristup podacima iz kreditnog registra</w:t>
            </w:r>
          </w:p>
        </w:tc>
        <w:tc>
          <w:tcPr>
            <w:tcW w:w="3398" w:type="dxa"/>
          </w:tcPr>
          <w:p w:rsidR="002674CF" w:rsidRPr="007E5E1B" w:rsidRDefault="002674CF" w:rsidP="00240EFC">
            <w:pPr>
              <w:rPr>
                <w:rFonts w:cs="Tahoma"/>
                <w:szCs w:val="20"/>
              </w:rPr>
            </w:pPr>
            <w:r w:rsidRPr="007E5E1B">
              <w:rPr>
                <w:rFonts w:cs="Tahoma"/>
                <w:b/>
                <w:bCs/>
                <w:szCs w:val="20"/>
              </w:rPr>
              <w:t>Štampana verzija</w:t>
            </w:r>
            <w:r w:rsidRPr="007E5E1B">
              <w:rPr>
                <w:rFonts w:cs="Tahoma"/>
                <w:szCs w:val="20"/>
              </w:rPr>
              <w:t xml:space="preserve"> sa </w:t>
            </w:r>
            <w:r>
              <w:rPr>
                <w:rFonts w:cs="Tahoma"/>
                <w:szCs w:val="20"/>
              </w:rPr>
              <w:t>svojeručnim</w:t>
            </w:r>
            <w:r w:rsidRPr="007E5E1B">
              <w:rPr>
                <w:rFonts w:cs="Tahoma"/>
                <w:szCs w:val="20"/>
              </w:rPr>
              <w:t xml:space="preserve"> potpisom</w:t>
            </w:r>
            <w:r>
              <w:rPr>
                <w:rFonts w:cs="Tahoma"/>
                <w:szCs w:val="20"/>
              </w:rPr>
              <w:t xml:space="preserve"> </w:t>
            </w:r>
            <w:r w:rsidRPr="00CC212F">
              <w:rPr>
                <w:rFonts w:cs="Tahoma"/>
                <w:szCs w:val="20"/>
              </w:rPr>
              <w:t xml:space="preserve">i identična skenirana verzija </w:t>
            </w:r>
            <w:r>
              <w:rPr>
                <w:rFonts w:cs="Tahoma"/>
                <w:szCs w:val="20"/>
              </w:rPr>
              <w:t xml:space="preserve">u pdf formatu </w:t>
            </w:r>
            <w:r w:rsidRPr="00CC212F">
              <w:rPr>
                <w:rFonts w:cs="Tahoma"/>
                <w:szCs w:val="20"/>
              </w:rPr>
              <w:t>na USB flash memoriji</w:t>
            </w:r>
          </w:p>
        </w:tc>
        <w:tc>
          <w:tcPr>
            <w:tcW w:w="3399" w:type="dxa"/>
          </w:tcPr>
          <w:p w:rsidR="002674CF" w:rsidRPr="007E5E1B" w:rsidRDefault="002674CF" w:rsidP="00240EFC">
            <w:pPr>
              <w:rPr>
                <w:rFonts w:cs="Tahoma"/>
                <w:szCs w:val="20"/>
              </w:rPr>
            </w:pPr>
            <w:r w:rsidRPr="007E5E1B">
              <w:rPr>
                <w:rFonts w:cs="Tahoma"/>
                <w:szCs w:val="20"/>
              </w:rPr>
              <w:t>Izjava mora da bude ispunjena u potpunosti</w:t>
            </w:r>
          </w:p>
        </w:tc>
      </w:tr>
      <w:tr w:rsidR="002674CF" w:rsidRPr="007E5E1B" w:rsidTr="009318CD">
        <w:tc>
          <w:tcPr>
            <w:tcW w:w="988" w:type="dxa"/>
            <w:vMerge/>
          </w:tcPr>
          <w:p w:rsidR="002674CF" w:rsidRPr="007E5E1B" w:rsidRDefault="002674CF" w:rsidP="00240EFC">
            <w:pPr>
              <w:rPr>
                <w:rFonts w:cs="Tahoma"/>
                <w:szCs w:val="20"/>
              </w:rPr>
            </w:pPr>
          </w:p>
        </w:tc>
        <w:tc>
          <w:tcPr>
            <w:tcW w:w="2410" w:type="dxa"/>
          </w:tcPr>
          <w:p w:rsidR="002674CF" w:rsidRPr="002674CF" w:rsidRDefault="002674CF" w:rsidP="004D745D">
            <w:pPr>
              <w:pStyle w:val="Title"/>
              <w:spacing w:before="240" w:after="240" w:line="276" w:lineRule="auto"/>
              <w:jc w:val="left"/>
              <w:rPr>
                <w:rFonts w:ascii="Times New Roman" w:hAnsi="Times New Roman" w:cs="Tahoma"/>
                <w:sz w:val="20"/>
                <w:szCs w:val="20"/>
              </w:rPr>
            </w:pPr>
            <w:r w:rsidRPr="002674CF">
              <w:rPr>
                <w:rFonts w:ascii="Tahoma" w:hAnsi="Tahoma" w:cs="Tahoma"/>
                <w:sz w:val="20"/>
                <w:szCs w:val="20"/>
              </w:rPr>
              <w:t>DODATAK F</w:t>
            </w:r>
            <w:r w:rsidRPr="002674CF">
              <w:rPr>
                <w:rFonts w:ascii="Tahoma" w:hAnsi="Tahoma" w:cs="Tahoma"/>
                <w:b w:val="0"/>
                <w:bCs/>
                <w:sz w:val="20"/>
                <w:szCs w:val="20"/>
              </w:rPr>
              <w:t>:</w:t>
            </w:r>
            <w:r w:rsidRPr="002674CF">
              <w:rPr>
                <w:rFonts w:ascii="Tahoma" w:hAnsi="Tahoma" w:cs="Tahoma"/>
                <w:sz w:val="20"/>
                <w:szCs w:val="20"/>
              </w:rPr>
              <w:t xml:space="preserve"> </w:t>
            </w:r>
            <w:r w:rsidR="004D745D" w:rsidRPr="004D745D">
              <w:rPr>
                <w:rFonts w:ascii="Tahoma" w:hAnsi="Tahoma" w:cs="Tahoma"/>
                <w:b w:val="0"/>
                <w:bCs/>
                <w:sz w:val="20"/>
                <w:szCs w:val="20"/>
              </w:rPr>
              <w:t>Kontrolna lista za Podnosioca prijedloga projekta</w:t>
            </w:r>
          </w:p>
        </w:tc>
        <w:tc>
          <w:tcPr>
            <w:tcW w:w="3398" w:type="dxa"/>
          </w:tcPr>
          <w:p w:rsidR="002674CF" w:rsidRPr="007E5E1B" w:rsidRDefault="002674CF" w:rsidP="00240EFC">
            <w:pPr>
              <w:rPr>
                <w:rFonts w:cs="Tahoma"/>
                <w:b/>
                <w:bCs/>
                <w:szCs w:val="20"/>
              </w:rPr>
            </w:pPr>
            <w:r w:rsidRPr="009B678C">
              <w:rPr>
                <w:rFonts w:cs="Tahoma"/>
                <w:b/>
                <w:bCs/>
                <w:szCs w:val="20"/>
              </w:rPr>
              <w:t>Štampana verzija</w:t>
            </w:r>
            <w:r w:rsidRPr="009B678C">
              <w:rPr>
                <w:rFonts w:cs="Tahoma"/>
                <w:szCs w:val="20"/>
              </w:rPr>
              <w:t xml:space="preserve"> sa </w:t>
            </w:r>
            <w:r>
              <w:rPr>
                <w:rFonts w:cs="Tahoma"/>
                <w:szCs w:val="20"/>
              </w:rPr>
              <w:t>svojeručnim</w:t>
            </w:r>
            <w:r w:rsidRPr="009B678C">
              <w:rPr>
                <w:rFonts w:cs="Tahoma"/>
                <w:szCs w:val="20"/>
              </w:rPr>
              <w:t xml:space="preserve"> potpisom</w:t>
            </w:r>
            <w:r>
              <w:rPr>
                <w:rFonts w:cs="Tahoma"/>
                <w:szCs w:val="20"/>
              </w:rPr>
              <w:t xml:space="preserve"> </w:t>
            </w:r>
            <w:r w:rsidRPr="00CC212F">
              <w:rPr>
                <w:rFonts w:cs="Tahoma"/>
                <w:szCs w:val="20"/>
              </w:rPr>
              <w:t xml:space="preserve">i identična skenirana verzija </w:t>
            </w:r>
            <w:r>
              <w:rPr>
                <w:rFonts w:cs="Tahoma"/>
                <w:szCs w:val="20"/>
              </w:rPr>
              <w:t xml:space="preserve">u pdf formatu </w:t>
            </w:r>
            <w:r w:rsidRPr="00CC212F">
              <w:rPr>
                <w:rFonts w:cs="Tahoma"/>
                <w:szCs w:val="20"/>
              </w:rPr>
              <w:t>na USB flash memoriji</w:t>
            </w:r>
          </w:p>
        </w:tc>
        <w:tc>
          <w:tcPr>
            <w:tcW w:w="3399" w:type="dxa"/>
          </w:tcPr>
          <w:p w:rsidR="002674CF" w:rsidRPr="007E5E1B" w:rsidRDefault="002674CF" w:rsidP="00240EFC">
            <w:pPr>
              <w:rPr>
                <w:rFonts w:cs="Tahoma"/>
                <w:szCs w:val="20"/>
              </w:rPr>
            </w:pPr>
            <w:r w:rsidRPr="009B678C">
              <w:rPr>
                <w:rFonts w:cs="Tahoma"/>
                <w:szCs w:val="20"/>
              </w:rPr>
              <w:t xml:space="preserve">Kontrolna lista mora da bude ispunjena u potpunosti </w:t>
            </w:r>
          </w:p>
        </w:tc>
      </w:tr>
    </w:tbl>
    <w:p w:rsidR="0066399E" w:rsidRPr="007E5E1B" w:rsidRDefault="0066399E" w:rsidP="0066399E">
      <w:pPr>
        <w:rPr>
          <w:rFonts w:cs="Tahoma"/>
        </w:rPr>
      </w:pPr>
      <w:r w:rsidRPr="007E5E1B">
        <w:rPr>
          <w:rFonts w:cs="Tahoma"/>
        </w:rPr>
        <w:t xml:space="preserve">Krajnji rok za </w:t>
      </w:r>
      <w:r w:rsidR="006C6054" w:rsidRPr="007E5E1B">
        <w:rPr>
          <w:rFonts w:cs="Tahoma"/>
        </w:rPr>
        <w:t>predaju</w:t>
      </w:r>
      <w:r w:rsidR="009544F3" w:rsidRPr="007E5E1B">
        <w:rPr>
          <w:rFonts w:cs="Tahoma"/>
        </w:rPr>
        <w:t xml:space="preserve"> kompletnih </w:t>
      </w:r>
      <w:r w:rsidRPr="007E5E1B">
        <w:rPr>
          <w:rFonts w:cs="Tahoma"/>
        </w:rPr>
        <w:t xml:space="preserve">prijedloga projekta </w:t>
      </w:r>
      <w:r w:rsidR="00A76E2D">
        <w:rPr>
          <w:rFonts w:cs="Tahoma"/>
        </w:rPr>
        <w:t>koordinatorima</w:t>
      </w:r>
      <w:r w:rsidR="006C6054" w:rsidRPr="007E5E1B">
        <w:rPr>
          <w:rFonts w:cs="Tahoma"/>
        </w:rPr>
        <w:t xml:space="preserve"> </w:t>
      </w:r>
      <w:r w:rsidR="009544F3" w:rsidRPr="007E5E1B">
        <w:rPr>
          <w:rFonts w:cs="Tahoma"/>
        </w:rPr>
        <w:t xml:space="preserve">za bespovratna sredstva iz Poziva </w:t>
      </w:r>
      <w:r w:rsidR="00A76E2D">
        <w:rPr>
          <w:rFonts w:cs="Tahoma"/>
          <w:b/>
          <w:bCs/>
        </w:rPr>
        <w:t>u</w:t>
      </w:r>
      <w:r w:rsidR="001561CE" w:rsidRPr="007E5E1B">
        <w:rPr>
          <w:rFonts w:cs="Tahoma"/>
          <w:b/>
          <w:bCs/>
        </w:rPr>
        <w:t xml:space="preserve"> Područnim jedinicama </w:t>
      </w:r>
      <w:r w:rsidR="00AC464F" w:rsidRPr="007E5E1B">
        <w:rPr>
          <w:rFonts w:cs="Tahoma"/>
          <w:b/>
          <w:bCs/>
        </w:rPr>
        <w:t xml:space="preserve">je </w:t>
      </w:r>
      <w:r w:rsidR="0048275E" w:rsidRPr="00935EB4">
        <w:rPr>
          <w:rFonts w:cs="Tahoma"/>
          <w:b/>
          <w:bCs/>
        </w:rPr>
        <w:t>31.07.2020</w:t>
      </w:r>
      <w:r w:rsidR="00331102" w:rsidRPr="00935EB4">
        <w:rPr>
          <w:rFonts w:cs="Tahoma"/>
          <w:b/>
          <w:bCs/>
        </w:rPr>
        <w:t>.</w:t>
      </w:r>
      <w:r w:rsidR="002674CF">
        <w:rPr>
          <w:rFonts w:cs="Tahoma"/>
          <w:b/>
          <w:bCs/>
        </w:rPr>
        <w:t xml:space="preserve"> </w:t>
      </w:r>
      <w:r w:rsidRPr="002674CF">
        <w:rPr>
          <w:rFonts w:cs="Tahoma"/>
          <w:b/>
          <w:bCs/>
        </w:rPr>
        <w:t xml:space="preserve">godine </w:t>
      </w:r>
      <w:r w:rsidR="00676DE7" w:rsidRPr="002674CF">
        <w:rPr>
          <w:rFonts w:cs="Tahoma"/>
          <w:b/>
          <w:bCs/>
        </w:rPr>
        <w:t>do</w:t>
      </w:r>
      <w:r w:rsidRPr="007E5E1B">
        <w:rPr>
          <w:rFonts w:cs="Tahoma"/>
          <w:b/>
          <w:bCs/>
        </w:rPr>
        <w:t xml:space="preserve"> </w:t>
      </w:r>
      <w:r w:rsidRPr="0048275E">
        <w:rPr>
          <w:rFonts w:cs="Tahoma"/>
          <w:b/>
          <w:bCs/>
        </w:rPr>
        <w:t>15.00 h</w:t>
      </w:r>
      <w:r w:rsidR="00F67069" w:rsidRPr="0048275E">
        <w:rPr>
          <w:rFonts w:cs="Tahoma"/>
          <w:b/>
          <w:bCs/>
        </w:rPr>
        <w:t>.</w:t>
      </w:r>
    </w:p>
    <w:p w:rsidR="00985895" w:rsidRPr="007E5E1B" w:rsidRDefault="0066399E" w:rsidP="0066399E">
      <w:pPr>
        <w:rPr>
          <w:rFonts w:cs="Tahoma"/>
        </w:rPr>
      </w:pPr>
      <w:r w:rsidRPr="007E5E1B">
        <w:rPr>
          <w:rFonts w:cs="Tahoma"/>
        </w:rPr>
        <w:t>Sve prijave koje stignu nakon krajnjeg roka biće automatski odbačene čak, iako je kašnjenje prouzrokovalo neko treće lice</w:t>
      </w:r>
      <w:r w:rsidR="0013779F" w:rsidRPr="007E5E1B">
        <w:rPr>
          <w:rFonts w:cs="Tahoma"/>
        </w:rPr>
        <w:t>.</w:t>
      </w:r>
    </w:p>
    <w:p w:rsidR="00D00C24" w:rsidRPr="007E5E1B" w:rsidRDefault="00D00C24" w:rsidP="00EB38AA">
      <w:pPr>
        <w:pStyle w:val="Heading2"/>
        <w:numPr>
          <w:ilvl w:val="1"/>
          <w:numId w:val="6"/>
        </w:numPr>
        <w:rPr>
          <w:rFonts w:cs="Tahoma"/>
        </w:rPr>
      </w:pPr>
      <w:bookmarkStart w:id="20" w:name="_Toc20119222"/>
      <w:r w:rsidRPr="007E5E1B">
        <w:rPr>
          <w:rFonts w:cs="Tahoma"/>
        </w:rPr>
        <w:lastRenderedPageBreak/>
        <w:t>Dodatne informacije</w:t>
      </w:r>
      <w:bookmarkEnd w:id="20"/>
    </w:p>
    <w:p w:rsidR="00FC2594" w:rsidRPr="007E5E1B" w:rsidRDefault="00D2700D" w:rsidP="00FC2594">
      <w:pPr>
        <w:shd w:val="clear" w:color="auto" w:fill="FFFFFF"/>
        <w:snapToGrid w:val="0"/>
        <w:rPr>
          <w:rFonts w:cs="Tahoma"/>
          <w:szCs w:val="20"/>
        </w:rPr>
      </w:pPr>
      <w:r w:rsidRPr="007E5E1B">
        <w:rPr>
          <w:rFonts w:cs="Tahoma"/>
          <w:szCs w:val="20"/>
        </w:rPr>
        <w:t xml:space="preserve">Sva </w:t>
      </w:r>
      <w:r w:rsidRPr="007E5E1B">
        <w:rPr>
          <w:rFonts w:cs="Tahoma"/>
          <w:b/>
          <w:bCs/>
          <w:szCs w:val="20"/>
        </w:rPr>
        <w:t>pitanja povezana sa pozivom se mogu prosljediti e-mail-om</w:t>
      </w:r>
      <w:r w:rsidRPr="007E5E1B">
        <w:rPr>
          <w:rFonts w:cs="Tahoma"/>
          <w:szCs w:val="20"/>
        </w:rPr>
        <w:t xml:space="preserve"> najkasnije do </w:t>
      </w:r>
      <w:r w:rsidR="0006227A" w:rsidRPr="00935EB4">
        <w:rPr>
          <w:rFonts w:cs="Tahoma"/>
          <w:b/>
          <w:bCs/>
          <w:szCs w:val="20"/>
        </w:rPr>
        <w:t>17.07.2020.</w:t>
      </w:r>
      <w:r w:rsidRPr="002674CF">
        <w:rPr>
          <w:rFonts w:cs="Tahoma"/>
          <w:szCs w:val="20"/>
        </w:rPr>
        <w:t xml:space="preserve"> na</w:t>
      </w:r>
      <w:r w:rsidRPr="007E5E1B">
        <w:rPr>
          <w:rFonts w:cs="Tahoma"/>
          <w:szCs w:val="20"/>
        </w:rPr>
        <w:t xml:space="preserve"> </w:t>
      </w:r>
      <w:r w:rsidR="008E226B" w:rsidRPr="007E5E1B">
        <w:rPr>
          <w:rFonts w:cs="Tahoma"/>
          <w:szCs w:val="20"/>
        </w:rPr>
        <w:t>e-</w:t>
      </w:r>
      <w:r w:rsidR="002674CF">
        <w:rPr>
          <w:rFonts w:cs="Tahoma"/>
          <w:szCs w:val="20"/>
        </w:rPr>
        <w:t xml:space="preserve">mail adresu: </w:t>
      </w:r>
      <w:hyperlink r:id="rId9" w:history="1">
        <w:r w:rsidR="0006227A" w:rsidRPr="0006227A">
          <w:rPr>
            <w:rStyle w:val="Hyperlink"/>
            <w:rFonts w:cs="Tahoma"/>
            <w:szCs w:val="20"/>
          </w:rPr>
          <w:t>poziv.samozaposljavanje2020@zzzcg.me</w:t>
        </w:r>
      </w:hyperlink>
      <w:r w:rsidRPr="0006227A">
        <w:rPr>
          <w:rFonts w:cs="Tahoma"/>
          <w:szCs w:val="20"/>
        </w:rPr>
        <w:t>,</w:t>
      </w:r>
      <w:r w:rsidRPr="007E5E1B">
        <w:rPr>
          <w:rFonts w:cs="Tahoma"/>
          <w:szCs w:val="20"/>
        </w:rPr>
        <w:t xml:space="preserve"> pritom treba jasno naznačiti referencu da se radi o </w:t>
      </w:r>
      <w:r w:rsidR="00676DE7">
        <w:rPr>
          <w:rFonts w:cs="Tahoma"/>
          <w:szCs w:val="20"/>
        </w:rPr>
        <w:t>P</w:t>
      </w:r>
      <w:r w:rsidRPr="007E5E1B">
        <w:rPr>
          <w:rFonts w:cs="Tahoma"/>
          <w:szCs w:val="20"/>
        </w:rPr>
        <w:t>ozivu za podnošenje prijedloga projekta.</w:t>
      </w:r>
      <w:r w:rsidR="00FC2594" w:rsidRPr="007E5E1B">
        <w:rPr>
          <w:rFonts w:cs="Tahoma"/>
          <w:color w:val="FF0000"/>
          <w:szCs w:val="20"/>
        </w:rPr>
        <w:t xml:space="preserve"> </w:t>
      </w:r>
      <w:r w:rsidR="00A378FE" w:rsidRPr="007E5E1B">
        <w:rPr>
          <w:rFonts w:cs="Tahoma"/>
          <w:szCs w:val="20"/>
        </w:rPr>
        <w:t xml:space="preserve">Zavod </w:t>
      </w:r>
      <w:r w:rsidR="00FC2594" w:rsidRPr="007E5E1B">
        <w:rPr>
          <w:rFonts w:cs="Tahoma"/>
          <w:szCs w:val="20"/>
        </w:rPr>
        <w:t xml:space="preserve">nema obavezu da daje odgovore na pitanja dobijena nakon ovog datuma. </w:t>
      </w:r>
    </w:p>
    <w:p w:rsidR="00D2700D" w:rsidRPr="007E5E1B" w:rsidRDefault="00D2700D" w:rsidP="002674CF">
      <w:pPr>
        <w:rPr>
          <w:rFonts w:cs="Tahoma"/>
          <w:b/>
          <w:color w:val="FF0000"/>
          <w:szCs w:val="20"/>
        </w:rPr>
      </w:pPr>
      <w:r w:rsidRPr="007E5E1B">
        <w:rPr>
          <w:rFonts w:cs="Tahoma"/>
          <w:szCs w:val="20"/>
        </w:rPr>
        <w:t xml:space="preserve">Odgovor će se proslijediti najkasnije do </w:t>
      </w:r>
      <w:r w:rsidR="0006227A" w:rsidRPr="00935EB4">
        <w:rPr>
          <w:rFonts w:cs="Tahoma"/>
          <w:b/>
          <w:bCs/>
          <w:szCs w:val="20"/>
        </w:rPr>
        <w:t>24.07.2020</w:t>
      </w:r>
      <w:r w:rsidR="007F6119" w:rsidRPr="00935EB4">
        <w:rPr>
          <w:rFonts w:cs="Tahoma"/>
          <w:b/>
          <w:bCs/>
          <w:szCs w:val="20"/>
        </w:rPr>
        <w:t>. godine</w:t>
      </w:r>
      <w:r w:rsidR="005A685C" w:rsidRPr="00935EB4">
        <w:rPr>
          <w:rFonts w:cs="Tahoma"/>
          <w:szCs w:val="20"/>
        </w:rPr>
        <w:t>.</w:t>
      </w:r>
    </w:p>
    <w:p w:rsidR="00096BF9" w:rsidRPr="007E5E1B" w:rsidRDefault="00D2700D" w:rsidP="003876F6">
      <w:pPr>
        <w:shd w:val="clear" w:color="auto" w:fill="FFFFFF"/>
        <w:snapToGrid w:val="0"/>
        <w:rPr>
          <w:rFonts w:cs="Tahoma"/>
          <w:szCs w:val="20"/>
          <w:u w:val="single"/>
        </w:rPr>
      </w:pPr>
      <w:r w:rsidRPr="007E5E1B">
        <w:rPr>
          <w:rFonts w:cs="Tahoma"/>
          <w:szCs w:val="20"/>
        </w:rPr>
        <w:t xml:space="preserve">Pitanja </w:t>
      </w:r>
      <w:r w:rsidR="00816079">
        <w:rPr>
          <w:rFonts w:cs="Tahoma"/>
          <w:szCs w:val="20"/>
        </w:rPr>
        <w:t xml:space="preserve">i odgovori </w:t>
      </w:r>
      <w:r w:rsidRPr="007E5E1B">
        <w:rPr>
          <w:rFonts w:cs="Tahoma"/>
          <w:szCs w:val="20"/>
        </w:rPr>
        <w:t xml:space="preserve">će biti </w:t>
      </w:r>
      <w:r w:rsidRPr="007E5E1B">
        <w:rPr>
          <w:rFonts w:cs="Tahoma"/>
          <w:b/>
          <w:bCs/>
          <w:szCs w:val="20"/>
        </w:rPr>
        <w:t>objavljen</w:t>
      </w:r>
      <w:r w:rsidR="007608C1">
        <w:rPr>
          <w:rFonts w:cs="Tahoma"/>
          <w:b/>
          <w:bCs/>
          <w:szCs w:val="20"/>
        </w:rPr>
        <w:t>i</w:t>
      </w:r>
      <w:r w:rsidRPr="007E5E1B">
        <w:rPr>
          <w:rFonts w:cs="Tahoma"/>
          <w:b/>
          <w:bCs/>
          <w:szCs w:val="20"/>
        </w:rPr>
        <w:t xml:space="preserve"> na web stranici</w:t>
      </w:r>
      <w:r w:rsidRPr="007E5E1B">
        <w:rPr>
          <w:rFonts w:cs="Tahoma"/>
          <w:szCs w:val="20"/>
        </w:rPr>
        <w:t xml:space="preserve"> </w:t>
      </w:r>
      <w:r w:rsidR="009474B1" w:rsidRPr="007E5E1B">
        <w:rPr>
          <w:rFonts w:cs="Tahoma"/>
          <w:szCs w:val="20"/>
        </w:rPr>
        <w:t>ZZZCG</w:t>
      </w:r>
      <w:r w:rsidRPr="007E5E1B">
        <w:rPr>
          <w:rFonts w:cs="Tahoma"/>
          <w:szCs w:val="20"/>
        </w:rPr>
        <w:t xml:space="preserve">: </w:t>
      </w:r>
      <w:hyperlink r:id="rId10" w:history="1">
        <w:r w:rsidR="009474B1" w:rsidRPr="007E5E1B">
          <w:rPr>
            <w:rStyle w:val="Hyperlink"/>
            <w:rFonts w:cs="Tahoma"/>
            <w:szCs w:val="20"/>
          </w:rPr>
          <w:t>http://www.zzzcg.me</w:t>
        </w:r>
      </w:hyperlink>
      <w:r w:rsidR="009474B1" w:rsidRPr="007E5E1B">
        <w:rPr>
          <w:rFonts w:cs="Tahoma"/>
          <w:szCs w:val="20"/>
        </w:rPr>
        <w:t>.</w:t>
      </w:r>
    </w:p>
    <w:p w:rsidR="00BA295D" w:rsidRPr="007E5E1B" w:rsidRDefault="00553B67" w:rsidP="00EB38AA">
      <w:pPr>
        <w:pStyle w:val="Heading2"/>
        <w:numPr>
          <w:ilvl w:val="1"/>
          <w:numId w:val="6"/>
        </w:numPr>
        <w:rPr>
          <w:rFonts w:cs="Tahoma"/>
        </w:rPr>
      </w:pPr>
      <w:bookmarkStart w:id="21" w:name="_Toc20119223"/>
      <w:r w:rsidRPr="007E5E1B">
        <w:rPr>
          <w:rFonts w:cs="Tahoma"/>
        </w:rPr>
        <w:t>Razmatranje administrativn</w:t>
      </w:r>
      <w:r w:rsidR="00DD5D36" w:rsidRPr="007E5E1B">
        <w:rPr>
          <w:rFonts w:cs="Tahoma"/>
        </w:rPr>
        <w:t>e</w:t>
      </w:r>
      <w:r w:rsidRPr="007E5E1B">
        <w:rPr>
          <w:rFonts w:cs="Tahoma"/>
        </w:rPr>
        <w:t xml:space="preserve"> usklađenost</w:t>
      </w:r>
      <w:r w:rsidR="00DD5D36" w:rsidRPr="007E5E1B">
        <w:rPr>
          <w:rFonts w:cs="Tahoma"/>
        </w:rPr>
        <w:t xml:space="preserve">i i prihvatljivosti </w:t>
      </w:r>
      <w:r w:rsidRPr="007E5E1B">
        <w:rPr>
          <w:rFonts w:cs="Tahoma"/>
        </w:rPr>
        <w:t>prijedloga projekata</w:t>
      </w:r>
      <w:bookmarkEnd w:id="21"/>
      <w:r w:rsidR="00DD4FB5" w:rsidRPr="007E5E1B">
        <w:rPr>
          <w:rFonts w:cs="Tahoma"/>
        </w:rPr>
        <w:t xml:space="preserve"> </w:t>
      </w:r>
    </w:p>
    <w:p w:rsidR="00015560" w:rsidRPr="00D46F8E" w:rsidRDefault="00883A13" w:rsidP="00015560">
      <w:pPr>
        <w:rPr>
          <w:rFonts w:cs="Tahoma"/>
          <w:b/>
          <w:bCs/>
        </w:rPr>
      </w:pPr>
      <w:r w:rsidRPr="007E5E1B">
        <w:rPr>
          <w:rFonts w:cs="Tahoma"/>
        </w:rPr>
        <w:t xml:space="preserve">Cjelokupna dokumentacija podnosioca prijave se </w:t>
      </w:r>
      <w:r w:rsidR="00926A0B" w:rsidRPr="007E5E1B">
        <w:rPr>
          <w:rFonts w:cs="Tahoma"/>
        </w:rPr>
        <w:t xml:space="preserve">nakon roka za dostavljanje prijedloga projekata </w:t>
      </w:r>
      <w:r w:rsidRPr="007E5E1B">
        <w:rPr>
          <w:rFonts w:cs="Tahoma"/>
        </w:rPr>
        <w:t>dostavlja pripadajućem Regionalnom panelu koji je formiran u svakoj Područnoj jedinici ZZZCG.</w:t>
      </w:r>
      <w:r w:rsidR="00F537D5" w:rsidRPr="007E5E1B">
        <w:rPr>
          <w:rFonts w:cs="Tahoma"/>
        </w:rPr>
        <w:t xml:space="preserve"> Regionalni paneli u ime ugovara</w:t>
      </w:r>
      <w:r w:rsidR="00272EFB" w:rsidRPr="007E5E1B">
        <w:rPr>
          <w:rFonts w:cs="Tahoma"/>
        </w:rPr>
        <w:t>č</w:t>
      </w:r>
      <w:r w:rsidR="00F537D5" w:rsidRPr="007E5E1B">
        <w:rPr>
          <w:rFonts w:cs="Tahoma"/>
        </w:rPr>
        <w:t xml:space="preserve">a (ZZZCG) </w:t>
      </w:r>
      <w:r w:rsidR="006A3C05" w:rsidRPr="007E5E1B">
        <w:rPr>
          <w:rFonts w:cs="Tahoma"/>
        </w:rPr>
        <w:t xml:space="preserve">razmatraju </w:t>
      </w:r>
      <w:r w:rsidR="004D6AE5" w:rsidRPr="007E5E1B">
        <w:rPr>
          <w:rFonts w:cs="Tahoma"/>
        </w:rPr>
        <w:t>kompletnost</w:t>
      </w:r>
      <w:r w:rsidR="00DD5D36" w:rsidRPr="007E5E1B">
        <w:rPr>
          <w:rFonts w:cs="Tahoma"/>
        </w:rPr>
        <w:t xml:space="preserve">, </w:t>
      </w:r>
      <w:r w:rsidR="004D6AE5" w:rsidRPr="007E5E1B">
        <w:rPr>
          <w:rFonts w:cs="Tahoma"/>
        </w:rPr>
        <w:t>adm</w:t>
      </w:r>
      <w:r w:rsidR="00272EFB" w:rsidRPr="007E5E1B">
        <w:rPr>
          <w:rFonts w:cs="Tahoma"/>
        </w:rPr>
        <w:t>inist</w:t>
      </w:r>
      <w:r w:rsidR="004D6AE5" w:rsidRPr="007E5E1B">
        <w:rPr>
          <w:rFonts w:cs="Tahoma"/>
        </w:rPr>
        <w:t>rativn</w:t>
      </w:r>
      <w:r w:rsidR="00272EFB" w:rsidRPr="007E5E1B">
        <w:rPr>
          <w:rFonts w:cs="Tahoma"/>
        </w:rPr>
        <w:t>u</w:t>
      </w:r>
      <w:r w:rsidR="004D6AE5" w:rsidRPr="007E5E1B">
        <w:rPr>
          <w:rFonts w:cs="Tahoma"/>
        </w:rPr>
        <w:t xml:space="preserve"> usklađenost</w:t>
      </w:r>
      <w:r w:rsidR="00DD5D36" w:rsidRPr="007E5E1B">
        <w:rPr>
          <w:rFonts w:cs="Tahoma"/>
        </w:rPr>
        <w:t xml:space="preserve"> i prihvatljivost prijedloga projekta</w:t>
      </w:r>
      <w:r w:rsidR="004D6AE5" w:rsidRPr="007E5E1B">
        <w:rPr>
          <w:rFonts w:cs="Tahoma"/>
        </w:rPr>
        <w:t xml:space="preserve">. </w:t>
      </w:r>
      <w:r w:rsidR="00015560" w:rsidRPr="00D46F8E">
        <w:rPr>
          <w:rFonts w:cs="Tahoma"/>
          <w:b/>
          <w:bCs/>
        </w:rPr>
        <w:t xml:space="preserve">Svi projektni </w:t>
      </w:r>
      <w:r w:rsidR="00720419" w:rsidRPr="00D46F8E">
        <w:rPr>
          <w:rFonts w:cs="Tahoma"/>
          <w:b/>
          <w:bCs/>
        </w:rPr>
        <w:t>prijedlozi</w:t>
      </w:r>
      <w:r w:rsidR="00015560" w:rsidRPr="00D46F8E">
        <w:rPr>
          <w:rFonts w:cs="Tahoma"/>
          <w:b/>
          <w:bCs/>
        </w:rPr>
        <w:t xml:space="preserve"> koji se smatraju </w:t>
      </w:r>
      <w:r w:rsidR="00720419" w:rsidRPr="00D46F8E">
        <w:rPr>
          <w:rFonts w:cs="Tahoma"/>
          <w:b/>
          <w:bCs/>
        </w:rPr>
        <w:t>prihvatljivim</w:t>
      </w:r>
      <w:r w:rsidR="00015560" w:rsidRPr="00D46F8E">
        <w:rPr>
          <w:rFonts w:cs="Tahoma"/>
          <w:b/>
          <w:bCs/>
        </w:rPr>
        <w:t xml:space="preserve"> </w:t>
      </w:r>
      <w:r w:rsidR="00720419" w:rsidRPr="00D46F8E">
        <w:rPr>
          <w:rFonts w:cs="Tahoma"/>
          <w:b/>
          <w:bCs/>
        </w:rPr>
        <w:t>proslijed</w:t>
      </w:r>
      <w:r w:rsidR="00610B08" w:rsidRPr="00D46F8E">
        <w:rPr>
          <w:rFonts w:cs="Tahoma"/>
          <w:b/>
          <w:bCs/>
        </w:rPr>
        <w:t>i</w:t>
      </w:r>
      <w:r w:rsidR="00720419" w:rsidRPr="00D46F8E">
        <w:rPr>
          <w:rFonts w:cs="Tahoma"/>
          <w:b/>
          <w:bCs/>
        </w:rPr>
        <w:t>ć</w:t>
      </w:r>
      <w:r w:rsidR="00610B08" w:rsidRPr="00D46F8E">
        <w:rPr>
          <w:rFonts w:cs="Tahoma"/>
          <w:b/>
          <w:bCs/>
        </w:rPr>
        <w:t>e</w:t>
      </w:r>
      <w:r w:rsidR="00015560" w:rsidRPr="00D46F8E">
        <w:rPr>
          <w:rFonts w:cs="Tahoma"/>
          <w:b/>
          <w:bCs/>
        </w:rPr>
        <w:t xml:space="preserve"> se na dalje razmatranje i </w:t>
      </w:r>
      <w:r w:rsidR="0064242C" w:rsidRPr="00D46F8E">
        <w:rPr>
          <w:rFonts w:cs="Tahoma"/>
          <w:b/>
          <w:bCs/>
        </w:rPr>
        <w:t>ocjenu kvaliteta prijedloga projekata.</w:t>
      </w:r>
    </w:p>
    <w:p w:rsidR="00D25867" w:rsidRPr="007E5E1B" w:rsidRDefault="00D25867" w:rsidP="00070AB1">
      <w:pPr>
        <w:rPr>
          <w:rFonts w:cs="Tahoma"/>
        </w:rPr>
      </w:pPr>
      <w:r w:rsidRPr="007E5E1B">
        <w:rPr>
          <w:rFonts w:cs="Tahoma"/>
        </w:rPr>
        <w:t>Ako inicijalni pregled administrativne kompletnosti</w:t>
      </w:r>
      <w:r w:rsidR="00DD5D36" w:rsidRPr="007E5E1B">
        <w:rPr>
          <w:rFonts w:cs="Tahoma"/>
        </w:rPr>
        <w:t xml:space="preserve">, </w:t>
      </w:r>
      <w:r w:rsidRPr="007E5E1B">
        <w:rPr>
          <w:rFonts w:cs="Tahoma"/>
        </w:rPr>
        <w:t>usklađenosti</w:t>
      </w:r>
      <w:r w:rsidR="00DD5D36" w:rsidRPr="007E5E1B">
        <w:rPr>
          <w:rFonts w:cs="Tahoma"/>
        </w:rPr>
        <w:t xml:space="preserve"> i prihvatljivosti </w:t>
      </w:r>
      <w:r w:rsidRPr="007E5E1B">
        <w:rPr>
          <w:rFonts w:cs="Tahoma"/>
        </w:rPr>
        <w:t>prijedloga</w:t>
      </w:r>
      <w:r w:rsidR="00DD5D36" w:rsidRPr="007E5E1B">
        <w:rPr>
          <w:rFonts w:cs="Tahoma"/>
        </w:rPr>
        <w:t xml:space="preserve"> projekta</w:t>
      </w:r>
      <w:r w:rsidRPr="007E5E1B">
        <w:rPr>
          <w:rFonts w:cs="Tahoma"/>
        </w:rPr>
        <w:t xml:space="preserve"> pokaže da </w:t>
      </w:r>
      <w:r w:rsidR="00070AB1" w:rsidRPr="007E5E1B">
        <w:rPr>
          <w:rFonts w:cs="Tahoma"/>
        </w:rPr>
        <w:t>podnosilac prijedloga projekta</w:t>
      </w:r>
      <w:r w:rsidRPr="007E5E1B">
        <w:rPr>
          <w:rFonts w:cs="Tahoma"/>
        </w:rPr>
        <w:t xml:space="preserve"> nije podnio sve tražene informacije, prijedlog se više </w:t>
      </w:r>
      <w:r w:rsidR="00070AB1" w:rsidRPr="007E5E1B">
        <w:rPr>
          <w:rFonts w:cs="Tahoma"/>
        </w:rPr>
        <w:t>neće</w:t>
      </w:r>
      <w:r w:rsidRPr="007E5E1B">
        <w:rPr>
          <w:rFonts w:cs="Tahoma"/>
        </w:rPr>
        <w:t xml:space="preserve"> uzimati u obzir za finansiranje. </w:t>
      </w:r>
    </w:p>
    <w:p w:rsidR="00610B08" w:rsidRPr="007E5E1B" w:rsidRDefault="00DD5D36" w:rsidP="00070AB1">
      <w:pPr>
        <w:rPr>
          <w:rFonts w:cs="Tahoma"/>
        </w:rPr>
      </w:pPr>
      <w:r w:rsidRPr="007E5E1B">
        <w:rPr>
          <w:rFonts w:cs="Tahoma"/>
        </w:rPr>
        <w:t xml:space="preserve">Razmatranje administrativne usklađenosti i prihvatljivosti prijedloga projekata </w:t>
      </w:r>
      <w:r w:rsidR="00D25867" w:rsidRPr="007E5E1B">
        <w:rPr>
          <w:rFonts w:cs="Tahoma"/>
        </w:rPr>
        <w:t xml:space="preserve">zasnivaće se na sljedećim </w:t>
      </w:r>
      <w:proofErr w:type="gramStart"/>
      <w:r w:rsidR="00D25867" w:rsidRPr="007E5E1B">
        <w:rPr>
          <w:rFonts w:cs="Tahoma"/>
        </w:rPr>
        <w:t>pitanjima</w:t>
      </w:r>
      <w:r w:rsidR="00306FFD" w:rsidRPr="007E5E1B">
        <w:rPr>
          <w:rFonts w:cs="Tahoma"/>
        </w:rPr>
        <w:t xml:space="preserve">  </w:t>
      </w:r>
      <w:r w:rsidRPr="007E5E1B">
        <w:rPr>
          <w:rFonts w:cs="Tahoma"/>
        </w:rPr>
        <w:t>(</w:t>
      </w:r>
      <w:proofErr w:type="gramEnd"/>
      <w:r w:rsidR="00306FFD" w:rsidRPr="007E5E1B">
        <w:rPr>
          <w:rFonts w:cs="Tahoma"/>
        </w:rPr>
        <w:t xml:space="preserve">Kontrolna lista </w:t>
      </w:r>
      <w:r w:rsidR="00BC6D98">
        <w:rPr>
          <w:rFonts w:cs="Tahoma"/>
        </w:rPr>
        <w:t>DODATAK</w:t>
      </w:r>
      <w:r w:rsidR="00306FFD" w:rsidRPr="007E5E1B">
        <w:rPr>
          <w:rFonts w:cs="Tahoma"/>
        </w:rPr>
        <w:t xml:space="preserve"> F)</w:t>
      </w:r>
      <w:r w:rsidR="00D25867" w:rsidRPr="007E5E1B">
        <w:rPr>
          <w:rFonts w:cs="Tahoma"/>
        </w:rPr>
        <w:t>:</w:t>
      </w:r>
    </w:p>
    <w:tbl>
      <w:tblPr>
        <w:tblStyle w:val="TableGrid"/>
        <w:tblW w:w="0" w:type="auto"/>
        <w:tblLook w:val="04A0"/>
      </w:tblPr>
      <w:tblGrid>
        <w:gridCol w:w="8359"/>
        <w:gridCol w:w="992"/>
        <w:gridCol w:w="844"/>
      </w:tblGrid>
      <w:tr w:rsidR="005A5639" w:rsidRPr="007E5E1B" w:rsidTr="005A5639">
        <w:tc>
          <w:tcPr>
            <w:tcW w:w="8359" w:type="dxa"/>
            <w:shd w:val="clear" w:color="auto" w:fill="BDD6EE" w:themeFill="accent1" w:themeFillTint="66"/>
          </w:tcPr>
          <w:p w:rsidR="005A5639" w:rsidRPr="007E5E1B" w:rsidRDefault="005A5639" w:rsidP="005A5639">
            <w:pPr>
              <w:rPr>
                <w:rFonts w:cs="Tahoma"/>
                <w:b/>
                <w:bCs/>
              </w:rPr>
            </w:pPr>
            <w:r w:rsidRPr="007E5E1B">
              <w:rPr>
                <w:rFonts w:cs="Tahoma"/>
                <w:b/>
                <w:bCs/>
              </w:rPr>
              <w:t>Pitanje</w:t>
            </w:r>
          </w:p>
        </w:tc>
        <w:tc>
          <w:tcPr>
            <w:tcW w:w="992" w:type="dxa"/>
            <w:shd w:val="clear" w:color="auto" w:fill="BDD6EE" w:themeFill="accent1" w:themeFillTint="66"/>
          </w:tcPr>
          <w:p w:rsidR="005A5639" w:rsidRPr="007E5E1B" w:rsidRDefault="005A5639" w:rsidP="005A5639">
            <w:pPr>
              <w:rPr>
                <w:rFonts w:cs="Tahoma"/>
                <w:b/>
                <w:bCs/>
              </w:rPr>
            </w:pPr>
            <w:r w:rsidRPr="007E5E1B">
              <w:rPr>
                <w:rFonts w:cs="Tahoma"/>
                <w:b/>
                <w:bCs/>
              </w:rPr>
              <w:t>DA</w:t>
            </w:r>
          </w:p>
        </w:tc>
        <w:tc>
          <w:tcPr>
            <w:tcW w:w="844" w:type="dxa"/>
            <w:shd w:val="clear" w:color="auto" w:fill="BDD6EE" w:themeFill="accent1" w:themeFillTint="66"/>
          </w:tcPr>
          <w:p w:rsidR="005A5639" w:rsidRPr="007E5E1B" w:rsidRDefault="005A5639" w:rsidP="005A5639">
            <w:pPr>
              <w:rPr>
                <w:rFonts w:cs="Tahoma"/>
                <w:b/>
                <w:bCs/>
              </w:rPr>
            </w:pPr>
            <w:r w:rsidRPr="007E5E1B">
              <w:rPr>
                <w:rFonts w:cs="Tahoma"/>
                <w:b/>
                <w:bCs/>
              </w:rPr>
              <w:t>NE</w:t>
            </w:r>
          </w:p>
        </w:tc>
      </w:tr>
      <w:tr w:rsidR="005A5639" w:rsidRPr="007E5E1B" w:rsidTr="005A5639">
        <w:tc>
          <w:tcPr>
            <w:tcW w:w="10195" w:type="dxa"/>
            <w:gridSpan w:val="3"/>
            <w:shd w:val="clear" w:color="auto" w:fill="BDD6EE" w:themeFill="accent1" w:themeFillTint="66"/>
          </w:tcPr>
          <w:p w:rsidR="005A5639" w:rsidRPr="007E5E1B" w:rsidRDefault="005A5639" w:rsidP="005A5639">
            <w:pPr>
              <w:pStyle w:val="SubTitle2"/>
              <w:numPr>
                <w:ilvl w:val="0"/>
                <w:numId w:val="26"/>
              </w:numPr>
              <w:spacing w:before="60" w:after="60" w:line="276" w:lineRule="auto"/>
              <w:rPr>
                <w:rFonts w:ascii="Tahoma" w:hAnsi="Tahoma" w:cs="Tahoma"/>
              </w:rPr>
            </w:pPr>
            <w:r w:rsidRPr="007E5E1B">
              <w:rPr>
                <w:rFonts w:ascii="Tahoma" w:hAnsi="Tahoma" w:cs="Tahoma"/>
                <w:caps/>
                <w:sz w:val="20"/>
                <w:szCs w:val="20"/>
              </w:rPr>
              <w:t>ADMINISTRATVNA kompletnost</w:t>
            </w:r>
          </w:p>
        </w:tc>
      </w:tr>
      <w:tr w:rsidR="005A5639" w:rsidRPr="007E5E1B" w:rsidTr="00441589">
        <w:tc>
          <w:tcPr>
            <w:tcW w:w="8359" w:type="dxa"/>
          </w:tcPr>
          <w:p w:rsidR="005A5639" w:rsidRPr="007E5E1B" w:rsidRDefault="005A5639" w:rsidP="005A5639">
            <w:pPr>
              <w:pStyle w:val="SubTitle2"/>
              <w:spacing w:before="60" w:after="60" w:line="276" w:lineRule="auto"/>
              <w:jc w:val="left"/>
              <w:rPr>
                <w:rFonts w:ascii="Tahoma" w:hAnsi="Tahoma" w:cs="Tahoma"/>
                <w:b w:val="0"/>
                <w:bCs/>
                <w:sz w:val="20"/>
                <w:szCs w:val="20"/>
              </w:rPr>
            </w:pPr>
            <w:r w:rsidRPr="007E5E1B">
              <w:rPr>
                <w:rFonts w:ascii="Tahoma" w:hAnsi="Tahoma" w:cs="Tahoma"/>
                <w:b w:val="0"/>
                <w:bCs/>
                <w:sz w:val="20"/>
                <w:szCs w:val="20"/>
              </w:rPr>
              <w:t>Da li je Projektni prijedlog dostavljen na vrijeme?</w:t>
            </w:r>
          </w:p>
        </w:tc>
        <w:tc>
          <w:tcPr>
            <w:tcW w:w="992" w:type="dxa"/>
          </w:tcPr>
          <w:p w:rsidR="005A5639" w:rsidRPr="007E5E1B" w:rsidRDefault="005A5639" w:rsidP="00441589">
            <w:pPr>
              <w:pStyle w:val="SubTitle2"/>
              <w:spacing w:before="60" w:after="60" w:line="276" w:lineRule="auto"/>
              <w:rPr>
                <w:rFonts w:ascii="Tahoma" w:hAnsi="Tahoma" w:cs="Tahoma"/>
              </w:rPr>
            </w:pPr>
          </w:p>
        </w:tc>
        <w:tc>
          <w:tcPr>
            <w:tcW w:w="844" w:type="dxa"/>
          </w:tcPr>
          <w:p w:rsidR="005A5639" w:rsidRPr="007E5E1B" w:rsidRDefault="005A5639" w:rsidP="00441589">
            <w:pPr>
              <w:pStyle w:val="SubTitle2"/>
              <w:spacing w:before="60" w:after="60" w:line="276" w:lineRule="auto"/>
              <w:rPr>
                <w:rFonts w:ascii="Tahoma" w:hAnsi="Tahoma" w:cs="Tahoma"/>
              </w:rPr>
            </w:pPr>
          </w:p>
        </w:tc>
      </w:tr>
      <w:tr w:rsidR="005A5639" w:rsidRPr="007E5E1B" w:rsidTr="005A5639">
        <w:tc>
          <w:tcPr>
            <w:tcW w:w="8359" w:type="dxa"/>
          </w:tcPr>
          <w:p w:rsidR="005A5639" w:rsidRPr="007E5E1B" w:rsidRDefault="002770BA" w:rsidP="005A5639">
            <w:pPr>
              <w:pStyle w:val="SubTitle2"/>
              <w:spacing w:before="60" w:after="60" w:line="276" w:lineRule="auto"/>
              <w:jc w:val="left"/>
              <w:rPr>
                <w:rFonts w:ascii="Tahoma" w:hAnsi="Tahoma" w:cs="Tahoma"/>
                <w:b w:val="0"/>
                <w:bCs/>
                <w:sz w:val="20"/>
                <w:szCs w:val="20"/>
              </w:rPr>
            </w:pPr>
            <w:r w:rsidRPr="007E5E1B">
              <w:rPr>
                <w:rFonts w:ascii="Tahoma" w:hAnsi="Tahoma" w:cs="Tahoma"/>
                <w:b w:val="0"/>
                <w:bCs/>
                <w:sz w:val="20"/>
                <w:szCs w:val="20"/>
              </w:rPr>
              <w:t>Da li je Projektni prijedlog kompletan i u traženom formatu - da li obuhvata sve tražene informacije, dokumente, sekcije, prateću dokumentaciju, formulare i potpise?</w:t>
            </w:r>
          </w:p>
        </w:tc>
        <w:tc>
          <w:tcPr>
            <w:tcW w:w="992" w:type="dxa"/>
            <w:shd w:val="clear" w:color="auto" w:fill="FFFFFF" w:themeFill="background1"/>
          </w:tcPr>
          <w:p w:rsidR="005A5639" w:rsidRPr="007E5E1B" w:rsidRDefault="005A5639" w:rsidP="00441589">
            <w:pPr>
              <w:pStyle w:val="SubTitle2"/>
              <w:spacing w:before="60" w:after="60" w:line="276" w:lineRule="auto"/>
              <w:rPr>
                <w:rFonts w:ascii="Tahoma" w:hAnsi="Tahoma" w:cs="Tahoma"/>
              </w:rPr>
            </w:pPr>
          </w:p>
        </w:tc>
        <w:tc>
          <w:tcPr>
            <w:tcW w:w="844" w:type="dxa"/>
            <w:shd w:val="clear" w:color="auto" w:fill="FFFFFF" w:themeFill="background1"/>
          </w:tcPr>
          <w:p w:rsidR="005A5639" w:rsidRPr="007E5E1B" w:rsidRDefault="005A5639" w:rsidP="00441589">
            <w:pPr>
              <w:pStyle w:val="SubTitle2"/>
              <w:spacing w:before="60" w:after="60" w:line="276" w:lineRule="auto"/>
              <w:rPr>
                <w:rFonts w:ascii="Tahoma" w:hAnsi="Tahoma" w:cs="Tahoma"/>
              </w:rPr>
            </w:pPr>
          </w:p>
        </w:tc>
      </w:tr>
      <w:tr w:rsidR="005A5639" w:rsidRPr="007E5E1B" w:rsidTr="00441589">
        <w:tc>
          <w:tcPr>
            <w:tcW w:w="8359" w:type="dxa"/>
          </w:tcPr>
          <w:p w:rsidR="005A5639" w:rsidRPr="007E5E1B" w:rsidRDefault="005A5639" w:rsidP="005A5639">
            <w:pPr>
              <w:pStyle w:val="SubTitle2"/>
              <w:spacing w:before="60" w:after="60" w:line="276" w:lineRule="auto"/>
              <w:jc w:val="left"/>
              <w:rPr>
                <w:rFonts w:ascii="Tahoma" w:hAnsi="Tahoma" w:cs="Tahoma"/>
                <w:b w:val="0"/>
                <w:bCs/>
                <w:sz w:val="20"/>
                <w:szCs w:val="20"/>
              </w:rPr>
            </w:pPr>
            <w:proofErr w:type="gramStart"/>
            <w:r w:rsidRPr="007E5E1B">
              <w:rPr>
                <w:rFonts w:ascii="Tahoma" w:hAnsi="Tahoma" w:cs="Tahoma"/>
                <w:b w:val="0"/>
                <w:bCs/>
                <w:sz w:val="20"/>
                <w:szCs w:val="20"/>
              </w:rPr>
              <w:t>Da  li</w:t>
            </w:r>
            <w:proofErr w:type="gramEnd"/>
            <w:r w:rsidRPr="007E5E1B">
              <w:rPr>
                <w:rFonts w:ascii="Tahoma" w:hAnsi="Tahoma" w:cs="Tahoma"/>
                <w:b w:val="0"/>
                <w:bCs/>
                <w:sz w:val="20"/>
                <w:szCs w:val="20"/>
              </w:rPr>
              <w:t xml:space="preserve"> je Projektni prijedlog predat u jednom (1) originalu i (1) jednoj kopiji?</w:t>
            </w:r>
          </w:p>
        </w:tc>
        <w:tc>
          <w:tcPr>
            <w:tcW w:w="992" w:type="dxa"/>
            <w:shd w:val="clear" w:color="auto" w:fill="FFFFFF" w:themeFill="background1"/>
          </w:tcPr>
          <w:p w:rsidR="005A5639" w:rsidRPr="007E5E1B" w:rsidRDefault="005A5639" w:rsidP="00441589">
            <w:pPr>
              <w:pStyle w:val="SubTitle2"/>
              <w:spacing w:before="60" w:after="60" w:line="276" w:lineRule="auto"/>
              <w:rPr>
                <w:rFonts w:ascii="Tahoma" w:hAnsi="Tahoma" w:cs="Tahoma"/>
                <w:b w:val="0"/>
                <w:bCs/>
                <w:sz w:val="20"/>
                <w:szCs w:val="20"/>
              </w:rPr>
            </w:pPr>
          </w:p>
        </w:tc>
        <w:tc>
          <w:tcPr>
            <w:tcW w:w="844" w:type="dxa"/>
            <w:shd w:val="clear" w:color="auto" w:fill="FFFFFF" w:themeFill="background1"/>
          </w:tcPr>
          <w:p w:rsidR="005A5639" w:rsidRPr="007E5E1B" w:rsidRDefault="005A5639" w:rsidP="00441589">
            <w:pPr>
              <w:pStyle w:val="SubTitle2"/>
              <w:spacing w:before="60" w:after="60" w:line="276" w:lineRule="auto"/>
              <w:rPr>
                <w:rFonts w:ascii="Tahoma" w:hAnsi="Tahoma" w:cs="Tahoma"/>
                <w:b w:val="0"/>
                <w:bCs/>
                <w:sz w:val="20"/>
                <w:szCs w:val="20"/>
              </w:rPr>
            </w:pPr>
          </w:p>
        </w:tc>
      </w:tr>
      <w:tr w:rsidR="005A5639" w:rsidRPr="007E5E1B" w:rsidTr="00441589">
        <w:tc>
          <w:tcPr>
            <w:tcW w:w="8359" w:type="dxa"/>
          </w:tcPr>
          <w:p w:rsidR="005A5639" w:rsidRPr="007E5E1B" w:rsidRDefault="003A606C" w:rsidP="003A606C">
            <w:pPr>
              <w:pStyle w:val="SubTitle2"/>
              <w:spacing w:before="60" w:after="60" w:line="276" w:lineRule="auto"/>
              <w:jc w:val="left"/>
              <w:rPr>
                <w:rFonts w:ascii="Tahoma" w:hAnsi="Tahoma" w:cs="Tahoma"/>
                <w:b w:val="0"/>
                <w:bCs/>
                <w:sz w:val="20"/>
                <w:szCs w:val="20"/>
              </w:rPr>
            </w:pPr>
            <w:r w:rsidRPr="007E5E1B">
              <w:rPr>
                <w:rFonts w:ascii="Tahoma" w:hAnsi="Tahoma" w:cs="Tahoma"/>
                <w:b w:val="0"/>
                <w:bCs/>
                <w:sz w:val="20"/>
                <w:szCs w:val="20"/>
              </w:rPr>
              <w:t xml:space="preserve">Da li </w:t>
            </w:r>
            <w:r w:rsidR="00D46F8E">
              <w:rPr>
                <w:rFonts w:ascii="Tahoma" w:hAnsi="Tahoma" w:cs="Tahoma"/>
                <w:b w:val="0"/>
                <w:bCs/>
                <w:sz w:val="20"/>
                <w:szCs w:val="20"/>
              </w:rPr>
              <w:t xml:space="preserve">je </w:t>
            </w:r>
            <w:r w:rsidR="00D46F8E" w:rsidRPr="007E5E1B">
              <w:rPr>
                <w:rFonts w:ascii="Tahoma" w:hAnsi="Tahoma" w:cs="Tahoma"/>
                <w:b w:val="0"/>
                <w:bCs/>
                <w:sz w:val="20"/>
                <w:szCs w:val="20"/>
              </w:rPr>
              <w:t xml:space="preserve">Projektni prijedlog predat </w:t>
            </w:r>
            <w:r w:rsidR="005A5639" w:rsidRPr="00D46F8E">
              <w:rPr>
                <w:rFonts w:ascii="Tahoma" w:hAnsi="Tahoma" w:cs="Tahoma"/>
                <w:b w:val="0"/>
                <w:bCs/>
                <w:sz w:val="20"/>
                <w:szCs w:val="20"/>
              </w:rPr>
              <w:t>na USB flesh memoriji</w:t>
            </w:r>
            <w:r w:rsidRPr="00D46F8E">
              <w:rPr>
                <w:rFonts w:ascii="Tahoma" w:hAnsi="Tahoma" w:cs="Tahoma"/>
                <w:b w:val="0"/>
                <w:bCs/>
                <w:sz w:val="20"/>
                <w:szCs w:val="20"/>
              </w:rPr>
              <w:t>?</w:t>
            </w:r>
            <w:r w:rsidR="00DB5719" w:rsidRPr="007E5E1B">
              <w:rPr>
                <w:rFonts w:ascii="Tahoma" w:hAnsi="Tahoma" w:cs="Tahoma"/>
                <w:b w:val="0"/>
                <w:bCs/>
                <w:sz w:val="20"/>
                <w:szCs w:val="20"/>
              </w:rPr>
              <w:t xml:space="preserve"> </w:t>
            </w:r>
          </w:p>
        </w:tc>
        <w:tc>
          <w:tcPr>
            <w:tcW w:w="992" w:type="dxa"/>
            <w:shd w:val="clear" w:color="auto" w:fill="FFFFFF" w:themeFill="background1"/>
          </w:tcPr>
          <w:p w:rsidR="005A5639" w:rsidRPr="007E5E1B" w:rsidRDefault="005A5639" w:rsidP="00441589">
            <w:pPr>
              <w:pStyle w:val="SubTitle2"/>
              <w:spacing w:before="60" w:after="60" w:line="276" w:lineRule="auto"/>
              <w:rPr>
                <w:rFonts w:ascii="Tahoma" w:hAnsi="Tahoma" w:cs="Tahoma"/>
                <w:b w:val="0"/>
                <w:bCs/>
                <w:sz w:val="20"/>
                <w:szCs w:val="20"/>
              </w:rPr>
            </w:pPr>
          </w:p>
        </w:tc>
        <w:tc>
          <w:tcPr>
            <w:tcW w:w="844" w:type="dxa"/>
            <w:shd w:val="clear" w:color="auto" w:fill="FFFFFF" w:themeFill="background1"/>
          </w:tcPr>
          <w:p w:rsidR="005A5639" w:rsidRPr="007E5E1B" w:rsidRDefault="005A5639" w:rsidP="00441589">
            <w:pPr>
              <w:pStyle w:val="SubTitle2"/>
              <w:spacing w:before="60" w:after="60" w:line="276" w:lineRule="auto"/>
              <w:rPr>
                <w:rFonts w:ascii="Tahoma" w:hAnsi="Tahoma" w:cs="Tahoma"/>
                <w:b w:val="0"/>
                <w:bCs/>
                <w:sz w:val="20"/>
                <w:szCs w:val="20"/>
              </w:rPr>
            </w:pPr>
          </w:p>
        </w:tc>
      </w:tr>
      <w:tr w:rsidR="005A5639" w:rsidRPr="007E5E1B" w:rsidTr="00441589">
        <w:tc>
          <w:tcPr>
            <w:tcW w:w="8359" w:type="dxa"/>
          </w:tcPr>
          <w:p w:rsidR="005A5639" w:rsidRPr="002674CF" w:rsidRDefault="003A606C" w:rsidP="003A606C">
            <w:pPr>
              <w:pStyle w:val="SubTitle2"/>
              <w:spacing w:before="60" w:after="60" w:line="276" w:lineRule="auto"/>
              <w:jc w:val="left"/>
              <w:rPr>
                <w:rFonts w:ascii="Tahoma" w:hAnsi="Tahoma" w:cs="Tahoma"/>
                <w:b w:val="0"/>
                <w:bCs/>
                <w:sz w:val="20"/>
                <w:szCs w:val="20"/>
              </w:rPr>
            </w:pPr>
            <w:proofErr w:type="gramStart"/>
            <w:r w:rsidRPr="002674CF">
              <w:rPr>
                <w:rFonts w:ascii="Tahoma" w:hAnsi="Tahoma" w:cs="Tahoma"/>
                <w:b w:val="0"/>
                <w:bCs/>
                <w:sz w:val="20"/>
                <w:szCs w:val="20"/>
              </w:rPr>
              <w:t>Da  li</w:t>
            </w:r>
            <w:proofErr w:type="gramEnd"/>
            <w:r w:rsidRPr="002674CF">
              <w:rPr>
                <w:rFonts w:ascii="Tahoma" w:hAnsi="Tahoma" w:cs="Tahoma"/>
                <w:b w:val="0"/>
                <w:bCs/>
                <w:sz w:val="20"/>
                <w:szCs w:val="20"/>
              </w:rPr>
              <w:t xml:space="preserve"> je </w:t>
            </w:r>
            <w:r w:rsidR="005A5639" w:rsidRPr="002674CF">
              <w:rPr>
                <w:rFonts w:ascii="Tahoma" w:hAnsi="Tahoma" w:cs="Tahoma"/>
                <w:b w:val="0"/>
                <w:bCs/>
                <w:sz w:val="20"/>
                <w:szCs w:val="20"/>
              </w:rPr>
              <w:t>Projektni prijedlog pripremljen na crnogorskom jeziku</w:t>
            </w:r>
            <w:r w:rsidRPr="002674CF">
              <w:rPr>
                <w:rFonts w:ascii="Tahoma" w:hAnsi="Tahoma" w:cs="Tahoma"/>
                <w:b w:val="0"/>
                <w:bCs/>
                <w:sz w:val="20"/>
                <w:szCs w:val="20"/>
              </w:rPr>
              <w:t>?</w:t>
            </w:r>
          </w:p>
        </w:tc>
        <w:tc>
          <w:tcPr>
            <w:tcW w:w="992" w:type="dxa"/>
            <w:shd w:val="clear" w:color="auto" w:fill="FFFFFF" w:themeFill="background1"/>
          </w:tcPr>
          <w:p w:rsidR="005A5639" w:rsidRPr="007E5E1B" w:rsidRDefault="005A5639" w:rsidP="00441589">
            <w:pPr>
              <w:pStyle w:val="SubTitle2"/>
              <w:spacing w:before="60" w:after="60" w:line="276" w:lineRule="auto"/>
              <w:rPr>
                <w:rFonts w:ascii="Tahoma" w:hAnsi="Tahoma" w:cs="Tahoma"/>
                <w:b w:val="0"/>
                <w:bCs/>
                <w:sz w:val="20"/>
                <w:szCs w:val="20"/>
              </w:rPr>
            </w:pPr>
          </w:p>
        </w:tc>
        <w:tc>
          <w:tcPr>
            <w:tcW w:w="844" w:type="dxa"/>
            <w:shd w:val="clear" w:color="auto" w:fill="FFFFFF" w:themeFill="background1"/>
          </w:tcPr>
          <w:p w:rsidR="005A5639" w:rsidRPr="007E5E1B" w:rsidRDefault="005A5639" w:rsidP="00441589">
            <w:pPr>
              <w:pStyle w:val="SubTitle2"/>
              <w:spacing w:before="60" w:after="60" w:line="276" w:lineRule="auto"/>
              <w:rPr>
                <w:rFonts w:ascii="Tahoma" w:hAnsi="Tahoma" w:cs="Tahoma"/>
                <w:b w:val="0"/>
                <w:bCs/>
                <w:sz w:val="20"/>
                <w:szCs w:val="20"/>
              </w:rPr>
            </w:pPr>
          </w:p>
        </w:tc>
      </w:tr>
      <w:tr w:rsidR="005A5639" w:rsidRPr="007E5E1B" w:rsidTr="00441589">
        <w:tc>
          <w:tcPr>
            <w:tcW w:w="10195" w:type="dxa"/>
            <w:gridSpan w:val="3"/>
            <w:shd w:val="clear" w:color="auto" w:fill="BDD6EE" w:themeFill="accent1" w:themeFillTint="66"/>
          </w:tcPr>
          <w:p w:rsidR="005A5639" w:rsidRPr="007E5E1B" w:rsidRDefault="005A5639" w:rsidP="00402DE0">
            <w:pPr>
              <w:pStyle w:val="SubTitle2"/>
              <w:numPr>
                <w:ilvl w:val="0"/>
                <w:numId w:val="26"/>
              </w:numPr>
              <w:spacing w:before="60" w:after="60" w:line="276" w:lineRule="auto"/>
              <w:rPr>
                <w:rFonts w:ascii="Tahoma" w:hAnsi="Tahoma" w:cs="Tahoma"/>
              </w:rPr>
            </w:pPr>
            <w:r w:rsidRPr="007E5E1B">
              <w:rPr>
                <w:rFonts w:ascii="Tahoma" w:hAnsi="Tahoma" w:cs="Tahoma"/>
                <w:caps/>
                <w:sz w:val="20"/>
                <w:szCs w:val="20"/>
              </w:rPr>
              <w:t>PRIHVATLJ</w:t>
            </w:r>
            <w:r w:rsidR="00AD2A91">
              <w:rPr>
                <w:rFonts w:ascii="Tahoma" w:hAnsi="Tahoma" w:cs="Tahoma"/>
                <w:caps/>
                <w:sz w:val="20"/>
                <w:szCs w:val="20"/>
              </w:rPr>
              <w:t>I</w:t>
            </w:r>
            <w:r w:rsidRPr="007E5E1B">
              <w:rPr>
                <w:rFonts w:ascii="Tahoma" w:hAnsi="Tahoma" w:cs="Tahoma"/>
                <w:caps/>
                <w:sz w:val="20"/>
                <w:szCs w:val="20"/>
              </w:rPr>
              <w:t>VOST PROJEKTNOG PRIJEDLOGA</w:t>
            </w:r>
          </w:p>
        </w:tc>
      </w:tr>
      <w:tr w:rsidR="005A5639" w:rsidRPr="007E5E1B" w:rsidTr="00441589">
        <w:tc>
          <w:tcPr>
            <w:tcW w:w="8359" w:type="dxa"/>
          </w:tcPr>
          <w:p w:rsidR="005A5639" w:rsidRPr="007E5E1B" w:rsidRDefault="003A606C" w:rsidP="00A76E2D">
            <w:pPr>
              <w:pStyle w:val="SubTitle2"/>
              <w:spacing w:before="60" w:after="60" w:line="276" w:lineRule="auto"/>
              <w:ind w:left="22"/>
              <w:jc w:val="left"/>
              <w:rPr>
                <w:rFonts w:ascii="Tahoma" w:hAnsi="Tahoma" w:cs="Tahoma"/>
                <w:b w:val="0"/>
                <w:bCs/>
                <w:sz w:val="20"/>
                <w:szCs w:val="20"/>
              </w:rPr>
            </w:pPr>
            <w:r w:rsidRPr="007E5E1B">
              <w:rPr>
                <w:rFonts w:ascii="Tahoma" w:hAnsi="Tahoma" w:cs="Tahoma"/>
                <w:b w:val="0"/>
                <w:bCs/>
                <w:sz w:val="20"/>
                <w:szCs w:val="20"/>
              </w:rPr>
              <w:t>Da li podnosilac projektnog prijedloga</w:t>
            </w:r>
            <w:r w:rsidR="00A76E2D">
              <w:rPr>
                <w:rFonts w:ascii="Tahoma" w:hAnsi="Tahoma" w:cs="Tahoma"/>
                <w:b w:val="0"/>
                <w:bCs/>
                <w:sz w:val="20"/>
                <w:szCs w:val="20"/>
              </w:rPr>
              <w:t xml:space="preserve"> ispunjava uslove za </w:t>
            </w:r>
            <w:r w:rsidRPr="007E5E1B">
              <w:rPr>
                <w:rFonts w:ascii="Tahoma" w:hAnsi="Tahoma" w:cs="Tahoma"/>
                <w:b w:val="0"/>
                <w:bCs/>
                <w:sz w:val="20"/>
                <w:szCs w:val="20"/>
              </w:rPr>
              <w:t>podn</w:t>
            </w:r>
            <w:r w:rsidR="00A76E2D">
              <w:rPr>
                <w:rFonts w:ascii="Tahoma" w:hAnsi="Tahoma" w:cs="Tahoma"/>
                <w:b w:val="0"/>
                <w:bCs/>
                <w:sz w:val="20"/>
                <w:szCs w:val="20"/>
              </w:rPr>
              <w:t xml:space="preserve">ošenje </w:t>
            </w:r>
            <w:r w:rsidRPr="007E5E1B">
              <w:rPr>
                <w:rFonts w:ascii="Tahoma" w:hAnsi="Tahoma" w:cs="Tahoma"/>
                <w:b w:val="0"/>
                <w:bCs/>
                <w:sz w:val="20"/>
                <w:szCs w:val="20"/>
              </w:rPr>
              <w:t>projektn</w:t>
            </w:r>
            <w:r w:rsidR="00A76E2D">
              <w:rPr>
                <w:rFonts w:ascii="Tahoma" w:hAnsi="Tahoma" w:cs="Tahoma"/>
                <w:b w:val="0"/>
                <w:bCs/>
                <w:sz w:val="20"/>
                <w:szCs w:val="20"/>
              </w:rPr>
              <w:t>og</w:t>
            </w:r>
            <w:r w:rsidRPr="007E5E1B">
              <w:rPr>
                <w:rFonts w:ascii="Tahoma" w:hAnsi="Tahoma" w:cs="Tahoma"/>
                <w:b w:val="0"/>
                <w:bCs/>
                <w:sz w:val="20"/>
                <w:szCs w:val="20"/>
              </w:rPr>
              <w:t xml:space="preserve"> prijedlog</w:t>
            </w:r>
            <w:r w:rsidR="00A76E2D">
              <w:rPr>
                <w:rFonts w:ascii="Tahoma" w:hAnsi="Tahoma" w:cs="Tahoma"/>
                <w:b w:val="0"/>
                <w:bCs/>
                <w:sz w:val="20"/>
                <w:szCs w:val="20"/>
              </w:rPr>
              <w:t>a</w:t>
            </w:r>
            <w:r w:rsidRPr="007E5E1B">
              <w:rPr>
                <w:rFonts w:ascii="Tahoma" w:hAnsi="Tahoma" w:cs="Tahoma"/>
                <w:b w:val="0"/>
                <w:bCs/>
                <w:sz w:val="20"/>
                <w:szCs w:val="20"/>
              </w:rPr>
              <w:t xml:space="preserve"> u okviru ovog poziva?</w:t>
            </w:r>
          </w:p>
        </w:tc>
        <w:tc>
          <w:tcPr>
            <w:tcW w:w="992" w:type="dxa"/>
            <w:shd w:val="clear" w:color="auto" w:fill="FFFFFF" w:themeFill="background1"/>
          </w:tcPr>
          <w:p w:rsidR="005A5639" w:rsidRPr="007E5E1B" w:rsidRDefault="005A5639" w:rsidP="00441589">
            <w:pPr>
              <w:pStyle w:val="SubTitle2"/>
              <w:spacing w:before="60" w:after="60" w:line="276" w:lineRule="auto"/>
              <w:ind w:left="589" w:hanging="567"/>
              <w:rPr>
                <w:rFonts w:ascii="Tahoma" w:hAnsi="Tahoma" w:cs="Tahoma"/>
                <w:b w:val="0"/>
                <w:bCs/>
                <w:sz w:val="20"/>
                <w:szCs w:val="20"/>
              </w:rPr>
            </w:pPr>
          </w:p>
        </w:tc>
        <w:tc>
          <w:tcPr>
            <w:tcW w:w="844" w:type="dxa"/>
            <w:shd w:val="clear" w:color="auto" w:fill="FFFFFF" w:themeFill="background1"/>
          </w:tcPr>
          <w:p w:rsidR="005A5639" w:rsidRPr="007E5E1B" w:rsidRDefault="005A5639" w:rsidP="00441589">
            <w:pPr>
              <w:pStyle w:val="SubTitle2"/>
              <w:spacing w:before="60" w:after="60" w:line="276" w:lineRule="auto"/>
              <w:ind w:left="589" w:hanging="567"/>
              <w:rPr>
                <w:rFonts w:ascii="Tahoma" w:hAnsi="Tahoma" w:cs="Tahoma"/>
                <w:b w:val="0"/>
                <w:bCs/>
                <w:sz w:val="20"/>
                <w:szCs w:val="20"/>
              </w:rPr>
            </w:pPr>
          </w:p>
        </w:tc>
      </w:tr>
      <w:tr w:rsidR="005A5639" w:rsidRPr="007E5E1B" w:rsidTr="00441589">
        <w:tc>
          <w:tcPr>
            <w:tcW w:w="8359" w:type="dxa"/>
          </w:tcPr>
          <w:p w:rsidR="005A5639" w:rsidRPr="007E5E1B" w:rsidRDefault="00DB5719" w:rsidP="00F4327C">
            <w:pPr>
              <w:pStyle w:val="SubTitle2"/>
              <w:spacing w:before="60" w:after="60" w:line="276" w:lineRule="auto"/>
              <w:jc w:val="left"/>
              <w:rPr>
                <w:rFonts w:ascii="Tahoma" w:hAnsi="Tahoma" w:cs="Tahoma"/>
                <w:b w:val="0"/>
                <w:bCs/>
                <w:sz w:val="20"/>
                <w:szCs w:val="20"/>
              </w:rPr>
            </w:pPr>
            <w:r w:rsidRPr="007E5E1B">
              <w:rPr>
                <w:rFonts w:ascii="Tahoma" w:hAnsi="Tahoma" w:cs="Tahoma"/>
                <w:b w:val="0"/>
                <w:bCs/>
                <w:sz w:val="20"/>
                <w:szCs w:val="20"/>
              </w:rPr>
              <w:t xml:space="preserve">Da li </w:t>
            </w:r>
            <w:proofErr w:type="gramStart"/>
            <w:r w:rsidRPr="007E5E1B">
              <w:rPr>
                <w:rFonts w:ascii="Tahoma" w:hAnsi="Tahoma" w:cs="Tahoma"/>
                <w:b w:val="0"/>
                <w:bCs/>
                <w:sz w:val="20"/>
                <w:szCs w:val="20"/>
              </w:rPr>
              <w:t>će  sjedište</w:t>
            </w:r>
            <w:proofErr w:type="gramEnd"/>
            <w:r w:rsidRPr="007E5E1B">
              <w:rPr>
                <w:rFonts w:ascii="Tahoma" w:hAnsi="Tahoma" w:cs="Tahoma"/>
                <w:b w:val="0"/>
                <w:bCs/>
                <w:sz w:val="20"/>
                <w:szCs w:val="20"/>
              </w:rPr>
              <w:t xml:space="preserve"> ili poslovna jedinica poslovnog subjekta </w:t>
            </w:r>
            <w:r w:rsidR="00F4327C" w:rsidRPr="007E5E1B">
              <w:rPr>
                <w:rFonts w:ascii="Tahoma" w:hAnsi="Tahoma" w:cs="Tahoma"/>
                <w:b w:val="0"/>
                <w:bCs/>
                <w:sz w:val="20"/>
                <w:szCs w:val="20"/>
              </w:rPr>
              <w:t xml:space="preserve">biti </w:t>
            </w:r>
            <w:r w:rsidRPr="007E5E1B">
              <w:rPr>
                <w:rFonts w:ascii="Tahoma" w:hAnsi="Tahoma" w:cs="Tahoma"/>
                <w:b w:val="0"/>
                <w:bCs/>
                <w:sz w:val="20"/>
                <w:szCs w:val="20"/>
              </w:rPr>
              <w:t>registrovana na teritoriji Crne Gore?</w:t>
            </w:r>
          </w:p>
        </w:tc>
        <w:tc>
          <w:tcPr>
            <w:tcW w:w="992" w:type="dxa"/>
            <w:shd w:val="clear" w:color="auto" w:fill="FFFFFF" w:themeFill="background1"/>
          </w:tcPr>
          <w:p w:rsidR="005A5639" w:rsidRPr="007E5E1B" w:rsidRDefault="005A5639" w:rsidP="00441589">
            <w:pPr>
              <w:pStyle w:val="SubTitle2"/>
              <w:spacing w:before="60" w:after="60" w:line="276" w:lineRule="auto"/>
              <w:ind w:left="589" w:hanging="567"/>
              <w:rPr>
                <w:rFonts w:ascii="Tahoma" w:hAnsi="Tahoma" w:cs="Tahoma"/>
                <w:b w:val="0"/>
                <w:bCs/>
                <w:sz w:val="20"/>
                <w:szCs w:val="20"/>
              </w:rPr>
            </w:pPr>
          </w:p>
        </w:tc>
        <w:tc>
          <w:tcPr>
            <w:tcW w:w="844" w:type="dxa"/>
            <w:shd w:val="clear" w:color="auto" w:fill="FFFFFF" w:themeFill="background1"/>
          </w:tcPr>
          <w:p w:rsidR="005A5639" w:rsidRPr="007E5E1B" w:rsidRDefault="005A5639" w:rsidP="00441589">
            <w:pPr>
              <w:pStyle w:val="SubTitle2"/>
              <w:spacing w:before="60" w:after="60" w:line="276" w:lineRule="auto"/>
              <w:ind w:left="589" w:hanging="567"/>
              <w:rPr>
                <w:rFonts w:ascii="Tahoma" w:hAnsi="Tahoma" w:cs="Tahoma"/>
                <w:b w:val="0"/>
                <w:bCs/>
                <w:sz w:val="20"/>
                <w:szCs w:val="20"/>
              </w:rPr>
            </w:pPr>
          </w:p>
        </w:tc>
      </w:tr>
      <w:tr w:rsidR="00B86AB1" w:rsidRPr="007E5E1B" w:rsidTr="00441589">
        <w:tc>
          <w:tcPr>
            <w:tcW w:w="8359" w:type="dxa"/>
          </w:tcPr>
          <w:p w:rsidR="00B86AB1" w:rsidRPr="00CF15CB" w:rsidRDefault="00B86AB1" w:rsidP="00F4327C">
            <w:pPr>
              <w:pStyle w:val="SubTitle2"/>
              <w:spacing w:before="60" w:after="60" w:line="276" w:lineRule="auto"/>
              <w:jc w:val="left"/>
              <w:rPr>
                <w:rFonts w:ascii="Tahoma" w:hAnsi="Tahoma" w:cs="Tahoma"/>
                <w:b w:val="0"/>
                <w:bCs/>
                <w:sz w:val="20"/>
                <w:szCs w:val="20"/>
              </w:rPr>
            </w:pPr>
            <w:r w:rsidRPr="001B4516">
              <w:rPr>
                <w:rFonts w:ascii="Tahoma" w:hAnsi="Tahoma" w:cs="Tahoma"/>
                <w:b w:val="0"/>
                <w:bCs/>
                <w:sz w:val="20"/>
                <w:szCs w:val="20"/>
              </w:rPr>
              <w:t>Da</w:t>
            </w:r>
            <w:r w:rsidR="001B4516">
              <w:rPr>
                <w:rFonts w:ascii="Tahoma" w:hAnsi="Tahoma" w:cs="Tahoma"/>
                <w:b w:val="0"/>
                <w:bCs/>
                <w:sz w:val="20"/>
                <w:szCs w:val="20"/>
              </w:rPr>
              <w:t xml:space="preserve"> </w:t>
            </w:r>
            <w:r w:rsidRPr="001B4516">
              <w:rPr>
                <w:rFonts w:ascii="Tahoma" w:hAnsi="Tahoma" w:cs="Tahoma"/>
                <w:b w:val="0"/>
                <w:bCs/>
                <w:sz w:val="20"/>
                <w:szCs w:val="20"/>
              </w:rPr>
              <w:t>li je trajanje</w:t>
            </w:r>
            <w:r w:rsidR="00CF15CB" w:rsidRPr="001B4516">
              <w:rPr>
                <w:rFonts w:ascii="Tahoma" w:hAnsi="Tahoma" w:cs="Tahoma"/>
                <w:b w:val="0"/>
                <w:bCs/>
                <w:sz w:val="20"/>
                <w:szCs w:val="20"/>
              </w:rPr>
              <w:t xml:space="preserve"> </w:t>
            </w:r>
            <w:r w:rsidRPr="001B4516">
              <w:rPr>
                <w:rFonts w:ascii="Tahoma" w:hAnsi="Tahoma" w:cs="Tahoma"/>
                <w:b w:val="0"/>
                <w:bCs/>
                <w:sz w:val="20"/>
                <w:szCs w:val="20"/>
              </w:rPr>
              <w:t>projekta</w:t>
            </w:r>
            <w:r w:rsidR="00CF15CB" w:rsidRPr="001B4516">
              <w:rPr>
                <w:rFonts w:ascii="Tahoma" w:hAnsi="Tahoma" w:cs="Tahoma"/>
                <w:b w:val="0"/>
                <w:bCs/>
                <w:sz w:val="20"/>
                <w:szCs w:val="20"/>
              </w:rPr>
              <w:t xml:space="preserve"> 10 mjeseci?</w:t>
            </w:r>
          </w:p>
        </w:tc>
        <w:tc>
          <w:tcPr>
            <w:tcW w:w="992" w:type="dxa"/>
            <w:shd w:val="clear" w:color="auto" w:fill="FFFFFF" w:themeFill="background1"/>
          </w:tcPr>
          <w:p w:rsidR="00B86AB1" w:rsidRPr="007E5E1B" w:rsidRDefault="00B86AB1" w:rsidP="00441589">
            <w:pPr>
              <w:pStyle w:val="SubTitle2"/>
              <w:spacing w:before="60" w:after="60" w:line="276" w:lineRule="auto"/>
              <w:ind w:left="589" w:hanging="567"/>
              <w:rPr>
                <w:rFonts w:ascii="Tahoma" w:hAnsi="Tahoma" w:cs="Tahoma"/>
                <w:b w:val="0"/>
                <w:bCs/>
                <w:sz w:val="20"/>
                <w:szCs w:val="20"/>
              </w:rPr>
            </w:pPr>
          </w:p>
        </w:tc>
        <w:tc>
          <w:tcPr>
            <w:tcW w:w="844" w:type="dxa"/>
            <w:shd w:val="clear" w:color="auto" w:fill="FFFFFF" w:themeFill="background1"/>
          </w:tcPr>
          <w:p w:rsidR="00B86AB1" w:rsidRPr="007E5E1B" w:rsidRDefault="00B86AB1" w:rsidP="00441589">
            <w:pPr>
              <w:pStyle w:val="SubTitle2"/>
              <w:spacing w:before="60" w:after="60" w:line="276" w:lineRule="auto"/>
              <w:ind w:left="589" w:hanging="567"/>
              <w:rPr>
                <w:rFonts w:ascii="Tahoma" w:hAnsi="Tahoma" w:cs="Tahoma"/>
                <w:b w:val="0"/>
                <w:bCs/>
                <w:sz w:val="20"/>
                <w:szCs w:val="20"/>
              </w:rPr>
            </w:pPr>
          </w:p>
        </w:tc>
      </w:tr>
      <w:tr w:rsidR="005A5639" w:rsidRPr="007E5E1B" w:rsidTr="00441589">
        <w:tc>
          <w:tcPr>
            <w:tcW w:w="8359" w:type="dxa"/>
          </w:tcPr>
          <w:p w:rsidR="005A5639" w:rsidRPr="007E5E1B" w:rsidRDefault="00DB5719" w:rsidP="00DB5719">
            <w:pPr>
              <w:pStyle w:val="SubTitle2"/>
              <w:spacing w:before="60" w:after="60" w:line="276" w:lineRule="auto"/>
              <w:jc w:val="left"/>
              <w:rPr>
                <w:rFonts w:ascii="Tahoma" w:hAnsi="Tahoma" w:cs="Tahoma"/>
                <w:b w:val="0"/>
                <w:bCs/>
                <w:sz w:val="20"/>
                <w:szCs w:val="20"/>
              </w:rPr>
            </w:pPr>
            <w:r w:rsidRPr="007E5E1B">
              <w:rPr>
                <w:rFonts w:ascii="Tahoma" w:hAnsi="Tahoma" w:cs="Tahoma"/>
                <w:b w:val="0"/>
                <w:bCs/>
                <w:sz w:val="20"/>
                <w:szCs w:val="20"/>
              </w:rPr>
              <w:t>Da li je t</w:t>
            </w:r>
            <w:r w:rsidR="005A5639" w:rsidRPr="007E5E1B">
              <w:rPr>
                <w:rFonts w:ascii="Tahoma" w:hAnsi="Tahoma" w:cs="Tahoma"/>
                <w:b w:val="0"/>
                <w:bCs/>
                <w:sz w:val="20"/>
                <w:szCs w:val="20"/>
              </w:rPr>
              <w:t>raženi iznos u okviru definisanih limita (između 3.</w:t>
            </w:r>
            <w:r w:rsidR="002674CF">
              <w:rPr>
                <w:rFonts w:ascii="Tahoma" w:hAnsi="Tahoma" w:cs="Tahoma"/>
                <w:b w:val="0"/>
                <w:bCs/>
                <w:sz w:val="20"/>
                <w:szCs w:val="20"/>
              </w:rPr>
              <w:t>0</w:t>
            </w:r>
            <w:r w:rsidR="005A5639" w:rsidRPr="007E5E1B">
              <w:rPr>
                <w:rFonts w:ascii="Tahoma" w:hAnsi="Tahoma" w:cs="Tahoma"/>
                <w:b w:val="0"/>
                <w:bCs/>
                <w:sz w:val="20"/>
                <w:szCs w:val="20"/>
              </w:rPr>
              <w:t>00 i 7.</w:t>
            </w:r>
            <w:r w:rsidR="00B76ADC">
              <w:rPr>
                <w:rFonts w:ascii="Tahoma" w:hAnsi="Tahoma" w:cs="Tahoma"/>
                <w:b w:val="0"/>
                <w:bCs/>
                <w:sz w:val="20"/>
                <w:szCs w:val="20"/>
              </w:rPr>
              <w:t>5</w:t>
            </w:r>
            <w:r w:rsidR="005A5639" w:rsidRPr="007E5E1B">
              <w:rPr>
                <w:rFonts w:ascii="Tahoma" w:hAnsi="Tahoma" w:cs="Tahoma"/>
                <w:b w:val="0"/>
                <w:bCs/>
                <w:sz w:val="20"/>
                <w:szCs w:val="20"/>
              </w:rPr>
              <w:t>00 eura)</w:t>
            </w:r>
            <w:r w:rsidRPr="007E5E1B">
              <w:rPr>
                <w:rFonts w:ascii="Tahoma" w:hAnsi="Tahoma" w:cs="Tahoma"/>
                <w:b w:val="0"/>
                <w:bCs/>
                <w:sz w:val="20"/>
                <w:szCs w:val="20"/>
              </w:rPr>
              <w:t>?</w:t>
            </w:r>
          </w:p>
        </w:tc>
        <w:tc>
          <w:tcPr>
            <w:tcW w:w="992" w:type="dxa"/>
            <w:shd w:val="clear" w:color="auto" w:fill="FFFFFF" w:themeFill="background1"/>
          </w:tcPr>
          <w:p w:rsidR="005A5639" w:rsidRPr="007E5E1B" w:rsidRDefault="005A5639" w:rsidP="00441589">
            <w:pPr>
              <w:pStyle w:val="SubTitle2"/>
              <w:spacing w:before="60" w:after="60" w:line="276" w:lineRule="auto"/>
              <w:ind w:left="589" w:hanging="567"/>
              <w:rPr>
                <w:rFonts w:ascii="Tahoma" w:hAnsi="Tahoma" w:cs="Tahoma"/>
                <w:b w:val="0"/>
                <w:bCs/>
                <w:sz w:val="20"/>
                <w:szCs w:val="20"/>
              </w:rPr>
            </w:pPr>
          </w:p>
        </w:tc>
        <w:tc>
          <w:tcPr>
            <w:tcW w:w="844" w:type="dxa"/>
            <w:shd w:val="clear" w:color="auto" w:fill="FFFFFF" w:themeFill="background1"/>
          </w:tcPr>
          <w:p w:rsidR="005A5639" w:rsidRPr="007E5E1B" w:rsidRDefault="005A5639" w:rsidP="00441589">
            <w:pPr>
              <w:pStyle w:val="SubTitle2"/>
              <w:spacing w:before="60" w:after="60" w:line="276" w:lineRule="auto"/>
              <w:ind w:left="589" w:hanging="567"/>
              <w:rPr>
                <w:rFonts w:ascii="Tahoma" w:hAnsi="Tahoma" w:cs="Tahoma"/>
                <w:b w:val="0"/>
                <w:bCs/>
                <w:sz w:val="20"/>
                <w:szCs w:val="20"/>
              </w:rPr>
            </w:pPr>
          </w:p>
        </w:tc>
      </w:tr>
    </w:tbl>
    <w:p w:rsidR="00672B89" w:rsidRPr="007E5E1B" w:rsidRDefault="00D31AA3" w:rsidP="00F53847">
      <w:pPr>
        <w:rPr>
          <w:rFonts w:cs="Tahoma"/>
          <w:szCs w:val="20"/>
        </w:rPr>
      </w:pPr>
      <w:r w:rsidRPr="007E5E1B">
        <w:rPr>
          <w:rFonts w:cs="Tahoma"/>
          <w:szCs w:val="20"/>
        </w:rPr>
        <w:lastRenderedPageBreak/>
        <w:t xml:space="preserve">U cilju ispunjenja zahtjeva kompletnosti i administrativne usklađenosti, svi odgovori moraju biti označeni </w:t>
      </w:r>
      <w:proofErr w:type="gramStart"/>
      <w:r w:rsidRPr="007E5E1B">
        <w:rPr>
          <w:rFonts w:cs="Tahoma"/>
          <w:szCs w:val="20"/>
        </w:rPr>
        <w:t>sa</w:t>
      </w:r>
      <w:proofErr w:type="gramEnd"/>
      <w:r w:rsidRPr="007E5E1B">
        <w:rPr>
          <w:rFonts w:cs="Tahoma"/>
          <w:szCs w:val="20"/>
        </w:rPr>
        <w:t xml:space="preserve"> „da“</w:t>
      </w:r>
      <w:r w:rsidR="00672B89" w:rsidRPr="007E5E1B">
        <w:rPr>
          <w:rFonts w:cs="Tahoma"/>
          <w:szCs w:val="20"/>
        </w:rPr>
        <w:t xml:space="preserve">. </w:t>
      </w:r>
      <w:r w:rsidR="000D06F2" w:rsidRPr="007E5E1B">
        <w:rPr>
          <w:rFonts w:cs="Tahoma"/>
          <w:szCs w:val="20"/>
        </w:rPr>
        <w:t xml:space="preserve">U slučaju da </w:t>
      </w:r>
      <w:r w:rsidR="007356AA" w:rsidRPr="007E5E1B">
        <w:rPr>
          <w:rFonts w:cs="Tahoma"/>
          <w:szCs w:val="20"/>
        </w:rPr>
        <w:t xml:space="preserve">su </w:t>
      </w:r>
      <w:r w:rsidRPr="007E5E1B">
        <w:rPr>
          <w:rFonts w:cs="Tahoma"/>
          <w:szCs w:val="20"/>
        </w:rPr>
        <w:t>odgovor</w:t>
      </w:r>
      <w:r w:rsidR="007356AA" w:rsidRPr="007E5E1B">
        <w:rPr>
          <w:rFonts w:cs="Tahoma"/>
          <w:szCs w:val="20"/>
        </w:rPr>
        <w:t>i</w:t>
      </w:r>
      <w:r w:rsidRPr="007E5E1B">
        <w:rPr>
          <w:rFonts w:cs="Tahoma"/>
          <w:szCs w:val="20"/>
        </w:rPr>
        <w:t xml:space="preserve"> </w:t>
      </w:r>
      <w:proofErr w:type="gramStart"/>
      <w:r w:rsidRPr="007E5E1B">
        <w:rPr>
          <w:rFonts w:cs="Tahoma"/>
          <w:szCs w:val="20"/>
        </w:rPr>
        <w:t>na</w:t>
      </w:r>
      <w:proofErr w:type="gramEnd"/>
      <w:r w:rsidRPr="007E5E1B">
        <w:rPr>
          <w:rFonts w:cs="Tahoma"/>
          <w:szCs w:val="20"/>
        </w:rPr>
        <w:t xml:space="preserve"> pitanj</w:t>
      </w:r>
      <w:r w:rsidR="00DB5719" w:rsidRPr="007E5E1B">
        <w:rPr>
          <w:rFonts w:cs="Tahoma"/>
          <w:szCs w:val="20"/>
        </w:rPr>
        <w:t>e</w:t>
      </w:r>
      <w:r w:rsidR="000D06F2" w:rsidRPr="007E5E1B">
        <w:rPr>
          <w:rFonts w:cs="Tahoma"/>
          <w:szCs w:val="20"/>
        </w:rPr>
        <w:t xml:space="preserve"> o blagovremeno</w:t>
      </w:r>
      <w:r w:rsidR="00F4327C">
        <w:rPr>
          <w:rFonts w:cs="Tahoma"/>
          <w:szCs w:val="20"/>
        </w:rPr>
        <w:t>m</w:t>
      </w:r>
      <w:r w:rsidR="000D06F2" w:rsidRPr="007E5E1B">
        <w:rPr>
          <w:rFonts w:cs="Tahoma"/>
          <w:szCs w:val="20"/>
        </w:rPr>
        <w:t xml:space="preserve"> dostav</w:t>
      </w:r>
      <w:r w:rsidR="00F4327C">
        <w:rPr>
          <w:rFonts w:cs="Tahoma"/>
          <w:szCs w:val="20"/>
        </w:rPr>
        <w:t>ljanju</w:t>
      </w:r>
      <w:r w:rsidR="000D06F2" w:rsidRPr="007E5E1B">
        <w:rPr>
          <w:rFonts w:cs="Tahoma"/>
          <w:szCs w:val="20"/>
        </w:rPr>
        <w:t xml:space="preserve"> prijedloga projekta i </w:t>
      </w:r>
      <w:r w:rsidR="007356AA" w:rsidRPr="007E5E1B">
        <w:rPr>
          <w:rFonts w:cs="Tahoma"/>
          <w:szCs w:val="20"/>
        </w:rPr>
        <w:t>pitanje</w:t>
      </w:r>
      <w:r w:rsidR="000D06F2" w:rsidRPr="007E5E1B">
        <w:rPr>
          <w:rFonts w:cs="Tahoma"/>
          <w:szCs w:val="20"/>
        </w:rPr>
        <w:t xml:space="preserve"> </w:t>
      </w:r>
      <w:r w:rsidR="00DB5719" w:rsidRPr="007E5E1B">
        <w:rPr>
          <w:rFonts w:cs="Tahoma"/>
          <w:szCs w:val="20"/>
        </w:rPr>
        <w:t xml:space="preserve">o </w:t>
      </w:r>
      <w:r w:rsidR="00F4327C">
        <w:rPr>
          <w:rFonts w:cs="Tahoma"/>
          <w:szCs w:val="20"/>
        </w:rPr>
        <w:t xml:space="preserve">ispunjenosti uslova za </w:t>
      </w:r>
      <w:r w:rsidR="00672B89" w:rsidRPr="007E5E1B">
        <w:rPr>
          <w:rFonts w:cs="Tahoma"/>
          <w:szCs w:val="20"/>
        </w:rPr>
        <w:t xml:space="preserve">podnosioca projektnog prijedloga </w:t>
      </w:r>
      <w:r w:rsidRPr="007E5E1B">
        <w:rPr>
          <w:rFonts w:cs="Tahoma"/>
          <w:szCs w:val="20"/>
        </w:rPr>
        <w:t xml:space="preserve">„ne“, prijava se neće dalje razmatrati. </w:t>
      </w:r>
    </w:p>
    <w:p w:rsidR="004E50F2" w:rsidRPr="007E5E1B" w:rsidRDefault="00D31AA3" w:rsidP="00F53847">
      <w:pPr>
        <w:rPr>
          <w:rFonts w:cs="Tahoma"/>
          <w:szCs w:val="20"/>
        </w:rPr>
      </w:pPr>
      <w:r w:rsidRPr="007E5E1B">
        <w:rPr>
          <w:rFonts w:cs="Tahoma"/>
          <w:szCs w:val="20"/>
        </w:rPr>
        <w:t xml:space="preserve">U slučaju da </w:t>
      </w:r>
      <w:proofErr w:type="gramStart"/>
      <w:r w:rsidRPr="007E5E1B">
        <w:rPr>
          <w:rFonts w:cs="Tahoma"/>
          <w:szCs w:val="20"/>
        </w:rPr>
        <w:t>na</w:t>
      </w:r>
      <w:proofErr w:type="gramEnd"/>
      <w:r w:rsidRPr="007E5E1B">
        <w:rPr>
          <w:rFonts w:cs="Tahoma"/>
          <w:szCs w:val="20"/>
        </w:rPr>
        <w:t xml:space="preserve"> drugim pitanjima postoji odgovor „ne“</w:t>
      </w:r>
      <w:r w:rsidR="00B919DA" w:rsidRPr="007E5E1B">
        <w:rPr>
          <w:rFonts w:cs="Tahoma"/>
          <w:szCs w:val="20"/>
        </w:rPr>
        <w:t xml:space="preserve">, </w:t>
      </w:r>
      <w:r w:rsidR="004E50F2" w:rsidRPr="007E5E1B">
        <w:rPr>
          <w:rFonts w:cs="Tahoma"/>
          <w:szCs w:val="20"/>
        </w:rPr>
        <w:t xml:space="preserve">u određenim slučajevima </w:t>
      </w:r>
      <w:r w:rsidRPr="007E5E1B">
        <w:rPr>
          <w:rFonts w:cs="Tahoma"/>
          <w:szCs w:val="20"/>
        </w:rPr>
        <w:t xml:space="preserve">regionalni panel može </w:t>
      </w:r>
      <w:r w:rsidR="003B4C76" w:rsidRPr="007E5E1B">
        <w:rPr>
          <w:rFonts w:cs="Tahoma"/>
          <w:szCs w:val="20"/>
        </w:rPr>
        <w:t>zatražiti dodatn</w:t>
      </w:r>
      <w:r w:rsidR="00F4327C">
        <w:rPr>
          <w:rFonts w:cs="Tahoma"/>
          <w:szCs w:val="20"/>
        </w:rPr>
        <w:t>a</w:t>
      </w:r>
      <w:r w:rsidR="003B4C76" w:rsidRPr="007E5E1B">
        <w:rPr>
          <w:rFonts w:cs="Tahoma"/>
          <w:szCs w:val="20"/>
        </w:rPr>
        <w:t xml:space="preserve"> dokument</w:t>
      </w:r>
      <w:r w:rsidR="00F4327C">
        <w:rPr>
          <w:rFonts w:cs="Tahoma"/>
          <w:szCs w:val="20"/>
        </w:rPr>
        <w:t>a i pojašnjenja od podnosioca</w:t>
      </w:r>
      <w:r w:rsidR="003B4C76" w:rsidRPr="007E5E1B">
        <w:rPr>
          <w:rFonts w:cs="Tahoma"/>
          <w:szCs w:val="20"/>
        </w:rPr>
        <w:t xml:space="preserve"> projektnog prijedloga </w:t>
      </w:r>
      <w:r w:rsidR="004E50F2" w:rsidRPr="007E5E1B">
        <w:rPr>
          <w:rFonts w:cs="Tahoma"/>
          <w:szCs w:val="20"/>
        </w:rPr>
        <w:t>kako bi izbjegli moguću diskvalifikaciju u ovoj početnoj fazi na osnovu mogućih manje važnih administrativnih pitanja.</w:t>
      </w:r>
    </w:p>
    <w:p w:rsidR="00070AB1" w:rsidRPr="007E5E1B" w:rsidRDefault="00D37586" w:rsidP="00F53847">
      <w:pPr>
        <w:rPr>
          <w:rFonts w:cs="Tahoma"/>
          <w:szCs w:val="20"/>
        </w:rPr>
      </w:pPr>
      <w:r w:rsidRPr="007E5E1B">
        <w:rPr>
          <w:rFonts w:cs="Tahoma"/>
          <w:szCs w:val="20"/>
        </w:rPr>
        <w:t xml:space="preserve">Da bi se </w:t>
      </w:r>
      <w:r w:rsidR="00817F20" w:rsidRPr="007E5E1B">
        <w:rPr>
          <w:rFonts w:cs="Tahoma"/>
          <w:szCs w:val="20"/>
        </w:rPr>
        <w:t>uporedili</w:t>
      </w:r>
      <w:r w:rsidRPr="007E5E1B">
        <w:rPr>
          <w:rFonts w:cs="Tahoma"/>
          <w:szCs w:val="20"/>
        </w:rPr>
        <w:t xml:space="preserve"> </w:t>
      </w:r>
      <w:r w:rsidR="00817F20" w:rsidRPr="007E5E1B">
        <w:rPr>
          <w:rFonts w:cs="Tahoma"/>
          <w:szCs w:val="20"/>
        </w:rPr>
        <w:t>podaci</w:t>
      </w:r>
      <w:r w:rsidRPr="007E5E1B">
        <w:rPr>
          <w:rFonts w:cs="Tahoma"/>
          <w:szCs w:val="20"/>
        </w:rPr>
        <w:t xml:space="preserve"> iz </w:t>
      </w:r>
      <w:r w:rsidR="00195D68" w:rsidRPr="007E5E1B">
        <w:rPr>
          <w:rFonts w:cs="Tahoma"/>
          <w:szCs w:val="20"/>
        </w:rPr>
        <w:t xml:space="preserve">podnijete </w:t>
      </w:r>
      <w:r w:rsidR="00817F20" w:rsidRPr="007E5E1B">
        <w:rPr>
          <w:rFonts w:cs="Tahoma"/>
          <w:szCs w:val="20"/>
        </w:rPr>
        <w:t>dokumentacije</w:t>
      </w:r>
      <w:r w:rsidR="00195D68" w:rsidRPr="007E5E1B">
        <w:rPr>
          <w:rFonts w:cs="Tahoma"/>
          <w:szCs w:val="20"/>
        </w:rPr>
        <w:t xml:space="preserve"> sa činjenicama sa terena, biće </w:t>
      </w:r>
      <w:r w:rsidR="00817F20" w:rsidRPr="007E5E1B">
        <w:rPr>
          <w:rFonts w:cs="Tahoma"/>
          <w:szCs w:val="20"/>
        </w:rPr>
        <w:t>sprovedene</w:t>
      </w:r>
      <w:r w:rsidR="00195D68" w:rsidRPr="007E5E1B">
        <w:rPr>
          <w:rFonts w:cs="Tahoma"/>
          <w:szCs w:val="20"/>
        </w:rPr>
        <w:t xml:space="preserve"> </w:t>
      </w:r>
      <w:r w:rsidR="00195D68" w:rsidRPr="007E5E1B">
        <w:rPr>
          <w:rFonts w:cs="Tahoma"/>
          <w:b/>
          <w:bCs/>
          <w:szCs w:val="20"/>
        </w:rPr>
        <w:t xml:space="preserve">terenske </w:t>
      </w:r>
      <w:r w:rsidR="00817F20" w:rsidRPr="007E5E1B">
        <w:rPr>
          <w:rFonts w:cs="Tahoma"/>
          <w:b/>
          <w:bCs/>
          <w:szCs w:val="20"/>
        </w:rPr>
        <w:t>provjere</w:t>
      </w:r>
      <w:r w:rsidR="00195D68" w:rsidRPr="007E5E1B">
        <w:rPr>
          <w:rFonts w:cs="Tahoma"/>
          <w:szCs w:val="20"/>
        </w:rPr>
        <w:t xml:space="preserve"> </w:t>
      </w:r>
      <w:r w:rsidR="0031017E">
        <w:rPr>
          <w:rFonts w:cs="Tahoma"/>
          <w:szCs w:val="20"/>
        </w:rPr>
        <w:t xml:space="preserve">od strane </w:t>
      </w:r>
      <w:r w:rsidR="00817F20" w:rsidRPr="007E5E1B">
        <w:rPr>
          <w:rFonts w:cs="Tahoma"/>
          <w:szCs w:val="20"/>
        </w:rPr>
        <w:t xml:space="preserve">Regionalnih panela. </w:t>
      </w:r>
      <w:r w:rsidR="00CB1FA4" w:rsidRPr="007E5E1B">
        <w:rPr>
          <w:rFonts w:cs="Tahoma"/>
          <w:szCs w:val="20"/>
        </w:rPr>
        <w:t xml:space="preserve">Regionalni panel </w:t>
      </w:r>
      <w:r w:rsidR="00F4327C">
        <w:rPr>
          <w:rFonts w:cs="Tahoma"/>
          <w:szCs w:val="20"/>
        </w:rPr>
        <w:t xml:space="preserve">će </w:t>
      </w:r>
      <w:r w:rsidR="00CB1FA4" w:rsidRPr="007E5E1B">
        <w:rPr>
          <w:rFonts w:cs="Tahoma"/>
          <w:szCs w:val="20"/>
        </w:rPr>
        <w:t xml:space="preserve">na osnovu </w:t>
      </w:r>
      <w:r w:rsidR="006A33CA" w:rsidRPr="007E5E1B">
        <w:rPr>
          <w:rFonts w:cs="Tahoma"/>
          <w:szCs w:val="20"/>
        </w:rPr>
        <w:t xml:space="preserve">razmatranja dokumentacije </w:t>
      </w:r>
      <w:r w:rsidR="004E50F2" w:rsidRPr="007E5E1B">
        <w:rPr>
          <w:rFonts w:cs="Tahoma"/>
          <w:szCs w:val="20"/>
        </w:rPr>
        <w:t>i</w:t>
      </w:r>
      <w:r w:rsidR="006A33CA" w:rsidRPr="007E5E1B">
        <w:rPr>
          <w:rFonts w:cs="Tahoma"/>
          <w:szCs w:val="20"/>
        </w:rPr>
        <w:t xml:space="preserve"> terenske provjere</w:t>
      </w:r>
      <w:r w:rsidR="00EB3785" w:rsidRPr="007E5E1B">
        <w:rPr>
          <w:rFonts w:cs="Tahoma"/>
          <w:szCs w:val="20"/>
        </w:rPr>
        <w:t xml:space="preserve"> </w:t>
      </w:r>
      <w:r w:rsidR="00F4327C">
        <w:rPr>
          <w:rFonts w:cs="Tahoma"/>
          <w:szCs w:val="20"/>
        </w:rPr>
        <w:t xml:space="preserve">o </w:t>
      </w:r>
      <w:r w:rsidR="00BF3C1B" w:rsidRPr="007E5E1B">
        <w:rPr>
          <w:rFonts w:cs="Tahoma"/>
          <w:szCs w:val="20"/>
        </w:rPr>
        <w:t>usklađenosti</w:t>
      </w:r>
      <w:r w:rsidR="00EB3785" w:rsidRPr="007E5E1B">
        <w:rPr>
          <w:rFonts w:cs="Tahoma"/>
          <w:szCs w:val="20"/>
        </w:rPr>
        <w:t xml:space="preserve"> </w:t>
      </w:r>
      <w:r w:rsidR="00BF3C1B" w:rsidRPr="007E5E1B">
        <w:rPr>
          <w:rFonts w:cs="Tahoma"/>
          <w:szCs w:val="20"/>
        </w:rPr>
        <w:t>podataka iz prijedloga projekta</w:t>
      </w:r>
      <w:r w:rsidR="00F4327C">
        <w:rPr>
          <w:rFonts w:cs="Tahoma"/>
          <w:szCs w:val="20"/>
        </w:rPr>
        <w:t xml:space="preserve"> sa podacima na terenu,</w:t>
      </w:r>
      <w:r w:rsidR="00BF3C1B" w:rsidRPr="007E5E1B">
        <w:rPr>
          <w:rFonts w:cs="Tahoma"/>
          <w:szCs w:val="20"/>
        </w:rPr>
        <w:t xml:space="preserve"> </w:t>
      </w:r>
      <w:r w:rsidR="00B919DA" w:rsidRPr="007E5E1B">
        <w:rPr>
          <w:rFonts w:cs="Tahoma"/>
          <w:szCs w:val="20"/>
        </w:rPr>
        <w:t>priprem</w:t>
      </w:r>
      <w:r w:rsidR="00F4327C">
        <w:rPr>
          <w:rFonts w:cs="Tahoma"/>
          <w:szCs w:val="20"/>
        </w:rPr>
        <w:t>iti</w:t>
      </w:r>
      <w:r w:rsidR="00B919DA" w:rsidRPr="007E5E1B">
        <w:rPr>
          <w:rFonts w:cs="Tahoma"/>
          <w:szCs w:val="20"/>
        </w:rPr>
        <w:t xml:space="preserve"> Izvještaj o kompletnosti i administrativnoj usklađenosti</w:t>
      </w:r>
      <w:r w:rsidR="0013664E" w:rsidRPr="007E5E1B">
        <w:rPr>
          <w:rFonts w:cs="Tahoma"/>
          <w:szCs w:val="20"/>
        </w:rPr>
        <w:t xml:space="preserve">. </w:t>
      </w:r>
      <w:r w:rsidR="00817F20" w:rsidRPr="007E5E1B">
        <w:rPr>
          <w:rFonts w:cs="Tahoma"/>
          <w:szCs w:val="20"/>
        </w:rPr>
        <w:t>Svi p</w:t>
      </w:r>
      <w:r w:rsidR="00F53847" w:rsidRPr="007E5E1B">
        <w:rPr>
          <w:rFonts w:cs="Tahoma"/>
          <w:szCs w:val="20"/>
        </w:rPr>
        <w:t>r</w:t>
      </w:r>
      <w:r w:rsidR="00B919DA" w:rsidRPr="007E5E1B">
        <w:rPr>
          <w:rFonts w:cs="Tahoma"/>
          <w:szCs w:val="20"/>
        </w:rPr>
        <w:t>o</w:t>
      </w:r>
      <w:r w:rsidR="00F53847" w:rsidRPr="007E5E1B">
        <w:rPr>
          <w:rFonts w:cs="Tahoma"/>
          <w:szCs w:val="20"/>
        </w:rPr>
        <w:t>jektni prijedlozi</w:t>
      </w:r>
      <w:r w:rsidR="00D31AA3" w:rsidRPr="007E5E1B">
        <w:rPr>
          <w:rFonts w:cs="Tahoma"/>
          <w:szCs w:val="20"/>
        </w:rPr>
        <w:t xml:space="preserve"> koj</w:t>
      </w:r>
      <w:r w:rsidR="00496B1F" w:rsidRPr="007E5E1B">
        <w:rPr>
          <w:rFonts w:cs="Tahoma"/>
          <w:szCs w:val="20"/>
        </w:rPr>
        <w:t>i</w:t>
      </w:r>
      <w:r w:rsidR="00D31AA3" w:rsidRPr="007E5E1B">
        <w:rPr>
          <w:rFonts w:cs="Tahoma"/>
          <w:szCs w:val="20"/>
        </w:rPr>
        <w:t xml:space="preserve"> prođu provjeru ispunjenosti zahtjeva</w:t>
      </w:r>
      <w:r w:rsidR="00F4327C">
        <w:rPr>
          <w:rFonts w:cs="Tahoma"/>
          <w:szCs w:val="20"/>
        </w:rPr>
        <w:t>,</w:t>
      </w:r>
      <w:r w:rsidR="00D31AA3" w:rsidRPr="007E5E1B">
        <w:rPr>
          <w:rFonts w:cs="Tahoma"/>
          <w:szCs w:val="20"/>
        </w:rPr>
        <w:t xml:space="preserve"> kompletnosti i administrativne usklađenosti biće proslijeđeni na </w:t>
      </w:r>
      <w:r w:rsidR="00CA3808" w:rsidRPr="007E5E1B">
        <w:rPr>
          <w:rFonts w:cs="Tahoma"/>
          <w:szCs w:val="20"/>
        </w:rPr>
        <w:t>ocjenu kvaliteta primljenih prijedloga projekata</w:t>
      </w:r>
      <w:r w:rsidR="00D31AA3" w:rsidRPr="007E5E1B">
        <w:rPr>
          <w:rFonts w:cs="Tahoma"/>
          <w:szCs w:val="20"/>
        </w:rPr>
        <w:t>.</w:t>
      </w:r>
    </w:p>
    <w:p w:rsidR="000608EA" w:rsidRPr="007F5F70" w:rsidRDefault="000608EA" w:rsidP="00F53847">
      <w:pPr>
        <w:rPr>
          <w:rFonts w:cs="Tahoma"/>
          <w:b/>
          <w:bCs/>
          <w:szCs w:val="20"/>
        </w:rPr>
      </w:pPr>
      <w:r w:rsidRPr="007E5E1B">
        <w:rPr>
          <w:rFonts w:cs="Tahoma"/>
          <w:szCs w:val="20"/>
        </w:rPr>
        <w:t xml:space="preserve">Rok za završetak </w:t>
      </w:r>
      <w:r w:rsidRPr="002674CF">
        <w:rPr>
          <w:rFonts w:cs="Tahoma"/>
          <w:szCs w:val="20"/>
        </w:rPr>
        <w:t xml:space="preserve">aktivnosti: </w:t>
      </w:r>
      <w:r w:rsidR="0006227A" w:rsidRPr="00935EB4">
        <w:rPr>
          <w:rFonts w:cs="Tahoma"/>
          <w:b/>
          <w:bCs/>
          <w:szCs w:val="20"/>
        </w:rPr>
        <w:t>04.09.2020. godine.</w:t>
      </w:r>
    </w:p>
    <w:p w:rsidR="0079692D" w:rsidRPr="007E5E1B" w:rsidRDefault="00CA3808" w:rsidP="0079692D">
      <w:pPr>
        <w:pStyle w:val="Heading1"/>
        <w:rPr>
          <w:rFonts w:ascii="Tahoma" w:hAnsi="Tahoma" w:cs="Tahoma"/>
        </w:rPr>
      </w:pPr>
      <w:bookmarkStart w:id="22" w:name="_Toc20119224"/>
      <w:r w:rsidRPr="007E5E1B">
        <w:rPr>
          <w:rFonts w:ascii="Tahoma" w:hAnsi="Tahoma" w:cs="Tahoma"/>
        </w:rPr>
        <w:t xml:space="preserve">OCJENA </w:t>
      </w:r>
      <w:r w:rsidR="0079692D" w:rsidRPr="007E5E1B">
        <w:rPr>
          <w:rFonts w:ascii="Tahoma" w:hAnsi="Tahoma" w:cs="Tahoma"/>
        </w:rPr>
        <w:t>KVALITETA PRIMLJENIH PRIJEDLOGA PROJEKATA</w:t>
      </w:r>
      <w:bookmarkEnd w:id="22"/>
    </w:p>
    <w:p w:rsidR="00FF7C6B" w:rsidRPr="007E5E1B" w:rsidRDefault="00FF7C6B" w:rsidP="00EB38AA">
      <w:pPr>
        <w:pStyle w:val="Heading2"/>
        <w:numPr>
          <w:ilvl w:val="1"/>
          <w:numId w:val="6"/>
        </w:numPr>
        <w:rPr>
          <w:rFonts w:cs="Tahoma"/>
        </w:rPr>
      </w:pPr>
      <w:bookmarkStart w:id="23" w:name="_Toc20119225"/>
      <w:r w:rsidRPr="007E5E1B">
        <w:rPr>
          <w:rFonts w:cs="Tahoma"/>
        </w:rPr>
        <w:t>Kriterij</w:t>
      </w:r>
      <w:r w:rsidR="007608C1">
        <w:rPr>
          <w:rFonts w:cs="Tahoma"/>
        </w:rPr>
        <w:t>umi</w:t>
      </w:r>
      <w:r w:rsidRPr="007E5E1B">
        <w:rPr>
          <w:rFonts w:cs="Tahoma"/>
        </w:rPr>
        <w:t xml:space="preserve"> </w:t>
      </w:r>
      <w:r w:rsidR="00274D14" w:rsidRPr="007E5E1B">
        <w:rPr>
          <w:rFonts w:cs="Tahoma"/>
        </w:rPr>
        <w:t xml:space="preserve">za </w:t>
      </w:r>
      <w:r w:rsidR="00681D5E" w:rsidRPr="007E5E1B">
        <w:rPr>
          <w:rFonts w:cs="Tahoma"/>
        </w:rPr>
        <w:t>ocjenu kvaliteta primljenih prijedloga</w:t>
      </w:r>
      <w:r w:rsidR="00CA3808" w:rsidRPr="007E5E1B">
        <w:rPr>
          <w:rFonts w:cs="Tahoma"/>
        </w:rPr>
        <w:t xml:space="preserve"> projekata</w:t>
      </w:r>
      <w:bookmarkEnd w:id="23"/>
    </w:p>
    <w:p w:rsidR="007F1293" w:rsidRPr="007E5E1B" w:rsidRDefault="00E72EDC" w:rsidP="00A0793C">
      <w:pPr>
        <w:rPr>
          <w:rFonts w:cs="Tahoma"/>
          <w:szCs w:val="20"/>
        </w:rPr>
      </w:pPr>
      <w:r w:rsidRPr="007E5E1B">
        <w:rPr>
          <w:rFonts w:cs="Tahoma"/>
          <w:szCs w:val="20"/>
        </w:rPr>
        <w:t xml:space="preserve">Ocjena </w:t>
      </w:r>
      <w:r w:rsidR="00B92017" w:rsidRPr="007E5E1B">
        <w:rPr>
          <w:rFonts w:cs="Tahoma"/>
          <w:szCs w:val="20"/>
        </w:rPr>
        <w:t>kvaliteta</w:t>
      </w:r>
      <w:r w:rsidR="00A0793C" w:rsidRPr="007E5E1B">
        <w:rPr>
          <w:rFonts w:cs="Tahoma"/>
          <w:szCs w:val="20"/>
        </w:rPr>
        <w:t xml:space="preserve"> primljenih prijedloga projekata sastoji se od četiri </w:t>
      </w:r>
      <w:r w:rsidR="00F4327C">
        <w:rPr>
          <w:rFonts w:cs="Tahoma"/>
          <w:szCs w:val="20"/>
        </w:rPr>
        <w:t xml:space="preserve">seta </w:t>
      </w:r>
      <w:r w:rsidR="00A0793C" w:rsidRPr="007E5E1B">
        <w:rPr>
          <w:rFonts w:cs="Tahoma"/>
          <w:szCs w:val="20"/>
        </w:rPr>
        <w:t xml:space="preserve">kriterijuma: </w:t>
      </w:r>
    </w:p>
    <w:p w:rsidR="007F1293" w:rsidRPr="007E5E1B" w:rsidRDefault="00F4327C" w:rsidP="00EB38AA">
      <w:pPr>
        <w:pStyle w:val="ListParagraph"/>
        <w:numPr>
          <w:ilvl w:val="0"/>
          <w:numId w:val="18"/>
        </w:numPr>
        <w:ind w:left="1077"/>
        <w:contextualSpacing w:val="0"/>
        <w:rPr>
          <w:rFonts w:cs="Tahoma"/>
          <w:szCs w:val="20"/>
        </w:rPr>
      </w:pPr>
      <w:r>
        <w:rPr>
          <w:rFonts w:cs="Tahoma"/>
          <w:szCs w:val="20"/>
        </w:rPr>
        <w:t>biznis plan</w:t>
      </w:r>
      <w:r w:rsidR="00F250A3" w:rsidRPr="007E5E1B">
        <w:rPr>
          <w:rFonts w:cs="Tahoma"/>
          <w:szCs w:val="20"/>
        </w:rPr>
        <w:t>;</w:t>
      </w:r>
      <w:r w:rsidR="00A0793C" w:rsidRPr="007E5E1B">
        <w:rPr>
          <w:rFonts w:cs="Tahoma"/>
          <w:szCs w:val="20"/>
        </w:rPr>
        <w:t xml:space="preserve"> </w:t>
      </w:r>
    </w:p>
    <w:p w:rsidR="007F1293" w:rsidRPr="007E5E1B" w:rsidRDefault="00A0793C" w:rsidP="00EB38AA">
      <w:pPr>
        <w:pStyle w:val="ListParagraph"/>
        <w:numPr>
          <w:ilvl w:val="0"/>
          <w:numId w:val="18"/>
        </w:numPr>
        <w:ind w:left="1077"/>
        <w:contextualSpacing w:val="0"/>
        <w:rPr>
          <w:rFonts w:cs="Tahoma"/>
          <w:szCs w:val="20"/>
        </w:rPr>
      </w:pPr>
      <w:r w:rsidRPr="007E5E1B">
        <w:rPr>
          <w:rFonts w:cs="Tahoma"/>
          <w:szCs w:val="20"/>
        </w:rPr>
        <w:t xml:space="preserve">resursi za poslovanje; </w:t>
      </w:r>
    </w:p>
    <w:p w:rsidR="00F250A3" w:rsidRPr="007E5E1B" w:rsidRDefault="00A0793C" w:rsidP="00EB38AA">
      <w:pPr>
        <w:pStyle w:val="ListParagraph"/>
        <w:numPr>
          <w:ilvl w:val="0"/>
          <w:numId w:val="18"/>
        </w:numPr>
        <w:ind w:left="1077"/>
        <w:contextualSpacing w:val="0"/>
        <w:rPr>
          <w:rFonts w:cs="Tahoma"/>
          <w:szCs w:val="20"/>
        </w:rPr>
      </w:pPr>
      <w:r w:rsidRPr="007E5E1B">
        <w:rPr>
          <w:rFonts w:cs="Tahoma"/>
          <w:szCs w:val="20"/>
        </w:rPr>
        <w:t>dodata vrijednost</w:t>
      </w:r>
      <w:r w:rsidR="00F250A3" w:rsidRPr="007E5E1B">
        <w:rPr>
          <w:rFonts w:cs="Tahoma"/>
          <w:szCs w:val="20"/>
        </w:rPr>
        <w:t xml:space="preserve">; </w:t>
      </w:r>
    </w:p>
    <w:p w:rsidR="00F250A3" w:rsidRPr="007E5E1B" w:rsidRDefault="00F250A3" w:rsidP="00EB38AA">
      <w:pPr>
        <w:pStyle w:val="ListParagraph"/>
        <w:numPr>
          <w:ilvl w:val="0"/>
          <w:numId w:val="18"/>
        </w:numPr>
        <w:ind w:left="1077"/>
        <w:contextualSpacing w:val="0"/>
        <w:rPr>
          <w:rFonts w:cs="Tahoma"/>
          <w:szCs w:val="20"/>
        </w:rPr>
      </w:pPr>
      <w:r w:rsidRPr="007E5E1B">
        <w:rPr>
          <w:rFonts w:cs="Tahoma"/>
          <w:szCs w:val="20"/>
        </w:rPr>
        <w:t xml:space="preserve">ciljna grupa. </w:t>
      </w:r>
    </w:p>
    <w:p w:rsidR="001102CF" w:rsidRPr="007E5E1B" w:rsidRDefault="001102CF" w:rsidP="00104282">
      <w:pPr>
        <w:rPr>
          <w:rFonts w:cs="Tahoma"/>
          <w:color w:val="FF0000"/>
          <w:szCs w:val="20"/>
        </w:rPr>
      </w:pPr>
    </w:p>
    <w:p w:rsidR="000F2A26" w:rsidRPr="007E5E1B" w:rsidRDefault="00104282" w:rsidP="00104282">
      <w:pPr>
        <w:rPr>
          <w:rFonts w:cs="Tahoma"/>
          <w:szCs w:val="20"/>
        </w:rPr>
      </w:pPr>
      <w:r w:rsidRPr="007E5E1B">
        <w:rPr>
          <w:rFonts w:cs="Tahoma"/>
          <w:szCs w:val="20"/>
        </w:rPr>
        <w:t xml:space="preserve">Za </w:t>
      </w:r>
      <w:r w:rsidR="00E81B18" w:rsidRPr="007E5E1B">
        <w:rPr>
          <w:rFonts w:cs="Tahoma"/>
          <w:szCs w:val="20"/>
        </w:rPr>
        <w:t>ocjenu kvalitet</w:t>
      </w:r>
      <w:r w:rsidR="00F4327C">
        <w:rPr>
          <w:rFonts w:cs="Tahoma"/>
          <w:szCs w:val="20"/>
        </w:rPr>
        <w:t>a</w:t>
      </w:r>
      <w:r w:rsidR="00E81B18" w:rsidRPr="007E5E1B">
        <w:rPr>
          <w:rFonts w:cs="Tahoma"/>
          <w:szCs w:val="20"/>
        </w:rPr>
        <w:t xml:space="preserve"> primljenih prijedloga projekata</w:t>
      </w:r>
      <w:r w:rsidRPr="007E5E1B">
        <w:rPr>
          <w:rFonts w:cs="Tahoma"/>
          <w:szCs w:val="20"/>
        </w:rPr>
        <w:t xml:space="preserve"> usvojena je sljedeća skala</w:t>
      </w:r>
      <w:r w:rsidR="000F2A26" w:rsidRPr="007E5E1B">
        <w:rPr>
          <w:rFonts w:cs="Tahoma"/>
          <w:szCs w:val="20"/>
        </w:rPr>
        <w:t xml:space="preserve">: </w:t>
      </w:r>
    </w:p>
    <w:tbl>
      <w:tblPr>
        <w:tblStyle w:val="TableGrid"/>
        <w:tblW w:w="5000" w:type="pct"/>
        <w:tblLook w:val="04A0"/>
      </w:tblPr>
      <w:tblGrid>
        <w:gridCol w:w="1125"/>
        <w:gridCol w:w="6549"/>
        <w:gridCol w:w="2747"/>
      </w:tblGrid>
      <w:tr w:rsidR="00F0146B" w:rsidRPr="007E5E1B" w:rsidTr="00511B28">
        <w:tc>
          <w:tcPr>
            <w:tcW w:w="3682" w:type="pct"/>
            <w:gridSpan w:val="2"/>
            <w:shd w:val="clear" w:color="auto" w:fill="BDD6EE" w:themeFill="accent1" w:themeFillTint="66"/>
          </w:tcPr>
          <w:p w:rsidR="00F0146B" w:rsidRPr="007E5E1B" w:rsidRDefault="00F0146B" w:rsidP="00F0146B">
            <w:pPr>
              <w:jc w:val="center"/>
              <w:rPr>
                <w:rFonts w:cs="Tahoma"/>
                <w:b/>
                <w:bCs/>
                <w:szCs w:val="20"/>
              </w:rPr>
            </w:pPr>
            <w:r w:rsidRPr="007E5E1B">
              <w:rPr>
                <w:rFonts w:cs="Tahoma"/>
                <w:b/>
                <w:bCs/>
                <w:szCs w:val="20"/>
              </w:rPr>
              <w:t>Naziv kriterij</w:t>
            </w:r>
            <w:r w:rsidR="00555F09">
              <w:rPr>
                <w:rFonts w:cs="Tahoma"/>
                <w:b/>
                <w:bCs/>
                <w:szCs w:val="20"/>
              </w:rPr>
              <w:t>uma</w:t>
            </w:r>
          </w:p>
        </w:tc>
        <w:tc>
          <w:tcPr>
            <w:tcW w:w="1318" w:type="pct"/>
            <w:shd w:val="clear" w:color="auto" w:fill="BDD6EE" w:themeFill="accent1" w:themeFillTint="66"/>
          </w:tcPr>
          <w:p w:rsidR="00F0146B" w:rsidRPr="007E5E1B" w:rsidRDefault="00511B28" w:rsidP="00104282">
            <w:pPr>
              <w:rPr>
                <w:rFonts w:cs="Tahoma"/>
                <w:b/>
                <w:bCs/>
                <w:szCs w:val="20"/>
              </w:rPr>
            </w:pPr>
            <w:r w:rsidRPr="007E5E1B">
              <w:rPr>
                <w:rFonts w:cs="Tahoma"/>
                <w:b/>
                <w:bCs/>
                <w:szCs w:val="20"/>
              </w:rPr>
              <w:t>Maksimalni broj bodova</w:t>
            </w:r>
          </w:p>
        </w:tc>
      </w:tr>
      <w:tr w:rsidR="00C80D95" w:rsidRPr="007E5E1B" w:rsidTr="00511B28">
        <w:tc>
          <w:tcPr>
            <w:tcW w:w="540" w:type="pct"/>
            <w:shd w:val="clear" w:color="auto" w:fill="BDD6EE" w:themeFill="accent1" w:themeFillTint="66"/>
          </w:tcPr>
          <w:p w:rsidR="00C80D95" w:rsidRPr="007E5E1B" w:rsidRDefault="00C80D95" w:rsidP="00104282">
            <w:pPr>
              <w:rPr>
                <w:rFonts w:cs="Tahoma"/>
                <w:b/>
                <w:bCs/>
                <w:smallCaps/>
                <w:szCs w:val="20"/>
              </w:rPr>
            </w:pPr>
            <w:r w:rsidRPr="007E5E1B">
              <w:rPr>
                <w:rFonts w:cs="Tahoma"/>
                <w:b/>
                <w:bCs/>
                <w:smallCaps/>
                <w:szCs w:val="20"/>
              </w:rPr>
              <w:t>1</w:t>
            </w:r>
          </w:p>
        </w:tc>
        <w:tc>
          <w:tcPr>
            <w:tcW w:w="3142" w:type="pct"/>
            <w:shd w:val="clear" w:color="auto" w:fill="BDD6EE" w:themeFill="accent1" w:themeFillTint="66"/>
          </w:tcPr>
          <w:p w:rsidR="00C80D95" w:rsidRPr="007E5E1B" w:rsidRDefault="00C80D95" w:rsidP="00104282">
            <w:pPr>
              <w:rPr>
                <w:rFonts w:cs="Tahoma"/>
                <w:b/>
                <w:bCs/>
                <w:smallCaps/>
                <w:szCs w:val="20"/>
              </w:rPr>
            </w:pPr>
            <w:r w:rsidRPr="007E5E1B">
              <w:rPr>
                <w:rFonts w:cs="Tahoma"/>
                <w:b/>
                <w:bCs/>
                <w:smallCaps/>
                <w:szCs w:val="20"/>
              </w:rPr>
              <w:t>Biznis plan</w:t>
            </w:r>
          </w:p>
        </w:tc>
        <w:tc>
          <w:tcPr>
            <w:tcW w:w="1318" w:type="pct"/>
            <w:shd w:val="clear" w:color="auto" w:fill="BDD6EE" w:themeFill="accent1" w:themeFillTint="66"/>
          </w:tcPr>
          <w:p w:rsidR="00C80D95" w:rsidRPr="007E5E1B" w:rsidRDefault="009C3BEE" w:rsidP="00511B28">
            <w:pPr>
              <w:jc w:val="center"/>
              <w:rPr>
                <w:rFonts w:cs="Tahoma"/>
                <w:b/>
                <w:bCs/>
                <w:smallCaps/>
                <w:szCs w:val="20"/>
              </w:rPr>
            </w:pPr>
            <w:r w:rsidRPr="007E5E1B">
              <w:rPr>
                <w:rFonts w:cs="Tahoma"/>
                <w:b/>
                <w:bCs/>
                <w:smallCaps/>
                <w:szCs w:val="20"/>
              </w:rPr>
              <w:t>ma</w:t>
            </w:r>
            <w:r w:rsidR="00555F09">
              <w:rPr>
                <w:rFonts w:cs="Tahoma"/>
                <w:b/>
                <w:bCs/>
                <w:smallCaps/>
                <w:szCs w:val="20"/>
              </w:rPr>
              <w:t>ksimalno</w:t>
            </w:r>
            <w:r w:rsidRPr="007E5E1B">
              <w:rPr>
                <w:rFonts w:cs="Tahoma"/>
                <w:b/>
                <w:bCs/>
                <w:smallCaps/>
                <w:szCs w:val="20"/>
              </w:rPr>
              <w:t xml:space="preserve"> </w:t>
            </w:r>
            <w:r w:rsidR="00C80D95" w:rsidRPr="007E5E1B">
              <w:rPr>
                <w:rFonts w:cs="Tahoma"/>
                <w:b/>
                <w:bCs/>
                <w:smallCaps/>
                <w:szCs w:val="20"/>
              </w:rPr>
              <w:t>50 bodova</w:t>
            </w:r>
          </w:p>
        </w:tc>
      </w:tr>
      <w:tr w:rsidR="00C80D95" w:rsidRPr="007E5E1B" w:rsidTr="00511B28">
        <w:tc>
          <w:tcPr>
            <w:tcW w:w="540" w:type="pct"/>
            <w:shd w:val="clear" w:color="auto" w:fill="D9D9D9" w:themeFill="background1" w:themeFillShade="D9"/>
          </w:tcPr>
          <w:p w:rsidR="00C80D95" w:rsidRPr="007E5E1B" w:rsidRDefault="00C80D95" w:rsidP="00104282">
            <w:pPr>
              <w:rPr>
                <w:rFonts w:cs="Tahoma"/>
                <w:b/>
                <w:bCs/>
                <w:szCs w:val="20"/>
              </w:rPr>
            </w:pPr>
            <w:r w:rsidRPr="007E5E1B">
              <w:rPr>
                <w:rFonts w:cs="Tahoma"/>
                <w:b/>
                <w:bCs/>
                <w:szCs w:val="20"/>
              </w:rPr>
              <w:t>1.1.</w:t>
            </w:r>
          </w:p>
        </w:tc>
        <w:tc>
          <w:tcPr>
            <w:tcW w:w="3142" w:type="pct"/>
            <w:shd w:val="clear" w:color="auto" w:fill="D9D9D9" w:themeFill="background1" w:themeFillShade="D9"/>
          </w:tcPr>
          <w:p w:rsidR="00C80D95" w:rsidRPr="007E5E1B" w:rsidRDefault="00C80D95" w:rsidP="00104282">
            <w:pPr>
              <w:rPr>
                <w:rFonts w:cs="Tahoma"/>
                <w:b/>
                <w:bCs/>
                <w:szCs w:val="20"/>
              </w:rPr>
            </w:pPr>
            <w:r w:rsidRPr="007E5E1B">
              <w:rPr>
                <w:rFonts w:cs="Tahoma"/>
                <w:b/>
                <w:bCs/>
                <w:szCs w:val="20"/>
              </w:rPr>
              <w:t xml:space="preserve">Upoznatost o konkretnoj vrsti posla           </w:t>
            </w:r>
          </w:p>
        </w:tc>
        <w:tc>
          <w:tcPr>
            <w:tcW w:w="1318" w:type="pct"/>
            <w:shd w:val="clear" w:color="auto" w:fill="D9D9D9" w:themeFill="background1" w:themeFillShade="D9"/>
          </w:tcPr>
          <w:p w:rsidR="00C80D95" w:rsidRPr="007E5E1B" w:rsidRDefault="009C3BEE" w:rsidP="00511B28">
            <w:pPr>
              <w:jc w:val="center"/>
              <w:rPr>
                <w:rFonts w:cs="Tahoma"/>
                <w:b/>
                <w:bCs/>
                <w:szCs w:val="20"/>
              </w:rPr>
            </w:pPr>
            <w:r w:rsidRPr="007E5E1B">
              <w:rPr>
                <w:rFonts w:cs="Tahoma"/>
                <w:b/>
                <w:bCs/>
                <w:szCs w:val="20"/>
              </w:rPr>
              <w:t xml:space="preserve">Max </w:t>
            </w:r>
            <w:r w:rsidR="00C80D95" w:rsidRPr="007E5E1B">
              <w:rPr>
                <w:rFonts w:cs="Tahoma"/>
                <w:b/>
                <w:bCs/>
                <w:szCs w:val="20"/>
              </w:rPr>
              <w:t>15</w:t>
            </w:r>
          </w:p>
        </w:tc>
      </w:tr>
      <w:tr w:rsidR="00C80D95" w:rsidRPr="007E5E1B" w:rsidTr="00511B28">
        <w:tc>
          <w:tcPr>
            <w:tcW w:w="540" w:type="pct"/>
            <w:vMerge w:val="restart"/>
          </w:tcPr>
          <w:p w:rsidR="00C80D95" w:rsidRPr="007E5E1B" w:rsidRDefault="00C80D95" w:rsidP="00104282">
            <w:pPr>
              <w:rPr>
                <w:rFonts w:cs="Tahoma"/>
                <w:szCs w:val="20"/>
              </w:rPr>
            </w:pPr>
          </w:p>
        </w:tc>
        <w:tc>
          <w:tcPr>
            <w:tcW w:w="3142" w:type="pct"/>
            <w:shd w:val="clear" w:color="auto" w:fill="FFFFFF" w:themeFill="background1"/>
          </w:tcPr>
          <w:p w:rsidR="00C80D95" w:rsidRPr="007E5E1B" w:rsidRDefault="00F4327C" w:rsidP="00104282">
            <w:pPr>
              <w:rPr>
                <w:rFonts w:cs="Tahoma"/>
                <w:szCs w:val="20"/>
              </w:rPr>
            </w:pPr>
            <w:r>
              <w:rPr>
                <w:rFonts w:cs="Tahoma"/>
                <w:szCs w:val="20"/>
              </w:rPr>
              <w:t>Biznis p</w:t>
            </w:r>
            <w:r w:rsidR="00042056">
              <w:rPr>
                <w:rFonts w:cs="Tahoma"/>
                <w:szCs w:val="20"/>
              </w:rPr>
              <w:t>lan</w:t>
            </w:r>
            <w:r w:rsidR="00887C49">
              <w:rPr>
                <w:rFonts w:cs="Tahoma"/>
                <w:szCs w:val="20"/>
              </w:rPr>
              <w:t xml:space="preserve"> </w:t>
            </w:r>
            <w:r w:rsidR="00DC286D" w:rsidRPr="007E5E1B">
              <w:rPr>
                <w:rFonts w:cs="Tahoma"/>
                <w:szCs w:val="20"/>
              </w:rPr>
              <w:t>daje dovoljno jasne informacije</w:t>
            </w:r>
            <w:r w:rsidR="00C006AC" w:rsidRPr="007E5E1B">
              <w:rPr>
                <w:rFonts w:cs="Tahoma"/>
                <w:szCs w:val="20"/>
              </w:rPr>
              <w:t xml:space="preserve"> o </w:t>
            </w:r>
            <w:r w:rsidR="00B24090" w:rsidRPr="007E5E1B">
              <w:rPr>
                <w:rFonts w:cs="Tahoma"/>
                <w:szCs w:val="20"/>
              </w:rPr>
              <w:t>upoznatosti</w:t>
            </w:r>
            <w:r w:rsidR="00C006AC" w:rsidRPr="007E5E1B">
              <w:rPr>
                <w:rFonts w:cs="Tahoma"/>
                <w:szCs w:val="20"/>
              </w:rPr>
              <w:t xml:space="preserve"> podnosioca  prijedloga projekta o biznis ideji</w:t>
            </w:r>
          </w:p>
        </w:tc>
        <w:tc>
          <w:tcPr>
            <w:tcW w:w="1318" w:type="pct"/>
            <w:shd w:val="clear" w:color="auto" w:fill="FFFFFF" w:themeFill="background1"/>
          </w:tcPr>
          <w:p w:rsidR="00C80D95" w:rsidRPr="007E5E1B" w:rsidRDefault="009C3BEE" w:rsidP="00511B28">
            <w:pPr>
              <w:jc w:val="center"/>
              <w:rPr>
                <w:rFonts w:cs="Tahoma"/>
                <w:szCs w:val="20"/>
              </w:rPr>
            </w:pPr>
            <w:r w:rsidRPr="007E5E1B">
              <w:rPr>
                <w:rFonts w:cs="Tahoma"/>
                <w:szCs w:val="20"/>
              </w:rPr>
              <w:t xml:space="preserve">9 do </w:t>
            </w:r>
            <w:r w:rsidR="00C80D95" w:rsidRPr="007E5E1B">
              <w:rPr>
                <w:rFonts w:cs="Tahoma"/>
                <w:szCs w:val="20"/>
              </w:rPr>
              <w:t>15</w:t>
            </w:r>
          </w:p>
        </w:tc>
      </w:tr>
      <w:tr w:rsidR="00C80D95" w:rsidRPr="007E5E1B" w:rsidTr="00511B28">
        <w:tc>
          <w:tcPr>
            <w:tcW w:w="540" w:type="pct"/>
            <w:vMerge/>
          </w:tcPr>
          <w:p w:rsidR="00C80D95" w:rsidRPr="007E5E1B" w:rsidRDefault="00C80D95" w:rsidP="00104282">
            <w:pPr>
              <w:rPr>
                <w:rFonts w:cs="Tahoma"/>
                <w:szCs w:val="20"/>
              </w:rPr>
            </w:pPr>
          </w:p>
        </w:tc>
        <w:tc>
          <w:tcPr>
            <w:tcW w:w="3142" w:type="pct"/>
            <w:shd w:val="clear" w:color="auto" w:fill="FFFFFF" w:themeFill="background1"/>
          </w:tcPr>
          <w:p w:rsidR="00C80D95" w:rsidRPr="007E5E1B" w:rsidRDefault="00F4327C" w:rsidP="00104282">
            <w:pPr>
              <w:rPr>
                <w:rFonts w:cs="Tahoma"/>
                <w:szCs w:val="20"/>
              </w:rPr>
            </w:pPr>
            <w:r>
              <w:rPr>
                <w:rFonts w:cs="Tahoma"/>
                <w:szCs w:val="20"/>
              </w:rPr>
              <w:t>Biznis p</w:t>
            </w:r>
            <w:r w:rsidR="00042056">
              <w:rPr>
                <w:rFonts w:cs="Tahoma"/>
                <w:szCs w:val="20"/>
              </w:rPr>
              <w:t>lan</w:t>
            </w:r>
            <w:r w:rsidR="00887C49">
              <w:rPr>
                <w:rFonts w:cs="Tahoma"/>
                <w:szCs w:val="20"/>
              </w:rPr>
              <w:t xml:space="preserve"> </w:t>
            </w:r>
            <w:r w:rsidR="00B24090" w:rsidRPr="007E5E1B">
              <w:rPr>
                <w:rFonts w:cs="Tahoma"/>
                <w:szCs w:val="20"/>
              </w:rPr>
              <w:t>daje djel</w:t>
            </w:r>
            <w:r w:rsidR="00555F09">
              <w:rPr>
                <w:rFonts w:cs="Tahoma"/>
                <w:szCs w:val="20"/>
              </w:rPr>
              <w:t>i</w:t>
            </w:r>
            <w:r w:rsidR="00B24090" w:rsidRPr="007E5E1B">
              <w:rPr>
                <w:rFonts w:cs="Tahoma"/>
                <w:szCs w:val="20"/>
              </w:rPr>
              <w:t xml:space="preserve">mične informacije o upoznatosti podnosioca  prijedloga projekta </w:t>
            </w:r>
            <w:r w:rsidR="00555F09">
              <w:rPr>
                <w:rFonts w:cs="Tahoma"/>
                <w:szCs w:val="20"/>
              </w:rPr>
              <w:t>sa</w:t>
            </w:r>
            <w:r w:rsidR="00B24090" w:rsidRPr="007E5E1B">
              <w:rPr>
                <w:rFonts w:cs="Tahoma"/>
                <w:szCs w:val="20"/>
              </w:rPr>
              <w:t xml:space="preserve"> biznis idej</w:t>
            </w:r>
            <w:r w:rsidR="00555F09">
              <w:rPr>
                <w:rFonts w:cs="Tahoma"/>
                <w:szCs w:val="20"/>
              </w:rPr>
              <w:t>om</w:t>
            </w:r>
          </w:p>
        </w:tc>
        <w:tc>
          <w:tcPr>
            <w:tcW w:w="1318" w:type="pct"/>
            <w:shd w:val="clear" w:color="auto" w:fill="FFFFFF" w:themeFill="background1"/>
          </w:tcPr>
          <w:p w:rsidR="00C80D95" w:rsidRPr="007E5E1B" w:rsidRDefault="009C3BEE" w:rsidP="00511B28">
            <w:pPr>
              <w:jc w:val="center"/>
              <w:rPr>
                <w:rFonts w:cs="Tahoma"/>
                <w:szCs w:val="20"/>
              </w:rPr>
            </w:pPr>
            <w:r w:rsidRPr="007E5E1B">
              <w:rPr>
                <w:rFonts w:cs="Tahoma"/>
                <w:szCs w:val="20"/>
              </w:rPr>
              <w:t xml:space="preserve">1 do </w:t>
            </w:r>
            <w:r w:rsidR="00C80D95" w:rsidRPr="007E5E1B">
              <w:rPr>
                <w:rFonts w:cs="Tahoma"/>
                <w:szCs w:val="20"/>
              </w:rPr>
              <w:t>8</w:t>
            </w:r>
          </w:p>
        </w:tc>
      </w:tr>
      <w:tr w:rsidR="00C80D95" w:rsidRPr="007E5E1B" w:rsidTr="00511B28">
        <w:tc>
          <w:tcPr>
            <w:tcW w:w="540" w:type="pct"/>
            <w:vMerge/>
          </w:tcPr>
          <w:p w:rsidR="00C80D95" w:rsidRPr="007E5E1B" w:rsidRDefault="00C80D95" w:rsidP="00104282">
            <w:pPr>
              <w:rPr>
                <w:rFonts w:cs="Tahoma"/>
                <w:szCs w:val="20"/>
              </w:rPr>
            </w:pPr>
          </w:p>
        </w:tc>
        <w:tc>
          <w:tcPr>
            <w:tcW w:w="3142" w:type="pct"/>
            <w:shd w:val="clear" w:color="auto" w:fill="FFFFFF" w:themeFill="background1"/>
          </w:tcPr>
          <w:p w:rsidR="00C80D95" w:rsidRPr="007E5E1B" w:rsidRDefault="00F4327C" w:rsidP="00104282">
            <w:pPr>
              <w:rPr>
                <w:rFonts w:cs="Tahoma"/>
                <w:szCs w:val="20"/>
              </w:rPr>
            </w:pPr>
            <w:r>
              <w:rPr>
                <w:rFonts w:cs="Tahoma"/>
                <w:szCs w:val="20"/>
              </w:rPr>
              <w:t>Biznis p</w:t>
            </w:r>
            <w:r w:rsidR="00042056">
              <w:rPr>
                <w:rFonts w:cs="Tahoma"/>
                <w:szCs w:val="20"/>
              </w:rPr>
              <w:t>lan</w:t>
            </w:r>
            <w:r w:rsidR="00887C49">
              <w:rPr>
                <w:rFonts w:cs="Tahoma"/>
                <w:szCs w:val="20"/>
              </w:rPr>
              <w:t xml:space="preserve"> </w:t>
            </w:r>
            <w:r>
              <w:rPr>
                <w:rFonts w:cs="Tahoma"/>
                <w:szCs w:val="20"/>
              </w:rPr>
              <w:t xml:space="preserve">ne daje </w:t>
            </w:r>
            <w:r w:rsidR="00B24090" w:rsidRPr="007E5E1B">
              <w:rPr>
                <w:rFonts w:cs="Tahoma"/>
                <w:szCs w:val="20"/>
              </w:rPr>
              <w:t xml:space="preserve">dovoljno informacija o upoznatosti podnosioca  prijedloga projekta </w:t>
            </w:r>
            <w:r w:rsidR="00555F09">
              <w:rPr>
                <w:rFonts w:cs="Tahoma"/>
                <w:szCs w:val="20"/>
              </w:rPr>
              <w:t>sa</w:t>
            </w:r>
            <w:r w:rsidR="00B24090" w:rsidRPr="007E5E1B">
              <w:rPr>
                <w:rFonts w:cs="Tahoma"/>
                <w:szCs w:val="20"/>
              </w:rPr>
              <w:t xml:space="preserve"> biznis idej</w:t>
            </w:r>
            <w:r w:rsidR="00555F09">
              <w:rPr>
                <w:rFonts w:cs="Tahoma"/>
                <w:szCs w:val="20"/>
              </w:rPr>
              <w:t>om</w:t>
            </w:r>
          </w:p>
        </w:tc>
        <w:tc>
          <w:tcPr>
            <w:tcW w:w="1318" w:type="pct"/>
            <w:shd w:val="clear" w:color="auto" w:fill="FFFFFF" w:themeFill="background1"/>
          </w:tcPr>
          <w:p w:rsidR="00C80D95" w:rsidRPr="007E5E1B" w:rsidRDefault="00B24090" w:rsidP="00511B28">
            <w:pPr>
              <w:jc w:val="center"/>
              <w:rPr>
                <w:rFonts w:cs="Tahoma"/>
                <w:szCs w:val="20"/>
              </w:rPr>
            </w:pPr>
            <w:r w:rsidRPr="007E5E1B">
              <w:rPr>
                <w:rFonts w:cs="Tahoma"/>
                <w:szCs w:val="20"/>
              </w:rPr>
              <w:t>0</w:t>
            </w:r>
          </w:p>
        </w:tc>
      </w:tr>
      <w:tr w:rsidR="00C80D95" w:rsidRPr="007E5E1B" w:rsidTr="00511B28">
        <w:tc>
          <w:tcPr>
            <w:tcW w:w="540" w:type="pct"/>
            <w:shd w:val="clear" w:color="auto" w:fill="D9D9D9" w:themeFill="background1" w:themeFillShade="D9"/>
          </w:tcPr>
          <w:p w:rsidR="00C80D95" w:rsidRPr="007E5E1B" w:rsidRDefault="00C80D95" w:rsidP="00104282">
            <w:pPr>
              <w:rPr>
                <w:rFonts w:cs="Tahoma"/>
                <w:b/>
                <w:bCs/>
                <w:szCs w:val="20"/>
              </w:rPr>
            </w:pPr>
            <w:r w:rsidRPr="007E5E1B">
              <w:rPr>
                <w:rFonts w:cs="Tahoma"/>
                <w:b/>
                <w:bCs/>
                <w:szCs w:val="20"/>
              </w:rPr>
              <w:t xml:space="preserve">1.2. </w:t>
            </w:r>
          </w:p>
        </w:tc>
        <w:tc>
          <w:tcPr>
            <w:tcW w:w="3142" w:type="pct"/>
            <w:shd w:val="clear" w:color="auto" w:fill="D9D9D9" w:themeFill="background1" w:themeFillShade="D9"/>
          </w:tcPr>
          <w:p w:rsidR="00C80D95" w:rsidRPr="007E5E1B" w:rsidRDefault="00C80D95" w:rsidP="00104282">
            <w:pPr>
              <w:rPr>
                <w:rFonts w:cs="Tahoma"/>
                <w:b/>
                <w:bCs/>
                <w:szCs w:val="20"/>
              </w:rPr>
            </w:pPr>
            <w:r w:rsidRPr="007E5E1B">
              <w:rPr>
                <w:rFonts w:cs="Tahoma"/>
                <w:b/>
                <w:bCs/>
                <w:szCs w:val="20"/>
              </w:rPr>
              <w:t xml:space="preserve">Analiza tržišta i održivost         </w:t>
            </w:r>
          </w:p>
        </w:tc>
        <w:tc>
          <w:tcPr>
            <w:tcW w:w="1318" w:type="pct"/>
            <w:shd w:val="clear" w:color="auto" w:fill="D9D9D9" w:themeFill="background1" w:themeFillShade="D9"/>
          </w:tcPr>
          <w:p w:rsidR="00C80D95" w:rsidRPr="007E5E1B" w:rsidRDefault="009C3BEE" w:rsidP="00511B28">
            <w:pPr>
              <w:jc w:val="center"/>
              <w:rPr>
                <w:rFonts w:cs="Tahoma"/>
                <w:b/>
                <w:bCs/>
                <w:szCs w:val="20"/>
              </w:rPr>
            </w:pPr>
            <w:r w:rsidRPr="007E5E1B">
              <w:rPr>
                <w:rFonts w:cs="Tahoma"/>
                <w:b/>
                <w:bCs/>
                <w:szCs w:val="20"/>
              </w:rPr>
              <w:t>Ma</w:t>
            </w:r>
            <w:r w:rsidR="00555F09">
              <w:rPr>
                <w:rFonts w:cs="Tahoma"/>
                <w:b/>
                <w:bCs/>
                <w:szCs w:val="20"/>
              </w:rPr>
              <w:t>ksimalno</w:t>
            </w:r>
            <w:r w:rsidRPr="007E5E1B">
              <w:rPr>
                <w:rFonts w:cs="Tahoma"/>
                <w:b/>
                <w:bCs/>
                <w:szCs w:val="20"/>
              </w:rPr>
              <w:t xml:space="preserve"> </w:t>
            </w:r>
            <w:r w:rsidR="00C80D95" w:rsidRPr="007E5E1B">
              <w:rPr>
                <w:rFonts w:cs="Tahoma"/>
                <w:b/>
                <w:bCs/>
                <w:szCs w:val="20"/>
              </w:rPr>
              <w:t>15</w:t>
            </w:r>
          </w:p>
        </w:tc>
      </w:tr>
      <w:tr w:rsidR="00C80D95" w:rsidRPr="007E5E1B" w:rsidTr="00511B28">
        <w:tc>
          <w:tcPr>
            <w:tcW w:w="540" w:type="pct"/>
            <w:vMerge w:val="restart"/>
          </w:tcPr>
          <w:p w:rsidR="00C80D95" w:rsidRPr="007E5E1B" w:rsidRDefault="00C80D95" w:rsidP="00104282">
            <w:pPr>
              <w:rPr>
                <w:rFonts w:cs="Tahoma"/>
                <w:szCs w:val="20"/>
              </w:rPr>
            </w:pPr>
          </w:p>
        </w:tc>
        <w:tc>
          <w:tcPr>
            <w:tcW w:w="3142" w:type="pct"/>
            <w:shd w:val="clear" w:color="auto" w:fill="FFFFFF" w:themeFill="background1"/>
          </w:tcPr>
          <w:p w:rsidR="00C80D95" w:rsidRPr="007E5E1B" w:rsidRDefault="000C5F00" w:rsidP="00104282">
            <w:pPr>
              <w:rPr>
                <w:rFonts w:cs="Tahoma"/>
                <w:szCs w:val="20"/>
              </w:rPr>
            </w:pPr>
            <w:r w:rsidRPr="007E5E1B">
              <w:rPr>
                <w:rFonts w:cs="Tahoma"/>
                <w:szCs w:val="20"/>
              </w:rPr>
              <w:t xml:space="preserve">Iz biznis plana je vidljivo, da je podnosilac prijedloga projekta dobro </w:t>
            </w:r>
            <w:r w:rsidRPr="007E5E1B">
              <w:rPr>
                <w:rFonts w:cs="Tahoma"/>
                <w:szCs w:val="20"/>
              </w:rPr>
              <w:lastRenderedPageBreak/>
              <w:t>upoznat sa c</w:t>
            </w:r>
            <w:r w:rsidR="006A6D46" w:rsidRPr="007E5E1B">
              <w:rPr>
                <w:rFonts w:cs="Tahoma"/>
                <w:szCs w:val="20"/>
              </w:rPr>
              <w:t>iljn</w:t>
            </w:r>
            <w:r w:rsidRPr="007E5E1B">
              <w:rPr>
                <w:rFonts w:cs="Tahoma"/>
                <w:szCs w:val="20"/>
              </w:rPr>
              <w:t>om</w:t>
            </w:r>
            <w:r w:rsidR="006A6D46" w:rsidRPr="007E5E1B">
              <w:rPr>
                <w:rFonts w:cs="Tahoma"/>
                <w:szCs w:val="20"/>
              </w:rPr>
              <w:t xml:space="preserve"> grup</w:t>
            </w:r>
            <w:r w:rsidRPr="007E5E1B">
              <w:rPr>
                <w:rFonts w:cs="Tahoma"/>
                <w:szCs w:val="20"/>
              </w:rPr>
              <w:t>om</w:t>
            </w:r>
            <w:r w:rsidR="0042168B" w:rsidRPr="007E5E1B">
              <w:rPr>
                <w:rFonts w:cs="Tahoma"/>
                <w:szCs w:val="20"/>
              </w:rPr>
              <w:t xml:space="preserve"> kupaca /korisnika usluga</w:t>
            </w:r>
            <w:r w:rsidRPr="007E5E1B">
              <w:rPr>
                <w:rFonts w:cs="Tahoma"/>
                <w:szCs w:val="20"/>
              </w:rPr>
              <w:t xml:space="preserve"> </w:t>
            </w:r>
            <w:r w:rsidR="006716A7" w:rsidRPr="007E5E1B">
              <w:rPr>
                <w:rFonts w:cs="Tahoma"/>
                <w:szCs w:val="20"/>
              </w:rPr>
              <w:t>i njihov</w:t>
            </w:r>
            <w:r w:rsidRPr="007E5E1B">
              <w:rPr>
                <w:rFonts w:cs="Tahoma"/>
                <w:szCs w:val="20"/>
              </w:rPr>
              <w:t>im</w:t>
            </w:r>
            <w:r w:rsidR="006716A7" w:rsidRPr="007E5E1B">
              <w:rPr>
                <w:rFonts w:cs="Tahoma"/>
                <w:szCs w:val="20"/>
              </w:rPr>
              <w:t xml:space="preserve"> karakteristik</w:t>
            </w:r>
            <w:r w:rsidRPr="007E5E1B">
              <w:rPr>
                <w:rFonts w:cs="Tahoma"/>
                <w:szCs w:val="20"/>
              </w:rPr>
              <w:t>ama te postoje</w:t>
            </w:r>
            <w:r w:rsidR="00555F09">
              <w:rPr>
                <w:rFonts w:cs="Tahoma"/>
                <w:szCs w:val="20"/>
              </w:rPr>
              <w:t>ć</w:t>
            </w:r>
            <w:r w:rsidRPr="007E5E1B">
              <w:rPr>
                <w:rFonts w:cs="Tahoma"/>
                <w:szCs w:val="20"/>
              </w:rPr>
              <w:t>om konkurencijom</w:t>
            </w:r>
          </w:p>
        </w:tc>
        <w:tc>
          <w:tcPr>
            <w:tcW w:w="1318" w:type="pct"/>
            <w:shd w:val="clear" w:color="auto" w:fill="FFFFFF" w:themeFill="background1"/>
          </w:tcPr>
          <w:p w:rsidR="00C80D95" w:rsidRPr="007E5E1B" w:rsidRDefault="009C3BEE" w:rsidP="00511B28">
            <w:pPr>
              <w:jc w:val="center"/>
              <w:rPr>
                <w:rFonts w:cs="Tahoma"/>
                <w:szCs w:val="20"/>
              </w:rPr>
            </w:pPr>
            <w:r w:rsidRPr="007E5E1B">
              <w:rPr>
                <w:rFonts w:cs="Tahoma"/>
                <w:szCs w:val="20"/>
              </w:rPr>
              <w:lastRenderedPageBreak/>
              <w:t xml:space="preserve">9 do </w:t>
            </w:r>
            <w:r w:rsidR="00C80D95" w:rsidRPr="007E5E1B">
              <w:rPr>
                <w:rFonts w:cs="Tahoma"/>
                <w:szCs w:val="20"/>
              </w:rPr>
              <w:t>15</w:t>
            </w:r>
          </w:p>
        </w:tc>
      </w:tr>
      <w:tr w:rsidR="00C80D95" w:rsidRPr="007E5E1B" w:rsidTr="00511B28">
        <w:tc>
          <w:tcPr>
            <w:tcW w:w="540" w:type="pct"/>
            <w:vMerge/>
          </w:tcPr>
          <w:p w:rsidR="00C80D95" w:rsidRPr="007E5E1B" w:rsidRDefault="00C80D95" w:rsidP="00104282">
            <w:pPr>
              <w:rPr>
                <w:rFonts w:cs="Tahoma"/>
                <w:szCs w:val="20"/>
              </w:rPr>
            </w:pPr>
          </w:p>
        </w:tc>
        <w:tc>
          <w:tcPr>
            <w:tcW w:w="3142" w:type="pct"/>
            <w:shd w:val="clear" w:color="auto" w:fill="FFFFFF" w:themeFill="background1"/>
          </w:tcPr>
          <w:p w:rsidR="00C80D95" w:rsidRPr="007E5E1B" w:rsidRDefault="000C5F00" w:rsidP="00104282">
            <w:pPr>
              <w:rPr>
                <w:rFonts w:cs="Tahoma"/>
                <w:szCs w:val="20"/>
              </w:rPr>
            </w:pPr>
            <w:r w:rsidRPr="007E5E1B">
              <w:rPr>
                <w:rFonts w:cs="Tahoma"/>
                <w:szCs w:val="20"/>
              </w:rPr>
              <w:t>Iz biznis plana je vidljivo, da je podnosilac  prijedloga projekta dijel</w:t>
            </w:r>
            <w:r w:rsidR="00555F09">
              <w:rPr>
                <w:rFonts w:cs="Tahoma"/>
                <w:szCs w:val="20"/>
              </w:rPr>
              <w:t>i</w:t>
            </w:r>
            <w:r w:rsidRPr="007E5E1B">
              <w:rPr>
                <w:rFonts w:cs="Tahoma"/>
                <w:szCs w:val="20"/>
              </w:rPr>
              <w:t>mično upoznat sa ciljnom grupom kupaca /korisnika usluga i njihovim karakteristikama te postoje</w:t>
            </w:r>
            <w:r w:rsidR="00555F09">
              <w:rPr>
                <w:rFonts w:cs="Tahoma"/>
                <w:szCs w:val="20"/>
              </w:rPr>
              <w:t>ć</w:t>
            </w:r>
            <w:r w:rsidRPr="007E5E1B">
              <w:rPr>
                <w:rFonts w:cs="Tahoma"/>
                <w:szCs w:val="20"/>
              </w:rPr>
              <w:t>om konkurencijom</w:t>
            </w:r>
          </w:p>
        </w:tc>
        <w:tc>
          <w:tcPr>
            <w:tcW w:w="1318" w:type="pct"/>
            <w:shd w:val="clear" w:color="auto" w:fill="FFFFFF" w:themeFill="background1"/>
          </w:tcPr>
          <w:p w:rsidR="00C80D95" w:rsidRPr="007E5E1B" w:rsidRDefault="009C3BEE" w:rsidP="00511B28">
            <w:pPr>
              <w:jc w:val="center"/>
              <w:rPr>
                <w:rFonts w:cs="Tahoma"/>
                <w:szCs w:val="20"/>
              </w:rPr>
            </w:pPr>
            <w:r w:rsidRPr="007E5E1B">
              <w:rPr>
                <w:rFonts w:cs="Tahoma"/>
                <w:szCs w:val="20"/>
              </w:rPr>
              <w:t xml:space="preserve">1 do </w:t>
            </w:r>
            <w:r w:rsidR="00C80D95" w:rsidRPr="007E5E1B">
              <w:rPr>
                <w:rFonts w:cs="Tahoma"/>
                <w:szCs w:val="20"/>
              </w:rPr>
              <w:t>8</w:t>
            </w:r>
          </w:p>
        </w:tc>
      </w:tr>
      <w:tr w:rsidR="00C80D95" w:rsidRPr="007E5E1B" w:rsidTr="00511B28">
        <w:tc>
          <w:tcPr>
            <w:tcW w:w="540" w:type="pct"/>
            <w:vMerge/>
          </w:tcPr>
          <w:p w:rsidR="00C80D95" w:rsidRPr="007E5E1B" w:rsidRDefault="00C80D95" w:rsidP="00104282">
            <w:pPr>
              <w:rPr>
                <w:rFonts w:cs="Tahoma"/>
                <w:szCs w:val="20"/>
              </w:rPr>
            </w:pPr>
          </w:p>
        </w:tc>
        <w:tc>
          <w:tcPr>
            <w:tcW w:w="3142" w:type="pct"/>
            <w:shd w:val="clear" w:color="auto" w:fill="FFFFFF" w:themeFill="background1"/>
          </w:tcPr>
          <w:p w:rsidR="00C80D95" w:rsidRPr="007E5E1B" w:rsidRDefault="000C5F00" w:rsidP="00104282">
            <w:pPr>
              <w:rPr>
                <w:rFonts w:cs="Tahoma"/>
                <w:szCs w:val="20"/>
              </w:rPr>
            </w:pPr>
            <w:r w:rsidRPr="007E5E1B">
              <w:rPr>
                <w:rFonts w:cs="Tahoma"/>
                <w:szCs w:val="20"/>
              </w:rPr>
              <w:t xml:space="preserve">Iz biznis plana je vidljivo, da podnosilac  prijedloga projekta nije  upoznat sa ciljnom grupom kupaca /korisnika usluga i njihovim karakteristikama te </w:t>
            </w:r>
            <w:r w:rsidR="003C7579" w:rsidRPr="007E5E1B">
              <w:rPr>
                <w:rFonts w:cs="Tahoma"/>
                <w:szCs w:val="20"/>
              </w:rPr>
              <w:t>postojećom</w:t>
            </w:r>
            <w:r w:rsidRPr="007E5E1B">
              <w:rPr>
                <w:rFonts w:cs="Tahoma"/>
                <w:szCs w:val="20"/>
              </w:rPr>
              <w:t xml:space="preserve"> konkurencijom</w:t>
            </w:r>
          </w:p>
        </w:tc>
        <w:tc>
          <w:tcPr>
            <w:tcW w:w="1318" w:type="pct"/>
            <w:shd w:val="clear" w:color="auto" w:fill="FFFFFF" w:themeFill="background1"/>
          </w:tcPr>
          <w:p w:rsidR="00C80D95" w:rsidRPr="007E5E1B" w:rsidRDefault="00B24090" w:rsidP="00511B28">
            <w:pPr>
              <w:jc w:val="center"/>
              <w:rPr>
                <w:rFonts w:cs="Tahoma"/>
                <w:szCs w:val="20"/>
              </w:rPr>
            </w:pPr>
            <w:r w:rsidRPr="007E5E1B">
              <w:rPr>
                <w:rFonts w:cs="Tahoma"/>
                <w:szCs w:val="20"/>
              </w:rPr>
              <w:t>0</w:t>
            </w:r>
          </w:p>
        </w:tc>
      </w:tr>
      <w:tr w:rsidR="00C80D95" w:rsidRPr="007E5E1B" w:rsidTr="00511B28">
        <w:tc>
          <w:tcPr>
            <w:tcW w:w="540" w:type="pct"/>
            <w:shd w:val="clear" w:color="auto" w:fill="D9D9D9" w:themeFill="background1" w:themeFillShade="D9"/>
          </w:tcPr>
          <w:p w:rsidR="00C80D95" w:rsidRPr="007E5E1B" w:rsidRDefault="00C80D95" w:rsidP="00104282">
            <w:pPr>
              <w:rPr>
                <w:rFonts w:cs="Tahoma"/>
                <w:b/>
                <w:bCs/>
                <w:szCs w:val="20"/>
              </w:rPr>
            </w:pPr>
            <w:r w:rsidRPr="007E5E1B">
              <w:rPr>
                <w:rFonts w:cs="Tahoma"/>
                <w:b/>
                <w:bCs/>
                <w:szCs w:val="20"/>
              </w:rPr>
              <w:t>1.3.</w:t>
            </w:r>
          </w:p>
        </w:tc>
        <w:tc>
          <w:tcPr>
            <w:tcW w:w="3142" w:type="pct"/>
            <w:shd w:val="clear" w:color="auto" w:fill="D9D9D9" w:themeFill="background1" w:themeFillShade="D9"/>
          </w:tcPr>
          <w:p w:rsidR="00C80D95" w:rsidRPr="007E5E1B" w:rsidRDefault="00744C97" w:rsidP="00104282">
            <w:pPr>
              <w:rPr>
                <w:rFonts w:cs="Tahoma"/>
                <w:b/>
                <w:bCs/>
                <w:szCs w:val="20"/>
              </w:rPr>
            </w:pPr>
            <w:r w:rsidRPr="007E5E1B">
              <w:rPr>
                <w:rFonts w:cs="Tahoma"/>
                <w:b/>
                <w:bCs/>
                <w:szCs w:val="20"/>
              </w:rPr>
              <w:t>Planiranje i pravdanje budžeta</w:t>
            </w:r>
          </w:p>
        </w:tc>
        <w:tc>
          <w:tcPr>
            <w:tcW w:w="1318" w:type="pct"/>
            <w:shd w:val="clear" w:color="auto" w:fill="D9D9D9" w:themeFill="background1" w:themeFillShade="D9"/>
          </w:tcPr>
          <w:p w:rsidR="00C80D95" w:rsidRPr="007E5E1B" w:rsidRDefault="003C7579" w:rsidP="00511B28">
            <w:pPr>
              <w:jc w:val="center"/>
              <w:rPr>
                <w:rFonts w:cs="Tahoma"/>
                <w:b/>
                <w:bCs/>
                <w:szCs w:val="20"/>
              </w:rPr>
            </w:pPr>
            <w:r w:rsidRPr="007E5E1B">
              <w:rPr>
                <w:rFonts w:cs="Tahoma"/>
                <w:b/>
                <w:bCs/>
                <w:szCs w:val="20"/>
              </w:rPr>
              <w:t>Ma</w:t>
            </w:r>
            <w:r w:rsidR="00555F09">
              <w:rPr>
                <w:rFonts w:cs="Tahoma"/>
                <w:b/>
                <w:bCs/>
                <w:szCs w:val="20"/>
              </w:rPr>
              <w:t>ksimalno</w:t>
            </w:r>
            <w:r w:rsidRPr="007E5E1B">
              <w:rPr>
                <w:rFonts w:cs="Tahoma"/>
                <w:b/>
                <w:bCs/>
                <w:szCs w:val="20"/>
              </w:rPr>
              <w:t xml:space="preserve"> </w:t>
            </w:r>
            <w:r w:rsidR="00C80D95" w:rsidRPr="007E5E1B">
              <w:rPr>
                <w:rFonts w:cs="Tahoma"/>
                <w:b/>
                <w:bCs/>
                <w:szCs w:val="20"/>
              </w:rPr>
              <w:t>15</w:t>
            </w:r>
          </w:p>
        </w:tc>
      </w:tr>
      <w:tr w:rsidR="00744C97" w:rsidRPr="007E5E1B" w:rsidTr="00511B28">
        <w:tc>
          <w:tcPr>
            <w:tcW w:w="540" w:type="pct"/>
            <w:vMerge w:val="restart"/>
          </w:tcPr>
          <w:p w:rsidR="00744C97" w:rsidRPr="007E5E1B" w:rsidRDefault="00744C97" w:rsidP="00104282">
            <w:pPr>
              <w:rPr>
                <w:rFonts w:cs="Tahoma"/>
                <w:szCs w:val="20"/>
              </w:rPr>
            </w:pPr>
          </w:p>
        </w:tc>
        <w:tc>
          <w:tcPr>
            <w:tcW w:w="3142" w:type="pct"/>
            <w:shd w:val="clear" w:color="auto" w:fill="FFFFFF" w:themeFill="background1"/>
          </w:tcPr>
          <w:p w:rsidR="00744C97" w:rsidRPr="007E5E1B" w:rsidRDefault="004B245A" w:rsidP="00104282">
            <w:pPr>
              <w:rPr>
                <w:rFonts w:cs="Tahoma"/>
                <w:szCs w:val="20"/>
              </w:rPr>
            </w:pPr>
            <w:r w:rsidRPr="007E5E1B">
              <w:rPr>
                <w:rFonts w:cs="Tahoma"/>
                <w:szCs w:val="20"/>
              </w:rPr>
              <w:t>Planiran</w:t>
            </w:r>
            <w:r w:rsidR="00555F09">
              <w:rPr>
                <w:rFonts w:cs="Tahoma"/>
                <w:szCs w:val="20"/>
              </w:rPr>
              <w:t>i</w:t>
            </w:r>
            <w:r w:rsidRPr="007E5E1B">
              <w:rPr>
                <w:rFonts w:cs="Tahoma"/>
                <w:szCs w:val="20"/>
              </w:rPr>
              <w:t xml:space="preserve"> budžet je jasno opisan te sad</w:t>
            </w:r>
            <w:r w:rsidR="004B23FF" w:rsidRPr="007E5E1B">
              <w:rPr>
                <w:rFonts w:cs="Tahoma"/>
                <w:szCs w:val="20"/>
              </w:rPr>
              <w:t>r</w:t>
            </w:r>
            <w:r w:rsidRPr="007E5E1B">
              <w:rPr>
                <w:rFonts w:cs="Tahoma"/>
                <w:szCs w:val="20"/>
              </w:rPr>
              <w:t xml:space="preserve">ži </w:t>
            </w:r>
            <w:r w:rsidR="004B23FF" w:rsidRPr="007E5E1B">
              <w:rPr>
                <w:rFonts w:cs="Tahoma"/>
                <w:szCs w:val="20"/>
              </w:rPr>
              <w:t>sve neophodne troškove</w:t>
            </w:r>
            <w:r w:rsidR="00822A8E" w:rsidRPr="007E5E1B">
              <w:rPr>
                <w:rFonts w:cs="Tahoma"/>
                <w:szCs w:val="20"/>
              </w:rPr>
              <w:t xml:space="preserve"> i prihode</w:t>
            </w:r>
            <w:r w:rsidR="004B23FF" w:rsidRPr="007E5E1B">
              <w:rPr>
                <w:rFonts w:cs="Tahoma"/>
                <w:szCs w:val="20"/>
              </w:rPr>
              <w:t xml:space="preserve"> za </w:t>
            </w:r>
            <w:r w:rsidR="00555F09">
              <w:rPr>
                <w:rFonts w:cs="Tahoma"/>
                <w:szCs w:val="20"/>
              </w:rPr>
              <w:t>sprovođenje</w:t>
            </w:r>
            <w:r w:rsidR="004B23FF" w:rsidRPr="007E5E1B">
              <w:rPr>
                <w:rFonts w:cs="Tahoma"/>
                <w:szCs w:val="20"/>
              </w:rPr>
              <w:t xml:space="preserve"> projekta </w:t>
            </w:r>
          </w:p>
        </w:tc>
        <w:tc>
          <w:tcPr>
            <w:tcW w:w="1318" w:type="pct"/>
            <w:shd w:val="clear" w:color="auto" w:fill="FFFFFF" w:themeFill="background1"/>
          </w:tcPr>
          <w:p w:rsidR="00744C97" w:rsidRPr="007E5E1B" w:rsidRDefault="003C7579" w:rsidP="00511B28">
            <w:pPr>
              <w:jc w:val="center"/>
              <w:rPr>
                <w:rFonts w:cs="Tahoma"/>
                <w:szCs w:val="20"/>
              </w:rPr>
            </w:pPr>
            <w:r w:rsidRPr="007E5E1B">
              <w:rPr>
                <w:rFonts w:cs="Tahoma"/>
                <w:szCs w:val="20"/>
              </w:rPr>
              <w:t xml:space="preserve">9 do </w:t>
            </w:r>
            <w:r w:rsidR="00744C97" w:rsidRPr="007E5E1B">
              <w:rPr>
                <w:rFonts w:cs="Tahoma"/>
                <w:szCs w:val="20"/>
              </w:rPr>
              <w:t>15</w:t>
            </w:r>
          </w:p>
        </w:tc>
      </w:tr>
      <w:tr w:rsidR="00744C97" w:rsidRPr="007E5E1B" w:rsidTr="00511B28">
        <w:tc>
          <w:tcPr>
            <w:tcW w:w="540" w:type="pct"/>
            <w:vMerge/>
          </w:tcPr>
          <w:p w:rsidR="00744C97" w:rsidRPr="007E5E1B" w:rsidRDefault="00744C97" w:rsidP="00104282">
            <w:pPr>
              <w:rPr>
                <w:rFonts w:cs="Tahoma"/>
                <w:szCs w:val="20"/>
              </w:rPr>
            </w:pPr>
          </w:p>
        </w:tc>
        <w:tc>
          <w:tcPr>
            <w:tcW w:w="3142" w:type="pct"/>
            <w:shd w:val="clear" w:color="auto" w:fill="FFFFFF" w:themeFill="background1"/>
          </w:tcPr>
          <w:p w:rsidR="00744C97" w:rsidRPr="007E5E1B" w:rsidRDefault="00294069" w:rsidP="00104282">
            <w:pPr>
              <w:rPr>
                <w:rFonts w:cs="Tahoma"/>
                <w:szCs w:val="20"/>
              </w:rPr>
            </w:pPr>
            <w:r w:rsidRPr="007E5E1B">
              <w:rPr>
                <w:rFonts w:cs="Tahoma"/>
                <w:szCs w:val="20"/>
              </w:rPr>
              <w:t>Planiran</w:t>
            </w:r>
            <w:r w:rsidR="00555F09">
              <w:rPr>
                <w:rFonts w:cs="Tahoma"/>
                <w:szCs w:val="20"/>
              </w:rPr>
              <w:t>i</w:t>
            </w:r>
            <w:r w:rsidRPr="007E5E1B">
              <w:rPr>
                <w:rFonts w:cs="Tahoma"/>
                <w:szCs w:val="20"/>
              </w:rPr>
              <w:t xml:space="preserve"> budžet djel</w:t>
            </w:r>
            <w:r w:rsidR="00555F09">
              <w:rPr>
                <w:rFonts w:cs="Tahoma"/>
                <w:szCs w:val="20"/>
              </w:rPr>
              <w:t>i</w:t>
            </w:r>
            <w:r w:rsidRPr="007E5E1B">
              <w:rPr>
                <w:rFonts w:cs="Tahoma"/>
                <w:szCs w:val="20"/>
              </w:rPr>
              <w:t>mično je jasan</w:t>
            </w:r>
            <w:r w:rsidR="00374EF7" w:rsidRPr="007E5E1B">
              <w:rPr>
                <w:rFonts w:cs="Tahoma"/>
                <w:szCs w:val="20"/>
              </w:rPr>
              <w:t xml:space="preserve"> i opisan</w:t>
            </w:r>
            <w:r w:rsidR="0039325E" w:rsidRPr="007E5E1B">
              <w:rPr>
                <w:rFonts w:cs="Tahoma"/>
                <w:szCs w:val="20"/>
              </w:rPr>
              <w:t xml:space="preserve"> </w:t>
            </w:r>
          </w:p>
        </w:tc>
        <w:tc>
          <w:tcPr>
            <w:tcW w:w="1318" w:type="pct"/>
            <w:shd w:val="clear" w:color="auto" w:fill="FFFFFF" w:themeFill="background1"/>
          </w:tcPr>
          <w:p w:rsidR="00744C97" w:rsidRPr="007E5E1B" w:rsidRDefault="003C7579" w:rsidP="00511B28">
            <w:pPr>
              <w:jc w:val="center"/>
              <w:rPr>
                <w:rFonts w:cs="Tahoma"/>
                <w:szCs w:val="20"/>
              </w:rPr>
            </w:pPr>
            <w:r w:rsidRPr="007E5E1B">
              <w:rPr>
                <w:rFonts w:cs="Tahoma"/>
                <w:szCs w:val="20"/>
              </w:rPr>
              <w:t xml:space="preserve">1 do </w:t>
            </w:r>
            <w:r w:rsidR="00744C97" w:rsidRPr="007E5E1B">
              <w:rPr>
                <w:rFonts w:cs="Tahoma"/>
                <w:szCs w:val="20"/>
              </w:rPr>
              <w:t>8</w:t>
            </w:r>
          </w:p>
        </w:tc>
      </w:tr>
      <w:tr w:rsidR="00744C97" w:rsidRPr="007E5E1B" w:rsidTr="00511B28">
        <w:tc>
          <w:tcPr>
            <w:tcW w:w="540" w:type="pct"/>
            <w:vMerge/>
          </w:tcPr>
          <w:p w:rsidR="00744C97" w:rsidRPr="007E5E1B" w:rsidRDefault="00744C97" w:rsidP="00104282">
            <w:pPr>
              <w:rPr>
                <w:rFonts w:cs="Tahoma"/>
                <w:szCs w:val="20"/>
              </w:rPr>
            </w:pPr>
          </w:p>
        </w:tc>
        <w:tc>
          <w:tcPr>
            <w:tcW w:w="3142" w:type="pct"/>
            <w:shd w:val="clear" w:color="auto" w:fill="FFFFFF" w:themeFill="background1"/>
          </w:tcPr>
          <w:p w:rsidR="00744C97" w:rsidRPr="007E5E1B" w:rsidRDefault="001C591A" w:rsidP="00104282">
            <w:pPr>
              <w:rPr>
                <w:rFonts w:cs="Tahoma"/>
                <w:szCs w:val="20"/>
              </w:rPr>
            </w:pPr>
            <w:r w:rsidRPr="007E5E1B">
              <w:rPr>
                <w:rFonts w:cs="Tahoma"/>
                <w:szCs w:val="20"/>
              </w:rPr>
              <w:t>Planiran</w:t>
            </w:r>
            <w:r w:rsidR="00555F09">
              <w:rPr>
                <w:rFonts w:cs="Tahoma"/>
                <w:szCs w:val="20"/>
              </w:rPr>
              <w:t>i</w:t>
            </w:r>
            <w:r w:rsidRPr="007E5E1B">
              <w:rPr>
                <w:rFonts w:cs="Tahoma"/>
                <w:szCs w:val="20"/>
              </w:rPr>
              <w:t xml:space="preserve"> budžet </w:t>
            </w:r>
            <w:r w:rsidR="00374EF7" w:rsidRPr="007E5E1B">
              <w:rPr>
                <w:rFonts w:cs="Tahoma"/>
                <w:szCs w:val="20"/>
              </w:rPr>
              <w:t>nije jas</w:t>
            </w:r>
            <w:r w:rsidR="00822A8E" w:rsidRPr="007E5E1B">
              <w:rPr>
                <w:rFonts w:cs="Tahoma"/>
                <w:szCs w:val="20"/>
              </w:rPr>
              <w:t>an</w:t>
            </w:r>
            <w:r w:rsidR="00374EF7" w:rsidRPr="007E5E1B">
              <w:rPr>
                <w:rFonts w:cs="Tahoma"/>
                <w:szCs w:val="20"/>
              </w:rPr>
              <w:t xml:space="preserve"> i </w:t>
            </w:r>
            <w:r w:rsidR="00822A8E" w:rsidRPr="007E5E1B">
              <w:rPr>
                <w:rFonts w:cs="Tahoma"/>
                <w:szCs w:val="20"/>
              </w:rPr>
              <w:t>nije razrađen</w:t>
            </w:r>
          </w:p>
        </w:tc>
        <w:tc>
          <w:tcPr>
            <w:tcW w:w="1318" w:type="pct"/>
            <w:shd w:val="clear" w:color="auto" w:fill="FFFFFF" w:themeFill="background1"/>
          </w:tcPr>
          <w:p w:rsidR="00744C97" w:rsidRPr="007E5E1B" w:rsidRDefault="00B24090" w:rsidP="00511B28">
            <w:pPr>
              <w:jc w:val="center"/>
              <w:rPr>
                <w:rFonts w:cs="Tahoma"/>
                <w:szCs w:val="20"/>
              </w:rPr>
            </w:pPr>
            <w:r w:rsidRPr="007E5E1B">
              <w:rPr>
                <w:rFonts w:cs="Tahoma"/>
                <w:szCs w:val="20"/>
              </w:rPr>
              <w:t>0</w:t>
            </w:r>
          </w:p>
        </w:tc>
      </w:tr>
      <w:tr w:rsidR="00C80D95" w:rsidRPr="007E5E1B" w:rsidTr="00511B28">
        <w:tc>
          <w:tcPr>
            <w:tcW w:w="540" w:type="pct"/>
            <w:shd w:val="clear" w:color="auto" w:fill="D9D9D9" w:themeFill="background1" w:themeFillShade="D9"/>
          </w:tcPr>
          <w:p w:rsidR="00C80D95" w:rsidRPr="007E5E1B" w:rsidRDefault="00C80D95" w:rsidP="00104282">
            <w:pPr>
              <w:rPr>
                <w:rFonts w:cs="Tahoma"/>
                <w:b/>
                <w:bCs/>
                <w:szCs w:val="20"/>
              </w:rPr>
            </w:pPr>
            <w:r w:rsidRPr="007E5E1B">
              <w:rPr>
                <w:rFonts w:cs="Tahoma"/>
                <w:b/>
                <w:bCs/>
                <w:szCs w:val="20"/>
              </w:rPr>
              <w:t>1.4.</w:t>
            </w:r>
          </w:p>
        </w:tc>
        <w:tc>
          <w:tcPr>
            <w:tcW w:w="3142" w:type="pct"/>
            <w:shd w:val="clear" w:color="auto" w:fill="D9D9D9" w:themeFill="background1" w:themeFillShade="D9"/>
          </w:tcPr>
          <w:p w:rsidR="00C80D95" w:rsidRPr="007E5E1B" w:rsidRDefault="00744C97" w:rsidP="00104282">
            <w:pPr>
              <w:rPr>
                <w:rFonts w:cs="Tahoma"/>
                <w:b/>
                <w:bCs/>
                <w:szCs w:val="20"/>
              </w:rPr>
            </w:pPr>
            <w:r w:rsidRPr="007E5E1B">
              <w:rPr>
                <w:rFonts w:cs="Tahoma"/>
                <w:b/>
                <w:bCs/>
                <w:szCs w:val="20"/>
              </w:rPr>
              <w:t>Kreiranje novih radnih mjesta</w:t>
            </w:r>
          </w:p>
        </w:tc>
        <w:tc>
          <w:tcPr>
            <w:tcW w:w="1318" w:type="pct"/>
            <w:shd w:val="clear" w:color="auto" w:fill="D9D9D9" w:themeFill="background1" w:themeFillShade="D9"/>
          </w:tcPr>
          <w:p w:rsidR="00C80D95" w:rsidRPr="007E5E1B" w:rsidRDefault="00A42836" w:rsidP="00511B28">
            <w:pPr>
              <w:jc w:val="center"/>
              <w:rPr>
                <w:rFonts w:cs="Tahoma"/>
                <w:b/>
                <w:bCs/>
                <w:szCs w:val="20"/>
              </w:rPr>
            </w:pPr>
            <w:r w:rsidRPr="007E5E1B">
              <w:rPr>
                <w:rFonts w:cs="Tahoma"/>
                <w:b/>
                <w:bCs/>
                <w:szCs w:val="20"/>
              </w:rPr>
              <w:t xml:space="preserve">Max </w:t>
            </w:r>
            <w:r w:rsidR="00744C97" w:rsidRPr="007E5E1B">
              <w:rPr>
                <w:rFonts w:cs="Tahoma"/>
                <w:b/>
                <w:bCs/>
                <w:szCs w:val="20"/>
              </w:rPr>
              <w:t>5</w:t>
            </w:r>
          </w:p>
        </w:tc>
      </w:tr>
      <w:tr w:rsidR="000825E6" w:rsidRPr="007E5E1B" w:rsidTr="00511B28">
        <w:tc>
          <w:tcPr>
            <w:tcW w:w="540" w:type="pct"/>
            <w:vMerge w:val="restart"/>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rPr>
                <w:rFonts w:cs="Tahoma"/>
                <w:szCs w:val="20"/>
              </w:rPr>
            </w:pPr>
            <w:r w:rsidRPr="007E5E1B">
              <w:rPr>
                <w:rFonts w:cs="Tahoma"/>
                <w:szCs w:val="20"/>
              </w:rPr>
              <w:t>Realiz</w:t>
            </w:r>
            <w:r w:rsidR="00555F09">
              <w:rPr>
                <w:rFonts w:cs="Tahoma"/>
                <w:szCs w:val="20"/>
              </w:rPr>
              <w:t>ovano</w:t>
            </w:r>
            <w:r w:rsidRPr="007E5E1B">
              <w:rPr>
                <w:rFonts w:cs="Tahoma"/>
                <w:szCs w:val="20"/>
              </w:rPr>
              <w:t xml:space="preserve"> samozapo</w:t>
            </w:r>
            <w:r w:rsidR="003047D9">
              <w:rPr>
                <w:rFonts w:cs="Tahoma"/>
                <w:szCs w:val="20"/>
              </w:rPr>
              <w:t>šljavanje</w:t>
            </w:r>
            <w:r w:rsidRPr="007E5E1B">
              <w:rPr>
                <w:rFonts w:cs="Tahoma"/>
                <w:szCs w:val="20"/>
              </w:rPr>
              <w:t xml:space="preserve"> podnosioca prijedloga projekta i više nezaposlenih lica</w:t>
            </w:r>
            <w:r w:rsidR="003047D9">
              <w:rPr>
                <w:rFonts w:cs="Tahoma"/>
                <w:szCs w:val="20"/>
              </w:rPr>
              <w:t xml:space="preserve"> iz evidencije ZZZCG</w:t>
            </w:r>
          </w:p>
        </w:tc>
        <w:tc>
          <w:tcPr>
            <w:tcW w:w="1318" w:type="pct"/>
            <w:shd w:val="clear" w:color="auto" w:fill="FFFFFF" w:themeFill="background1"/>
          </w:tcPr>
          <w:p w:rsidR="000825E6" w:rsidRPr="007E5E1B" w:rsidRDefault="00561423" w:rsidP="000825E6">
            <w:pPr>
              <w:jc w:val="center"/>
              <w:rPr>
                <w:rFonts w:cs="Tahoma"/>
                <w:szCs w:val="20"/>
              </w:rPr>
            </w:pPr>
            <w:r w:rsidRPr="007E5E1B">
              <w:rPr>
                <w:rFonts w:cs="Tahoma"/>
                <w:szCs w:val="20"/>
              </w:rPr>
              <w:t>5</w:t>
            </w:r>
          </w:p>
        </w:tc>
      </w:tr>
      <w:tr w:rsidR="000825E6" w:rsidRPr="007E5E1B" w:rsidTr="00511B28">
        <w:tc>
          <w:tcPr>
            <w:tcW w:w="540" w:type="pct"/>
            <w:vMerge/>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rPr>
                <w:rFonts w:cs="Tahoma"/>
                <w:szCs w:val="20"/>
              </w:rPr>
            </w:pPr>
            <w:r w:rsidRPr="007E5E1B">
              <w:rPr>
                <w:rFonts w:cs="Tahoma"/>
                <w:szCs w:val="20"/>
              </w:rPr>
              <w:t>Realiz</w:t>
            </w:r>
            <w:r w:rsidR="00555F09">
              <w:rPr>
                <w:rFonts w:cs="Tahoma"/>
                <w:szCs w:val="20"/>
              </w:rPr>
              <w:t>ovano</w:t>
            </w:r>
            <w:r w:rsidRPr="007E5E1B">
              <w:rPr>
                <w:rFonts w:cs="Tahoma"/>
                <w:szCs w:val="20"/>
              </w:rPr>
              <w:t xml:space="preserve"> samozapo</w:t>
            </w:r>
            <w:r w:rsidR="003047D9">
              <w:rPr>
                <w:rFonts w:cs="Tahoma"/>
                <w:szCs w:val="20"/>
              </w:rPr>
              <w:t>šljavanje</w:t>
            </w:r>
            <w:r w:rsidRPr="007E5E1B">
              <w:rPr>
                <w:rFonts w:cs="Tahoma"/>
                <w:szCs w:val="20"/>
              </w:rPr>
              <w:t xml:space="preserve"> podnosioca prijedloga projekta i više lica </w:t>
            </w:r>
            <w:r w:rsidR="003047D9">
              <w:rPr>
                <w:rFonts w:cs="Tahoma"/>
                <w:szCs w:val="20"/>
              </w:rPr>
              <w:t>koja nisu iz</w:t>
            </w:r>
            <w:r w:rsidRPr="007E5E1B">
              <w:rPr>
                <w:rFonts w:cs="Tahoma"/>
                <w:szCs w:val="20"/>
              </w:rPr>
              <w:t xml:space="preserve"> evidencij</w:t>
            </w:r>
            <w:r w:rsidR="003047D9">
              <w:rPr>
                <w:rFonts w:cs="Tahoma"/>
                <w:szCs w:val="20"/>
              </w:rPr>
              <w:t>e</w:t>
            </w:r>
            <w:r w:rsidRPr="007E5E1B">
              <w:rPr>
                <w:rFonts w:cs="Tahoma"/>
                <w:szCs w:val="20"/>
              </w:rPr>
              <w:t xml:space="preserve"> </w:t>
            </w:r>
            <w:r w:rsidR="003047D9">
              <w:rPr>
                <w:rFonts w:cs="Tahoma"/>
                <w:szCs w:val="20"/>
              </w:rPr>
              <w:t>ZZZCG</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4</w:t>
            </w:r>
          </w:p>
        </w:tc>
      </w:tr>
      <w:tr w:rsidR="000825E6" w:rsidRPr="007E5E1B" w:rsidTr="00511B28">
        <w:tc>
          <w:tcPr>
            <w:tcW w:w="540" w:type="pct"/>
            <w:vMerge/>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rPr>
                <w:rFonts w:cs="Tahoma"/>
                <w:szCs w:val="20"/>
              </w:rPr>
            </w:pPr>
            <w:r w:rsidRPr="007E5E1B">
              <w:rPr>
                <w:rFonts w:cs="Tahoma"/>
                <w:szCs w:val="20"/>
              </w:rPr>
              <w:t>Realiz</w:t>
            </w:r>
            <w:r w:rsidR="00555F09">
              <w:rPr>
                <w:rFonts w:cs="Tahoma"/>
                <w:szCs w:val="20"/>
              </w:rPr>
              <w:t>ovano</w:t>
            </w:r>
            <w:r w:rsidRPr="007E5E1B">
              <w:rPr>
                <w:rFonts w:cs="Tahoma"/>
                <w:szCs w:val="20"/>
              </w:rPr>
              <w:t xml:space="preserve"> samozap</w:t>
            </w:r>
            <w:r w:rsidR="002674CF">
              <w:rPr>
                <w:rFonts w:cs="Tahoma"/>
                <w:szCs w:val="20"/>
              </w:rPr>
              <w:t>o</w:t>
            </w:r>
            <w:r w:rsidR="003047D9">
              <w:rPr>
                <w:rFonts w:cs="Tahoma"/>
                <w:szCs w:val="20"/>
              </w:rPr>
              <w:t xml:space="preserve">šljavanje </w:t>
            </w:r>
            <w:r w:rsidRPr="007E5E1B">
              <w:rPr>
                <w:rFonts w:cs="Tahoma"/>
                <w:szCs w:val="20"/>
              </w:rPr>
              <w:t>podnosioca prijedloga projekta i još jedno</w:t>
            </w:r>
            <w:r w:rsidR="00555F09">
              <w:rPr>
                <w:rFonts w:cs="Tahoma"/>
                <w:szCs w:val="20"/>
              </w:rPr>
              <w:t>g</w:t>
            </w:r>
            <w:r w:rsidRPr="007E5E1B">
              <w:rPr>
                <w:rFonts w:cs="Tahoma"/>
                <w:szCs w:val="20"/>
              </w:rPr>
              <w:t xml:space="preserve"> nezaposleno</w:t>
            </w:r>
            <w:r w:rsidR="00F4327C">
              <w:rPr>
                <w:rFonts w:cs="Tahoma"/>
                <w:szCs w:val="20"/>
              </w:rPr>
              <w:t>g</w:t>
            </w:r>
            <w:r w:rsidRPr="007E5E1B">
              <w:rPr>
                <w:rFonts w:cs="Tahoma"/>
                <w:szCs w:val="20"/>
              </w:rPr>
              <w:t xml:space="preserve"> lic</w:t>
            </w:r>
            <w:r w:rsidR="00F4327C">
              <w:rPr>
                <w:rFonts w:cs="Tahoma"/>
                <w:szCs w:val="20"/>
              </w:rPr>
              <w:t>a</w:t>
            </w:r>
            <w:r w:rsidR="003047D9">
              <w:rPr>
                <w:rFonts w:cs="Tahoma"/>
                <w:szCs w:val="20"/>
              </w:rPr>
              <w:t xml:space="preserve"> iz evidencije ZZZCG</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3</w:t>
            </w:r>
          </w:p>
        </w:tc>
      </w:tr>
      <w:tr w:rsidR="000825E6" w:rsidRPr="007E5E1B" w:rsidTr="00511B28">
        <w:tc>
          <w:tcPr>
            <w:tcW w:w="540" w:type="pct"/>
            <w:vMerge/>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rPr>
                <w:rFonts w:cs="Tahoma"/>
                <w:szCs w:val="20"/>
              </w:rPr>
            </w:pPr>
            <w:r w:rsidRPr="007E5E1B">
              <w:rPr>
                <w:rFonts w:cs="Tahoma"/>
                <w:szCs w:val="20"/>
              </w:rPr>
              <w:t>Realiz</w:t>
            </w:r>
            <w:r w:rsidR="00555F09">
              <w:rPr>
                <w:rFonts w:cs="Tahoma"/>
                <w:szCs w:val="20"/>
              </w:rPr>
              <w:t xml:space="preserve">ovano </w:t>
            </w:r>
            <w:r w:rsidRPr="007E5E1B">
              <w:rPr>
                <w:rFonts w:cs="Tahoma"/>
                <w:szCs w:val="20"/>
              </w:rPr>
              <w:t>samozapo</w:t>
            </w:r>
            <w:r w:rsidR="003047D9">
              <w:rPr>
                <w:rFonts w:cs="Tahoma"/>
                <w:szCs w:val="20"/>
              </w:rPr>
              <w:t>šljavanje</w:t>
            </w:r>
            <w:r w:rsidRPr="007E5E1B">
              <w:rPr>
                <w:rFonts w:cs="Tahoma"/>
                <w:szCs w:val="20"/>
              </w:rPr>
              <w:t xml:space="preserve"> podnosioca prijedloga projekta i još jedno</w:t>
            </w:r>
            <w:r w:rsidR="00555F09">
              <w:rPr>
                <w:rFonts w:cs="Tahoma"/>
                <w:szCs w:val="20"/>
              </w:rPr>
              <w:t>g</w:t>
            </w:r>
            <w:r w:rsidRPr="007E5E1B">
              <w:rPr>
                <w:rFonts w:cs="Tahoma"/>
                <w:szCs w:val="20"/>
              </w:rPr>
              <w:t xml:space="preserve"> lic</w:t>
            </w:r>
            <w:r w:rsidR="00555F09">
              <w:rPr>
                <w:rFonts w:cs="Tahoma"/>
                <w:szCs w:val="20"/>
              </w:rPr>
              <w:t>a</w:t>
            </w:r>
            <w:r w:rsidRPr="007E5E1B">
              <w:rPr>
                <w:rFonts w:cs="Tahoma"/>
                <w:szCs w:val="20"/>
              </w:rPr>
              <w:t xml:space="preserve"> </w:t>
            </w:r>
            <w:r w:rsidR="003047D9">
              <w:rPr>
                <w:rFonts w:cs="Tahoma"/>
                <w:szCs w:val="20"/>
              </w:rPr>
              <w:t>koje nije</w:t>
            </w:r>
            <w:r w:rsidRPr="007E5E1B">
              <w:rPr>
                <w:rFonts w:cs="Tahoma"/>
                <w:szCs w:val="20"/>
              </w:rPr>
              <w:t xml:space="preserve"> iz evidencije </w:t>
            </w:r>
            <w:r w:rsidR="003047D9">
              <w:rPr>
                <w:rFonts w:cs="Tahoma"/>
                <w:szCs w:val="20"/>
              </w:rPr>
              <w:t>ZZZCG</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2</w:t>
            </w:r>
          </w:p>
        </w:tc>
      </w:tr>
      <w:tr w:rsidR="000825E6" w:rsidRPr="007E5E1B" w:rsidTr="00511B28">
        <w:tc>
          <w:tcPr>
            <w:tcW w:w="540" w:type="pct"/>
            <w:vMerge/>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rPr>
                <w:rFonts w:cs="Tahoma"/>
                <w:szCs w:val="20"/>
              </w:rPr>
            </w:pPr>
            <w:r w:rsidRPr="007E5E1B">
              <w:rPr>
                <w:rFonts w:cs="Tahoma"/>
                <w:szCs w:val="20"/>
              </w:rPr>
              <w:t>Realiz</w:t>
            </w:r>
            <w:r w:rsidR="00555F09">
              <w:rPr>
                <w:rFonts w:cs="Tahoma"/>
                <w:szCs w:val="20"/>
              </w:rPr>
              <w:t>ov</w:t>
            </w:r>
            <w:r w:rsidRPr="007E5E1B">
              <w:rPr>
                <w:rFonts w:cs="Tahoma"/>
                <w:szCs w:val="20"/>
              </w:rPr>
              <w:t>ano samozapo</w:t>
            </w:r>
            <w:r w:rsidR="003047D9">
              <w:rPr>
                <w:rFonts w:cs="Tahoma"/>
                <w:szCs w:val="20"/>
              </w:rPr>
              <w:t>šljavanje</w:t>
            </w:r>
            <w:r w:rsidRPr="007E5E1B">
              <w:rPr>
                <w:rFonts w:cs="Tahoma"/>
                <w:szCs w:val="20"/>
              </w:rPr>
              <w:t xml:space="preserve"> podnosioca prijedloga projekta, nema dodatnog </w:t>
            </w:r>
            <w:r w:rsidR="003047D9">
              <w:rPr>
                <w:rFonts w:cs="Tahoma"/>
                <w:szCs w:val="20"/>
              </w:rPr>
              <w:t>zapošljavanja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1</w:t>
            </w:r>
          </w:p>
        </w:tc>
      </w:tr>
      <w:tr w:rsidR="000825E6" w:rsidRPr="007E5E1B" w:rsidTr="00FD5489">
        <w:tc>
          <w:tcPr>
            <w:tcW w:w="540" w:type="pct"/>
            <w:shd w:val="clear" w:color="auto" w:fill="BDD6EE" w:themeFill="accent1" w:themeFillTint="66"/>
          </w:tcPr>
          <w:p w:rsidR="000825E6" w:rsidRPr="007E5E1B" w:rsidRDefault="000825E6" w:rsidP="000825E6">
            <w:pPr>
              <w:rPr>
                <w:rFonts w:cs="Tahoma"/>
                <w:b/>
                <w:bCs/>
                <w:szCs w:val="20"/>
              </w:rPr>
            </w:pPr>
            <w:r w:rsidRPr="007E5E1B">
              <w:rPr>
                <w:rFonts w:cs="Tahoma"/>
                <w:b/>
                <w:bCs/>
                <w:szCs w:val="20"/>
              </w:rPr>
              <w:t>2.</w:t>
            </w:r>
          </w:p>
        </w:tc>
        <w:tc>
          <w:tcPr>
            <w:tcW w:w="3142" w:type="pct"/>
            <w:shd w:val="clear" w:color="auto" w:fill="BDD6EE" w:themeFill="accent1" w:themeFillTint="66"/>
          </w:tcPr>
          <w:p w:rsidR="000825E6" w:rsidRPr="007E5E1B" w:rsidRDefault="000825E6" w:rsidP="000825E6">
            <w:pPr>
              <w:rPr>
                <w:rFonts w:cs="Tahoma"/>
                <w:b/>
                <w:bCs/>
                <w:smallCaps/>
                <w:szCs w:val="20"/>
              </w:rPr>
            </w:pPr>
            <w:r w:rsidRPr="007E5E1B">
              <w:rPr>
                <w:rFonts w:cs="Tahoma"/>
                <w:b/>
                <w:bCs/>
                <w:smallCaps/>
                <w:szCs w:val="20"/>
              </w:rPr>
              <w:t xml:space="preserve">Resursi za poslovanje </w:t>
            </w:r>
          </w:p>
        </w:tc>
        <w:tc>
          <w:tcPr>
            <w:tcW w:w="1318" w:type="pct"/>
            <w:shd w:val="clear" w:color="auto" w:fill="BDD6EE" w:themeFill="accent1" w:themeFillTint="66"/>
          </w:tcPr>
          <w:p w:rsidR="000825E6" w:rsidRPr="007E5E1B" w:rsidRDefault="000825E6" w:rsidP="000825E6">
            <w:pPr>
              <w:jc w:val="center"/>
              <w:rPr>
                <w:rFonts w:cs="Tahoma"/>
                <w:b/>
                <w:bCs/>
                <w:smallCaps/>
                <w:szCs w:val="20"/>
              </w:rPr>
            </w:pPr>
            <w:r w:rsidRPr="007E5E1B">
              <w:rPr>
                <w:rFonts w:cs="Tahoma"/>
                <w:b/>
                <w:bCs/>
                <w:smallCaps/>
                <w:szCs w:val="20"/>
              </w:rPr>
              <w:t>Max 15 bodova</w:t>
            </w:r>
          </w:p>
        </w:tc>
      </w:tr>
      <w:tr w:rsidR="000825E6" w:rsidRPr="007E5E1B" w:rsidTr="00FD5489">
        <w:tc>
          <w:tcPr>
            <w:tcW w:w="540"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2.1.</w:t>
            </w:r>
          </w:p>
        </w:tc>
        <w:tc>
          <w:tcPr>
            <w:tcW w:w="3142"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Prostorije za obavljanje poslova/nisu potrebne prostorije</w:t>
            </w:r>
          </w:p>
        </w:tc>
        <w:tc>
          <w:tcPr>
            <w:tcW w:w="1318" w:type="pct"/>
            <w:shd w:val="clear" w:color="auto" w:fill="D5DCE4" w:themeFill="text2" w:themeFillTint="33"/>
          </w:tcPr>
          <w:p w:rsidR="000825E6" w:rsidRPr="007E5E1B" w:rsidRDefault="000825E6" w:rsidP="000825E6">
            <w:pPr>
              <w:jc w:val="center"/>
              <w:rPr>
                <w:rFonts w:cs="Tahoma"/>
                <w:b/>
                <w:bCs/>
                <w:szCs w:val="20"/>
              </w:rPr>
            </w:pPr>
            <w:r w:rsidRPr="007E5E1B">
              <w:rPr>
                <w:rFonts w:cs="Tahoma"/>
                <w:b/>
                <w:bCs/>
                <w:szCs w:val="20"/>
              </w:rPr>
              <w:t>5</w:t>
            </w:r>
          </w:p>
        </w:tc>
      </w:tr>
      <w:tr w:rsidR="000825E6" w:rsidRPr="007E5E1B" w:rsidTr="00F846B5">
        <w:tc>
          <w:tcPr>
            <w:tcW w:w="540" w:type="pct"/>
            <w:vMerge w:val="restart"/>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rPr>
                <w:rFonts w:cs="Tahoma"/>
                <w:szCs w:val="20"/>
              </w:rPr>
            </w:pPr>
            <w:proofErr w:type="gramStart"/>
            <w:r w:rsidRPr="007E5E1B">
              <w:rPr>
                <w:rFonts w:cs="Tahoma"/>
                <w:szCs w:val="20"/>
              </w:rPr>
              <w:t>Podnosilac  prijedloga</w:t>
            </w:r>
            <w:proofErr w:type="gramEnd"/>
            <w:r w:rsidRPr="007E5E1B">
              <w:rPr>
                <w:rFonts w:cs="Tahoma"/>
                <w:szCs w:val="20"/>
              </w:rPr>
              <w:t xml:space="preserve"> projekta ima adekvatne prostorije za obavljanje poslova odnosnu prostorije </w:t>
            </w:r>
            <w:r w:rsidR="003047D9" w:rsidRPr="007E5E1B">
              <w:rPr>
                <w:rFonts w:cs="Tahoma"/>
                <w:szCs w:val="20"/>
              </w:rPr>
              <w:t xml:space="preserve">mu </w:t>
            </w:r>
            <w:r w:rsidRPr="007E5E1B">
              <w:rPr>
                <w:rFonts w:cs="Tahoma"/>
                <w:szCs w:val="20"/>
              </w:rPr>
              <w:t>nisu potrebne</w:t>
            </w:r>
            <w:r w:rsidR="00555F09">
              <w:rPr>
                <w:rFonts w:cs="Tahoma"/>
                <w:szCs w:val="20"/>
              </w:rPr>
              <w:t>.</w:t>
            </w:r>
            <w:r w:rsidRPr="007E5E1B">
              <w:rPr>
                <w:rFonts w:cs="Tahoma"/>
                <w:szCs w:val="20"/>
              </w:rPr>
              <w:t xml:space="preserve"> Podaci iz podnijete dokumentacije potpuno su tačni i usklađeni sa  činjenicama sa terena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 xml:space="preserve"> 4 do 5</w:t>
            </w:r>
          </w:p>
        </w:tc>
      </w:tr>
      <w:tr w:rsidR="000825E6" w:rsidRPr="007E5E1B" w:rsidTr="00F846B5">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483CE9">
            <w:pPr>
              <w:rPr>
                <w:rFonts w:cs="Tahoma"/>
                <w:szCs w:val="20"/>
              </w:rPr>
            </w:pPr>
            <w:r w:rsidRPr="007E5E1B">
              <w:rPr>
                <w:rFonts w:cs="Tahoma"/>
                <w:szCs w:val="20"/>
              </w:rPr>
              <w:t xml:space="preserve">Podaci iz podnijete dokumentacije nisu detaljni i ne daju dovoljno informacija da li podnosilac prijedloga projekta ima prostorije odnosno </w:t>
            </w:r>
            <w:r w:rsidR="003047D9">
              <w:rPr>
                <w:rFonts w:cs="Tahoma"/>
                <w:szCs w:val="20"/>
              </w:rPr>
              <w:t>da li</w:t>
            </w:r>
            <w:r w:rsidR="00483CE9">
              <w:rPr>
                <w:rFonts w:cs="Tahoma"/>
                <w:szCs w:val="20"/>
              </w:rPr>
              <w:t xml:space="preserve"> su</w:t>
            </w:r>
            <w:r w:rsidR="003047D9">
              <w:rPr>
                <w:rFonts w:cs="Tahoma"/>
                <w:szCs w:val="20"/>
              </w:rPr>
              <w:t xml:space="preserve"> </w:t>
            </w:r>
            <w:r w:rsidR="003047D9" w:rsidRPr="007E5E1B">
              <w:rPr>
                <w:rFonts w:cs="Tahoma"/>
                <w:szCs w:val="20"/>
              </w:rPr>
              <w:t xml:space="preserve">mu </w:t>
            </w:r>
            <w:r w:rsidRPr="007E5E1B">
              <w:rPr>
                <w:rFonts w:cs="Tahoma"/>
                <w:szCs w:val="20"/>
              </w:rPr>
              <w:t>prostorije za obavljanje poslova potrebne. Dokumentacija nije u potpunosti usklađena sa činjenicama sa terena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1 do 3</w:t>
            </w:r>
          </w:p>
        </w:tc>
      </w:tr>
      <w:tr w:rsidR="000825E6" w:rsidRPr="007E5E1B" w:rsidTr="00F846B5">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 xml:space="preserve">Podaci iz podnijete dokumentacije nisu tačni, regionalni </w:t>
            </w:r>
            <w:proofErr w:type="gramStart"/>
            <w:r w:rsidRPr="007E5E1B">
              <w:rPr>
                <w:rFonts w:cs="Tahoma"/>
                <w:szCs w:val="20"/>
              </w:rPr>
              <w:t>panel  je</w:t>
            </w:r>
            <w:proofErr w:type="gramEnd"/>
            <w:r w:rsidRPr="007E5E1B">
              <w:rPr>
                <w:rFonts w:cs="Tahoma"/>
                <w:szCs w:val="20"/>
              </w:rPr>
              <w:t xml:space="preserve"> otkrio neusklađenost između dokumentacije i činjenica sa terena.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0</w:t>
            </w:r>
          </w:p>
        </w:tc>
      </w:tr>
      <w:tr w:rsidR="000825E6" w:rsidRPr="007E5E1B" w:rsidTr="00FD5489">
        <w:tc>
          <w:tcPr>
            <w:tcW w:w="540" w:type="pct"/>
            <w:shd w:val="clear" w:color="auto" w:fill="D5DCE4" w:themeFill="text2" w:themeFillTint="33"/>
          </w:tcPr>
          <w:p w:rsidR="000825E6" w:rsidRPr="007E5E1B" w:rsidRDefault="000825E6" w:rsidP="000825E6">
            <w:pPr>
              <w:ind w:left="60"/>
              <w:rPr>
                <w:rFonts w:cs="Tahoma"/>
                <w:b/>
                <w:bCs/>
                <w:szCs w:val="20"/>
              </w:rPr>
            </w:pPr>
            <w:r w:rsidRPr="007E5E1B">
              <w:rPr>
                <w:rFonts w:cs="Tahoma"/>
                <w:b/>
                <w:bCs/>
                <w:szCs w:val="20"/>
              </w:rPr>
              <w:t>2.2.</w:t>
            </w:r>
          </w:p>
        </w:tc>
        <w:tc>
          <w:tcPr>
            <w:tcW w:w="3142"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Oprema</w:t>
            </w:r>
          </w:p>
        </w:tc>
        <w:tc>
          <w:tcPr>
            <w:tcW w:w="1318" w:type="pct"/>
            <w:shd w:val="clear" w:color="auto" w:fill="D5DCE4" w:themeFill="text2" w:themeFillTint="33"/>
          </w:tcPr>
          <w:p w:rsidR="000825E6" w:rsidRPr="007E5E1B" w:rsidRDefault="000825E6" w:rsidP="000825E6">
            <w:pPr>
              <w:jc w:val="center"/>
              <w:rPr>
                <w:rFonts w:cs="Tahoma"/>
                <w:b/>
                <w:bCs/>
                <w:szCs w:val="20"/>
              </w:rPr>
            </w:pPr>
            <w:r w:rsidRPr="007E5E1B">
              <w:rPr>
                <w:rFonts w:cs="Tahoma"/>
                <w:b/>
                <w:bCs/>
                <w:szCs w:val="20"/>
              </w:rPr>
              <w:t>Max 5</w:t>
            </w:r>
          </w:p>
        </w:tc>
      </w:tr>
      <w:tr w:rsidR="000825E6" w:rsidRPr="007E5E1B" w:rsidTr="0065567F">
        <w:tc>
          <w:tcPr>
            <w:tcW w:w="540" w:type="pct"/>
            <w:vMerge w:val="restart"/>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Podnosilac projekta ima</w:t>
            </w:r>
            <w:r w:rsidR="00555F09">
              <w:rPr>
                <w:rFonts w:cs="Tahoma"/>
                <w:szCs w:val="20"/>
              </w:rPr>
              <w:t>,</w:t>
            </w:r>
            <w:r w:rsidRPr="007E5E1B">
              <w:rPr>
                <w:rFonts w:cs="Tahoma"/>
                <w:szCs w:val="20"/>
              </w:rPr>
              <w:t xml:space="preserve"> odnosno uz bespovratna sredstva će</w:t>
            </w:r>
            <w:r w:rsidR="00555F09">
              <w:rPr>
                <w:rFonts w:cs="Tahoma"/>
                <w:szCs w:val="20"/>
              </w:rPr>
              <w:t xml:space="preserve"> nabaviti</w:t>
            </w:r>
            <w:r w:rsidRPr="007E5E1B">
              <w:rPr>
                <w:rFonts w:cs="Tahoma"/>
                <w:szCs w:val="20"/>
              </w:rPr>
              <w:t xml:space="preserve"> svu potrebnu opremu za obavljanje poslova. Podaci iz podnijete dokumentacije potpuno su tačni i usklađeni sa  činjenicama sa terena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 xml:space="preserve"> 3 do 5</w:t>
            </w:r>
          </w:p>
        </w:tc>
      </w:tr>
      <w:tr w:rsidR="000825E6" w:rsidRPr="007E5E1B" w:rsidTr="0065567F">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Podaci iz podnijete dokumentacije nisu detaljni i ne daju dovoljno informacija da li podnosilac prijedloga projekta ima dovoljno opreme za realizaciju svije poslovne ideje. Dokumentacija nije u potpunosti usklađena sa činjenicama sa terena.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1 do 3</w:t>
            </w:r>
          </w:p>
        </w:tc>
      </w:tr>
      <w:tr w:rsidR="000825E6" w:rsidRPr="007E5E1B" w:rsidTr="0065567F">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 xml:space="preserve">Podaci iz podnijete dokumentacije nisu tačni, regionalni </w:t>
            </w:r>
            <w:proofErr w:type="gramStart"/>
            <w:r w:rsidRPr="007E5E1B">
              <w:rPr>
                <w:rFonts w:cs="Tahoma"/>
                <w:szCs w:val="20"/>
              </w:rPr>
              <w:t>panel  je</w:t>
            </w:r>
            <w:proofErr w:type="gramEnd"/>
            <w:r w:rsidRPr="007E5E1B">
              <w:rPr>
                <w:rFonts w:cs="Tahoma"/>
                <w:szCs w:val="20"/>
              </w:rPr>
              <w:t xml:space="preserve"> otkrio neusklađenost između dokumentacije i činjenica</w:t>
            </w:r>
            <w:r w:rsidR="00555F09">
              <w:rPr>
                <w:rFonts w:cs="Tahoma"/>
                <w:szCs w:val="20"/>
              </w:rPr>
              <w:t xml:space="preserve"> </w:t>
            </w:r>
            <w:r w:rsidRPr="007E5E1B">
              <w:rPr>
                <w:rFonts w:cs="Tahoma"/>
                <w:szCs w:val="20"/>
              </w:rPr>
              <w:t>sa terena.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0</w:t>
            </w:r>
          </w:p>
        </w:tc>
      </w:tr>
      <w:tr w:rsidR="000825E6" w:rsidRPr="007E5E1B" w:rsidTr="008815A1">
        <w:tc>
          <w:tcPr>
            <w:tcW w:w="540"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2.3.</w:t>
            </w:r>
          </w:p>
        </w:tc>
        <w:tc>
          <w:tcPr>
            <w:tcW w:w="3142"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Prethodno iskustvo u oblasti poslovanja</w:t>
            </w:r>
          </w:p>
        </w:tc>
        <w:tc>
          <w:tcPr>
            <w:tcW w:w="1318" w:type="pct"/>
            <w:shd w:val="clear" w:color="auto" w:fill="D5DCE4" w:themeFill="text2" w:themeFillTint="33"/>
          </w:tcPr>
          <w:p w:rsidR="000825E6" w:rsidRPr="007E5E1B" w:rsidRDefault="000825E6" w:rsidP="000825E6">
            <w:pPr>
              <w:jc w:val="center"/>
              <w:rPr>
                <w:rFonts w:cs="Tahoma"/>
                <w:b/>
                <w:bCs/>
                <w:szCs w:val="20"/>
              </w:rPr>
            </w:pPr>
            <w:r w:rsidRPr="007E5E1B">
              <w:rPr>
                <w:rFonts w:cs="Tahoma"/>
                <w:b/>
                <w:bCs/>
                <w:szCs w:val="20"/>
              </w:rPr>
              <w:t>Max 5</w:t>
            </w:r>
          </w:p>
        </w:tc>
      </w:tr>
      <w:tr w:rsidR="000825E6" w:rsidRPr="007E5E1B" w:rsidTr="00D521AB">
        <w:tc>
          <w:tcPr>
            <w:tcW w:w="540" w:type="pct"/>
            <w:vMerge w:val="restart"/>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Podnosilac prijedloga projekta ima sva potrebna odgovarajuća stručna i preduzetnička znanja i reference za realizaciju  poslovne ideje</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4 do 5</w:t>
            </w:r>
          </w:p>
        </w:tc>
      </w:tr>
      <w:tr w:rsidR="000825E6" w:rsidRPr="007E5E1B" w:rsidTr="00D521AB">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rPr>
                <w:rFonts w:cs="Tahoma"/>
                <w:szCs w:val="20"/>
              </w:rPr>
            </w:pPr>
            <w:r w:rsidRPr="007E5E1B">
              <w:rPr>
                <w:rFonts w:cs="Tahoma"/>
                <w:szCs w:val="20"/>
              </w:rPr>
              <w:t xml:space="preserve">Podnosilac prijedloga projekta ima većinu od potrebnih </w:t>
            </w:r>
            <w:r w:rsidR="003047D9">
              <w:rPr>
                <w:rFonts w:cs="Tahoma"/>
                <w:szCs w:val="20"/>
              </w:rPr>
              <w:t>stručnih i preduzetnička znanja</w:t>
            </w:r>
            <w:r w:rsidRPr="007E5E1B">
              <w:rPr>
                <w:rFonts w:cs="Tahoma"/>
                <w:szCs w:val="20"/>
              </w:rPr>
              <w:t xml:space="preserve">  i referenc</w:t>
            </w:r>
            <w:r w:rsidR="003047D9">
              <w:rPr>
                <w:rFonts w:cs="Tahoma"/>
                <w:szCs w:val="20"/>
              </w:rPr>
              <w:t>i</w:t>
            </w:r>
            <w:r w:rsidRPr="007E5E1B">
              <w:rPr>
                <w:rFonts w:cs="Tahoma"/>
                <w:szCs w:val="20"/>
              </w:rPr>
              <w:t xml:space="preserve"> za realizaciju  poslovne ideje</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1 do 3</w:t>
            </w:r>
          </w:p>
        </w:tc>
      </w:tr>
      <w:tr w:rsidR="000825E6" w:rsidRPr="007E5E1B" w:rsidTr="00D521AB">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Podnosilac prijedloga projekta prema ocjeni stručnog tima nakon informativno-motivacione radionice nema odgovarajuća stručna i preduzetnička znanja i reference</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0</w:t>
            </w:r>
          </w:p>
        </w:tc>
      </w:tr>
      <w:tr w:rsidR="000825E6" w:rsidRPr="007E5E1B" w:rsidTr="00985135">
        <w:tc>
          <w:tcPr>
            <w:tcW w:w="540" w:type="pct"/>
            <w:shd w:val="clear" w:color="auto" w:fill="BDD6EE" w:themeFill="accent1" w:themeFillTint="66"/>
          </w:tcPr>
          <w:p w:rsidR="000825E6" w:rsidRPr="007E5E1B" w:rsidRDefault="000825E6" w:rsidP="000825E6">
            <w:pPr>
              <w:ind w:left="60"/>
              <w:rPr>
                <w:rFonts w:cs="Tahoma"/>
                <w:b/>
                <w:bCs/>
                <w:smallCaps/>
                <w:szCs w:val="20"/>
              </w:rPr>
            </w:pPr>
            <w:r w:rsidRPr="007E5E1B">
              <w:rPr>
                <w:rFonts w:cs="Tahoma"/>
                <w:b/>
                <w:bCs/>
                <w:smallCaps/>
                <w:szCs w:val="20"/>
              </w:rPr>
              <w:t>3.</w:t>
            </w:r>
          </w:p>
        </w:tc>
        <w:tc>
          <w:tcPr>
            <w:tcW w:w="3142" w:type="pct"/>
            <w:shd w:val="clear" w:color="auto" w:fill="BDD6EE" w:themeFill="accent1" w:themeFillTint="66"/>
          </w:tcPr>
          <w:p w:rsidR="000825E6" w:rsidRPr="007E5E1B" w:rsidRDefault="000825E6" w:rsidP="000825E6">
            <w:pPr>
              <w:rPr>
                <w:rFonts w:cs="Tahoma"/>
                <w:b/>
                <w:bCs/>
                <w:smallCaps/>
                <w:szCs w:val="20"/>
              </w:rPr>
            </w:pPr>
            <w:r w:rsidRPr="007E5E1B">
              <w:rPr>
                <w:rFonts w:cs="Tahoma"/>
                <w:b/>
                <w:bCs/>
                <w:smallCaps/>
                <w:szCs w:val="20"/>
              </w:rPr>
              <w:t>Dodata vrijednost</w:t>
            </w:r>
          </w:p>
        </w:tc>
        <w:tc>
          <w:tcPr>
            <w:tcW w:w="1318" w:type="pct"/>
            <w:shd w:val="clear" w:color="auto" w:fill="BDD6EE" w:themeFill="accent1" w:themeFillTint="66"/>
          </w:tcPr>
          <w:p w:rsidR="000825E6" w:rsidRPr="007E5E1B" w:rsidRDefault="000825E6" w:rsidP="000825E6">
            <w:pPr>
              <w:jc w:val="center"/>
              <w:rPr>
                <w:rFonts w:cs="Tahoma"/>
                <w:b/>
                <w:bCs/>
                <w:smallCaps/>
                <w:szCs w:val="20"/>
              </w:rPr>
            </w:pPr>
            <w:r w:rsidRPr="007E5E1B">
              <w:rPr>
                <w:rFonts w:cs="Tahoma"/>
                <w:b/>
                <w:bCs/>
                <w:smallCaps/>
                <w:szCs w:val="20"/>
              </w:rPr>
              <w:t>11 bodova</w:t>
            </w:r>
          </w:p>
        </w:tc>
      </w:tr>
      <w:tr w:rsidR="000825E6" w:rsidRPr="007E5E1B" w:rsidTr="008815A1">
        <w:tc>
          <w:tcPr>
            <w:tcW w:w="540"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 xml:space="preserve">3.1. </w:t>
            </w:r>
          </w:p>
        </w:tc>
        <w:tc>
          <w:tcPr>
            <w:tcW w:w="3142"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Zaštita okruženja</w:t>
            </w:r>
          </w:p>
        </w:tc>
        <w:tc>
          <w:tcPr>
            <w:tcW w:w="1318" w:type="pct"/>
            <w:shd w:val="clear" w:color="auto" w:fill="D5DCE4" w:themeFill="text2" w:themeFillTint="33"/>
          </w:tcPr>
          <w:p w:rsidR="000825E6" w:rsidRPr="007E5E1B" w:rsidRDefault="000825E6" w:rsidP="000825E6">
            <w:pPr>
              <w:jc w:val="center"/>
              <w:rPr>
                <w:rFonts w:cs="Tahoma"/>
                <w:b/>
                <w:bCs/>
                <w:szCs w:val="20"/>
              </w:rPr>
            </w:pPr>
            <w:r w:rsidRPr="007E5E1B">
              <w:rPr>
                <w:rFonts w:cs="Tahoma"/>
                <w:b/>
                <w:bCs/>
                <w:szCs w:val="20"/>
              </w:rPr>
              <w:t>Max 2</w:t>
            </w:r>
          </w:p>
        </w:tc>
      </w:tr>
      <w:tr w:rsidR="000825E6" w:rsidRPr="007E5E1B" w:rsidTr="00615102">
        <w:tc>
          <w:tcPr>
            <w:tcW w:w="540" w:type="pct"/>
            <w:vMerge w:val="restart"/>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3047D9">
            <w:pPr>
              <w:autoSpaceDE w:val="0"/>
              <w:autoSpaceDN w:val="0"/>
              <w:adjustRightInd w:val="0"/>
              <w:rPr>
                <w:rFonts w:cs="Tahoma"/>
                <w:szCs w:val="20"/>
              </w:rPr>
            </w:pPr>
            <w:r w:rsidRPr="007E5E1B">
              <w:rPr>
                <w:rFonts w:cs="Tahoma"/>
                <w:szCs w:val="20"/>
              </w:rPr>
              <w:t>U biznis planu jasno je opisano da se podnosilac prijedloga projekta sa svojom biznis idejom usmjerava na „zelena</w:t>
            </w:r>
            <w:proofErr w:type="gramStart"/>
            <w:r w:rsidRPr="007E5E1B">
              <w:rPr>
                <w:rFonts w:cs="Tahoma"/>
                <w:szCs w:val="20"/>
              </w:rPr>
              <w:t>“ poslovna</w:t>
            </w:r>
            <w:proofErr w:type="gramEnd"/>
            <w:r w:rsidRPr="007E5E1B">
              <w:rPr>
                <w:rFonts w:cs="Tahoma"/>
                <w:szCs w:val="20"/>
              </w:rPr>
              <w:t xml:space="preserve"> rješenja (npr. kroz efikasnost resursa, smanjenje troškova proizvodnje i poboljšanje efikasnosti proizvodnje) ili se uključuje u tzv</w:t>
            </w:r>
            <w:r w:rsidR="003047D9">
              <w:rPr>
                <w:rFonts w:cs="Tahoma"/>
                <w:szCs w:val="20"/>
              </w:rPr>
              <w:t>.</w:t>
            </w:r>
            <w:r w:rsidRPr="007E5E1B">
              <w:rPr>
                <w:rFonts w:cs="Tahoma"/>
                <w:szCs w:val="20"/>
              </w:rPr>
              <w:t xml:space="preserve"> zeleni vrijednosni lanac (eko-dizajn, recikliranje)</w:t>
            </w:r>
          </w:p>
        </w:tc>
        <w:tc>
          <w:tcPr>
            <w:tcW w:w="1318" w:type="pct"/>
            <w:shd w:val="clear" w:color="auto" w:fill="FFFFFF" w:themeFill="background1"/>
          </w:tcPr>
          <w:p w:rsidR="000825E6" w:rsidRPr="007E5E1B" w:rsidRDefault="000825E6" w:rsidP="000825E6">
            <w:pPr>
              <w:ind w:left="360" w:hanging="360"/>
              <w:jc w:val="center"/>
              <w:rPr>
                <w:rFonts w:cs="Tahoma"/>
                <w:szCs w:val="20"/>
              </w:rPr>
            </w:pPr>
            <w:r w:rsidRPr="007E5E1B">
              <w:rPr>
                <w:rFonts w:cs="Tahoma"/>
                <w:szCs w:val="20"/>
              </w:rPr>
              <w:t>1 do 2</w:t>
            </w:r>
          </w:p>
        </w:tc>
      </w:tr>
      <w:tr w:rsidR="000825E6" w:rsidRPr="007E5E1B" w:rsidTr="00615102">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3047D9" w:rsidP="003047D9">
            <w:pPr>
              <w:rPr>
                <w:rFonts w:cs="Tahoma"/>
                <w:szCs w:val="20"/>
              </w:rPr>
            </w:pPr>
            <w:r>
              <w:rPr>
                <w:rFonts w:cs="Tahoma"/>
                <w:szCs w:val="20"/>
              </w:rPr>
              <w:t xml:space="preserve">Iz biznis </w:t>
            </w:r>
            <w:r w:rsidR="000825E6" w:rsidRPr="007E5E1B">
              <w:rPr>
                <w:rFonts w:cs="Tahoma"/>
                <w:szCs w:val="20"/>
              </w:rPr>
              <w:t>plana nije jasno vidljivo da se podnosilac prijedloga projekta sa svojom biznis idejom usmjerava na „zelena</w:t>
            </w:r>
            <w:proofErr w:type="gramStart"/>
            <w:r w:rsidR="000825E6" w:rsidRPr="007E5E1B">
              <w:rPr>
                <w:rFonts w:cs="Tahoma"/>
                <w:szCs w:val="20"/>
              </w:rPr>
              <w:t>“ poslovna</w:t>
            </w:r>
            <w:proofErr w:type="gramEnd"/>
            <w:r w:rsidR="000825E6" w:rsidRPr="007E5E1B">
              <w:rPr>
                <w:rFonts w:cs="Tahoma"/>
                <w:szCs w:val="20"/>
              </w:rPr>
              <w:t xml:space="preserve"> rješenja (npr. kroz efikasnost resursa, smanjenje troškova proizvodnje i poboljšanje efikasnosti proizvodnje) ili </w:t>
            </w:r>
            <w:r>
              <w:rPr>
                <w:rFonts w:cs="Tahoma"/>
                <w:szCs w:val="20"/>
              </w:rPr>
              <w:t xml:space="preserve">da li </w:t>
            </w:r>
            <w:r w:rsidR="000825E6" w:rsidRPr="007E5E1B">
              <w:rPr>
                <w:rFonts w:cs="Tahoma"/>
                <w:szCs w:val="20"/>
              </w:rPr>
              <w:t>se uključuje u tzv</w:t>
            </w:r>
            <w:r>
              <w:rPr>
                <w:rFonts w:cs="Tahoma"/>
                <w:szCs w:val="20"/>
              </w:rPr>
              <w:t>. zeleni vrijednos</w:t>
            </w:r>
            <w:r w:rsidR="000825E6" w:rsidRPr="007E5E1B">
              <w:rPr>
                <w:rFonts w:cs="Tahoma"/>
                <w:szCs w:val="20"/>
              </w:rPr>
              <w:t>ni lanac (eko-dizajn, recikliranje)</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0</w:t>
            </w:r>
          </w:p>
        </w:tc>
      </w:tr>
      <w:tr w:rsidR="000825E6" w:rsidRPr="007E5E1B" w:rsidTr="008815A1">
        <w:tc>
          <w:tcPr>
            <w:tcW w:w="540"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3.2.</w:t>
            </w:r>
          </w:p>
        </w:tc>
        <w:tc>
          <w:tcPr>
            <w:tcW w:w="3142"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Korišćenje obnovljivih izvora energije</w:t>
            </w:r>
          </w:p>
        </w:tc>
        <w:tc>
          <w:tcPr>
            <w:tcW w:w="1318" w:type="pct"/>
            <w:shd w:val="clear" w:color="auto" w:fill="D5DCE4" w:themeFill="text2" w:themeFillTint="33"/>
          </w:tcPr>
          <w:p w:rsidR="000825E6" w:rsidRPr="007E5E1B" w:rsidRDefault="000825E6" w:rsidP="000825E6">
            <w:pPr>
              <w:jc w:val="center"/>
              <w:rPr>
                <w:rFonts w:cs="Tahoma"/>
                <w:b/>
                <w:bCs/>
                <w:szCs w:val="20"/>
              </w:rPr>
            </w:pPr>
            <w:r w:rsidRPr="007E5E1B">
              <w:rPr>
                <w:rFonts w:cs="Tahoma"/>
                <w:b/>
                <w:bCs/>
                <w:szCs w:val="20"/>
              </w:rPr>
              <w:t>Max 2</w:t>
            </w:r>
          </w:p>
        </w:tc>
      </w:tr>
      <w:tr w:rsidR="000825E6" w:rsidRPr="007E5E1B" w:rsidTr="00615102">
        <w:tc>
          <w:tcPr>
            <w:tcW w:w="540" w:type="pct"/>
            <w:vMerge w:val="restart"/>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3047D9" w:rsidP="000825E6">
            <w:pPr>
              <w:rPr>
                <w:rFonts w:cs="Tahoma"/>
                <w:szCs w:val="20"/>
              </w:rPr>
            </w:pPr>
            <w:r>
              <w:rPr>
                <w:rFonts w:cs="Tahoma"/>
                <w:szCs w:val="20"/>
              </w:rPr>
              <w:t>Biznis</w:t>
            </w:r>
            <w:r w:rsidR="000825E6" w:rsidRPr="007E5E1B">
              <w:rPr>
                <w:rFonts w:cs="Tahoma"/>
                <w:szCs w:val="20"/>
              </w:rPr>
              <w:t xml:space="preserve"> ideja  će koristiti obnovljive  izvore energije</w:t>
            </w:r>
          </w:p>
        </w:tc>
        <w:tc>
          <w:tcPr>
            <w:tcW w:w="1318" w:type="pct"/>
            <w:shd w:val="clear" w:color="auto" w:fill="FFFFFF" w:themeFill="background1"/>
          </w:tcPr>
          <w:p w:rsidR="000825E6" w:rsidRPr="007E5E1B" w:rsidRDefault="002C142D" w:rsidP="000825E6">
            <w:pPr>
              <w:jc w:val="center"/>
              <w:rPr>
                <w:rFonts w:cs="Tahoma"/>
                <w:szCs w:val="20"/>
              </w:rPr>
            </w:pPr>
            <w:r w:rsidRPr="007E5E1B">
              <w:rPr>
                <w:rFonts w:cs="Tahoma"/>
                <w:szCs w:val="20"/>
              </w:rPr>
              <w:t xml:space="preserve">1 do </w:t>
            </w:r>
            <w:r w:rsidR="000825E6" w:rsidRPr="007E5E1B">
              <w:rPr>
                <w:rFonts w:cs="Tahoma"/>
                <w:szCs w:val="20"/>
              </w:rPr>
              <w:t>2</w:t>
            </w:r>
          </w:p>
        </w:tc>
      </w:tr>
      <w:tr w:rsidR="000825E6" w:rsidRPr="007E5E1B" w:rsidTr="00615102">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3047D9" w:rsidP="000825E6">
            <w:pPr>
              <w:rPr>
                <w:rFonts w:cs="Tahoma"/>
                <w:szCs w:val="20"/>
              </w:rPr>
            </w:pPr>
            <w:r>
              <w:rPr>
                <w:rFonts w:cs="Tahoma"/>
                <w:szCs w:val="20"/>
              </w:rPr>
              <w:t>Biznis</w:t>
            </w:r>
            <w:r w:rsidR="000825E6" w:rsidRPr="007E5E1B">
              <w:rPr>
                <w:rFonts w:cs="Tahoma"/>
                <w:szCs w:val="20"/>
              </w:rPr>
              <w:t xml:space="preserve"> ideja neće koristiti obnovljive  izvore energije</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0</w:t>
            </w:r>
          </w:p>
        </w:tc>
      </w:tr>
      <w:tr w:rsidR="000825E6" w:rsidRPr="007E5E1B" w:rsidTr="008815A1">
        <w:tc>
          <w:tcPr>
            <w:tcW w:w="540"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 xml:space="preserve">3.3. </w:t>
            </w:r>
          </w:p>
        </w:tc>
        <w:tc>
          <w:tcPr>
            <w:tcW w:w="3142" w:type="pct"/>
            <w:shd w:val="clear" w:color="auto" w:fill="D5DCE4" w:themeFill="text2" w:themeFillTint="33"/>
          </w:tcPr>
          <w:p w:rsidR="000825E6" w:rsidRPr="007E5E1B" w:rsidRDefault="000825E6" w:rsidP="000825E6">
            <w:pPr>
              <w:rPr>
                <w:rFonts w:cs="Tahoma"/>
                <w:b/>
                <w:bCs/>
                <w:szCs w:val="20"/>
              </w:rPr>
            </w:pPr>
            <w:r w:rsidRPr="007E5E1B">
              <w:rPr>
                <w:rFonts w:cs="Tahoma"/>
                <w:b/>
                <w:bCs/>
                <w:szCs w:val="20"/>
              </w:rPr>
              <w:t>Jedinstvena/nekonvencionalna/inovativna poslovna ideja</w:t>
            </w:r>
          </w:p>
        </w:tc>
        <w:tc>
          <w:tcPr>
            <w:tcW w:w="1318" w:type="pct"/>
            <w:shd w:val="clear" w:color="auto" w:fill="D5DCE4" w:themeFill="text2" w:themeFillTint="33"/>
          </w:tcPr>
          <w:p w:rsidR="000825E6" w:rsidRPr="007E5E1B" w:rsidRDefault="000825E6" w:rsidP="000825E6">
            <w:pPr>
              <w:jc w:val="center"/>
              <w:rPr>
                <w:rFonts w:cs="Tahoma"/>
                <w:b/>
                <w:bCs/>
                <w:szCs w:val="20"/>
              </w:rPr>
            </w:pPr>
            <w:r w:rsidRPr="007E5E1B">
              <w:rPr>
                <w:rFonts w:cs="Tahoma"/>
                <w:b/>
                <w:bCs/>
                <w:szCs w:val="20"/>
              </w:rPr>
              <w:t>Max 7</w:t>
            </w:r>
          </w:p>
        </w:tc>
      </w:tr>
      <w:tr w:rsidR="000825E6" w:rsidRPr="007E5E1B" w:rsidTr="00615102">
        <w:tc>
          <w:tcPr>
            <w:tcW w:w="540" w:type="pct"/>
            <w:vMerge w:val="restart"/>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Podnosilac prijedloga projekta planira uvođenje novih proizvoda / usluga koji su /će biti rezultat vlastitog razvoja podnosilaca projektnog prijedloga</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6 do 7</w:t>
            </w:r>
          </w:p>
        </w:tc>
      </w:tr>
      <w:tr w:rsidR="000825E6" w:rsidRPr="007E5E1B" w:rsidTr="00615102">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Podnosilac prijedloga projekta planira uvođenje novih i/ili boljih rješenja za već postojeći proizvod ili uslugu</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4 do 5</w:t>
            </w:r>
          </w:p>
        </w:tc>
      </w:tr>
      <w:tr w:rsidR="000825E6" w:rsidRPr="007E5E1B" w:rsidTr="00615102">
        <w:tc>
          <w:tcPr>
            <w:tcW w:w="540" w:type="pct"/>
            <w:vMerge/>
            <w:shd w:val="clear" w:color="auto" w:fill="FFFFFF" w:themeFill="background1"/>
          </w:tcPr>
          <w:p w:rsidR="000825E6" w:rsidRPr="007E5E1B" w:rsidRDefault="000825E6" w:rsidP="000825E6">
            <w:pPr>
              <w:rPr>
                <w:rFonts w:cs="Tahoma"/>
                <w:szCs w:val="20"/>
              </w:rPr>
            </w:pPr>
          </w:p>
        </w:tc>
        <w:tc>
          <w:tcPr>
            <w:tcW w:w="3142" w:type="pct"/>
            <w:shd w:val="clear" w:color="auto" w:fill="FFFFFF" w:themeFill="background1"/>
          </w:tcPr>
          <w:p w:rsidR="000825E6" w:rsidRPr="007E5E1B" w:rsidRDefault="000825E6" w:rsidP="000825E6">
            <w:pPr>
              <w:rPr>
                <w:rFonts w:cs="Tahoma"/>
                <w:szCs w:val="20"/>
              </w:rPr>
            </w:pPr>
            <w:r w:rsidRPr="007E5E1B">
              <w:rPr>
                <w:rFonts w:cs="Tahoma"/>
                <w:szCs w:val="20"/>
              </w:rPr>
              <w:t>Podnosilac prijedloga projekta planira uvođenje proizvoda / usluga koji su široko poznati, dobro uspostavljeni, ostvarivi, a tržište proizvoda / usluga još nije zasićeno</w:t>
            </w:r>
          </w:p>
        </w:tc>
        <w:tc>
          <w:tcPr>
            <w:tcW w:w="1318" w:type="pct"/>
            <w:shd w:val="clear" w:color="auto" w:fill="FFFFFF" w:themeFill="background1"/>
          </w:tcPr>
          <w:p w:rsidR="000825E6" w:rsidRPr="007E5E1B" w:rsidRDefault="000825E6" w:rsidP="000825E6">
            <w:pPr>
              <w:jc w:val="center"/>
              <w:rPr>
                <w:rFonts w:cs="Tahoma"/>
                <w:szCs w:val="20"/>
              </w:rPr>
            </w:pPr>
            <w:r w:rsidRPr="007E5E1B">
              <w:rPr>
                <w:rFonts w:cs="Tahoma"/>
                <w:szCs w:val="20"/>
              </w:rPr>
              <w:t>1 do 3</w:t>
            </w:r>
          </w:p>
        </w:tc>
      </w:tr>
      <w:tr w:rsidR="000825E6" w:rsidRPr="007E5E1B" w:rsidTr="00FD5489">
        <w:tc>
          <w:tcPr>
            <w:tcW w:w="540" w:type="pct"/>
            <w:shd w:val="clear" w:color="auto" w:fill="BDD6EE" w:themeFill="accent1" w:themeFillTint="66"/>
          </w:tcPr>
          <w:p w:rsidR="000825E6" w:rsidRPr="007E5E1B" w:rsidRDefault="000825E6" w:rsidP="000825E6">
            <w:pPr>
              <w:rPr>
                <w:rFonts w:cs="Tahoma"/>
                <w:b/>
                <w:bCs/>
                <w:szCs w:val="20"/>
              </w:rPr>
            </w:pPr>
            <w:r w:rsidRPr="007E5E1B">
              <w:rPr>
                <w:rFonts w:cs="Tahoma"/>
                <w:b/>
                <w:bCs/>
                <w:szCs w:val="20"/>
              </w:rPr>
              <w:t>4.</w:t>
            </w:r>
          </w:p>
        </w:tc>
        <w:tc>
          <w:tcPr>
            <w:tcW w:w="3142" w:type="pct"/>
            <w:shd w:val="clear" w:color="auto" w:fill="BDD6EE" w:themeFill="accent1" w:themeFillTint="66"/>
          </w:tcPr>
          <w:p w:rsidR="000825E6" w:rsidRPr="007E5E1B" w:rsidRDefault="000825E6" w:rsidP="000825E6">
            <w:pPr>
              <w:rPr>
                <w:rFonts w:cs="Tahoma"/>
                <w:b/>
                <w:bCs/>
                <w:smallCaps/>
                <w:szCs w:val="20"/>
              </w:rPr>
            </w:pPr>
            <w:r w:rsidRPr="007E5E1B">
              <w:rPr>
                <w:rFonts w:cs="Tahoma"/>
                <w:b/>
                <w:bCs/>
                <w:smallCaps/>
                <w:szCs w:val="20"/>
              </w:rPr>
              <w:t>Ciljna grupa</w:t>
            </w:r>
          </w:p>
        </w:tc>
        <w:tc>
          <w:tcPr>
            <w:tcW w:w="1318" w:type="pct"/>
            <w:shd w:val="clear" w:color="auto" w:fill="BDD6EE" w:themeFill="accent1" w:themeFillTint="66"/>
          </w:tcPr>
          <w:p w:rsidR="000825E6" w:rsidRPr="007E5E1B" w:rsidRDefault="000825E6" w:rsidP="000825E6">
            <w:pPr>
              <w:jc w:val="center"/>
              <w:rPr>
                <w:rFonts w:cs="Tahoma"/>
                <w:b/>
                <w:bCs/>
                <w:smallCaps/>
                <w:szCs w:val="20"/>
              </w:rPr>
            </w:pPr>
            <w:r w:rsidRPr="007E5E1B">
              <w:rPr>
                <w:rFonts w:cs="Tahoma"/>
                <w:b/>
                <w:bCs/>
                <w:smallCaps/>
                <w:szCs w:val="20"/>
              </w:rPr>
              <w:t>24 bodova</w:t>
            </w:r>
          </w:p>
        </w:tc>
      </w:tr>
      <w:tr w:rsidR="000825E6" w:rsidRPr="007E5E1B" w:rsidTr="00FD5489">
        <w:tc>
          <w:tcPr>
            <w:tcW w:w="540" w:type="pct"/>
            <w:shd w:val="clear" w:color="auto" w:fill="D5DCE4" w:themeFill="text2" w:themeFillTint="33"/>
          </w:tcPr>
          <w:p w:rsidR="000825E6" w:rsidRPr="007E5E1B" w:rsidRDefault="000825E6" w:rsidP="000825E6">
            <w:pPr>
              <w:rPr>
                <w:rFonts w:cs="Tahoma"/>
                <w:szCs w:val="20"/>
              </w:rPr>
            </w:pPr>
            <w:r w:rsidRPr="007E5E1B">
              <w:rPr>
                <w:rFonts w:cs="Tahoma"/>
                <w:szCs w:val="20"/>
              </w:rPr>
              <w:t>4.1</w:t>
            </w:r>
          </w:p>
        </w:tc>
        <w:tc>
          <w:tcPr>
            <w:tcW w:w="3142" w:type="pct"/>
            <w:shd w:val="clear" w:color="auto" w:fill="D5DCE4" w:themeFill="text2" w:themeFillTint="33"/>
          </w:tcPr>
          <w:p w:rsidR="000825E6" w:rsidRPr="007E5E1B" w:rsidRDefault="000825E6" w:rsidP="000825E6">
            <w:pPr>
              <w:rPr>
                <w:rFonts w:cs="Tahoma"/>
                <w:szCs w:val="20"/>
              </w:rPr>
            </w:pPr>
            <w:r w:rsidRPr="007E5E1B">
              <w:rPr>
                <w:rFonts w:cs="Tahoma"/>
                <w:szCs w:val="20"/>
              </w:rPr>
              <w:t>Nezaposlena žena</w:t>
            </w:r>
          </w:p>
        </w:tc>
        <w:tc>
          <w:tcPr>
            <w:tcW w:w="1318" w:type="pct"/>
            <w:shd w:val="clear" w:color="auto" w:fill="D5DCE4" w:themeFill="text2" w:themeFillTint="33"/>
          </w:tcPr>
          <w:p w:rsidR="000825E6" w:rsidRPr="007E5E1B" w:rsidRDefault="000825E6" w:rsidP="000825E6">
            <w:pPr>
              <w:jc w:val="center"/>
              <w:rPr>
                <w:rFonts w:cs="Tahoma"/>
                <w:szCs w:val="20"/>
              </w:rPr>
            </w:pPr>
            <w:r w:rsidRPr="007E5E1B">
              <w:rPr>
                <w:rFonts w:cs="Tahoma"/>
                <w:szCs w:val="20"/>
              </w:rPr>
              <w:t>8</w:t>
            </w:r>
          </w:p>
        </w:tc>
      </w:tr>
      <w:tr w:rsidR="000825E6" w:rsidRPr="007E5E1B" w:rsidTr="00FD5489">
        <w:tc>
          <w:tcPr>
            <w:tcW w:w="540" w:type="pct"/>
            <w:shd w:val="clear" w:color="auto" w:fill="D5DCE4" w:themeFill="text2" w:themeFillTint="33"/>
          </w:tcPr>
          <w:p w:rsidR="000825E6" w:rsidRPr="007E5E1B" w:rsidRDefault="000825E6" w:rsidP="000825E6">
            <w:pPr>
              <w:rPr>
                <w:rFonts w:cs="Tahoma"/>
                <w:szCs w:val="20"/>
              </w:rPr>
            </w:pPr>
            <w:r w:rsidRPr="007E5E1B">
              <w:rPr>
                <w:rFonts w:cs="Tahoma"/>
                <w:szCs w:val="20"/>
              </w:rPr>
              <w:t>4.2.</w:t>
            </w:r>
          </w:p>
        </w:tc>
        <w:tc>
          <w:tcPr>
            <w:tcW w:w="3142" w:type="pct"/>
            <w:shd w:val="clear" w:color="auto" w:fill="D5DCE4" w:themeFill="text2" w:themeFillTint="33"/>
          </w:tcPr>
          <w:p w:rsidR="000825E6" w:rsidRPr="007E5E1B" w:rsidRDefault="000825E6" w:rsidP="00DA0CE6">
            <w:pPr>
              <w:rPr>
                <w:rFonts w:cs="Tahoma"/>
                <w:szCs w:val="20"/>
              </w:rPr>
            </w:pPr>
            <w:r w:rsidRPr="007E5E1B">
              <w:rPr>
                <w:rFonts w:cs="Tahoma"/>
                <w:szCs w:val="20"/>
              </w:rPr>
              <w:t>Mlad</w:t>
            </w:r>
            <w:r w:rsidR="00DA0CE6">
              <w:rPr>
                <w:rFonts w:cs="Tahoma"/>
                <w:szCs w:val="20"/>
              </w:rPr>
              <w:t>o</w:t>
            </w:r>
            <w:r w:rsidRPr="007E5E1B">
              <w:rPr>
                <w:rFonts w:cs="Tahoma"/>
                <w:szCs w:val="20"/>
              </w:rPr>
              <w:t xml:space="preserve"> nezaposlen</w:t>
            </w:r>
            <w:r w:rsidR="00DA0CE6">
              <w:rPr>
                <w:rFonts w:cs="Tahoma"/>
                <w:szCs w:val="20"/>
              </w:rPr>
              <w:t>o</w:t>
            </w:r>
            <w:r w:rsidRPr="007E5E1B">
              <w:rPr>
                <w:rFonts w:cs="Tahoma"/>
                <w:szCs w:val="20"/>
              </w:rPr>
              <w:t xml:space="preserve"> </w:t>
            </w:r>
            <w:r w:rsidR="00DA0CE6">
              <w:rPr>
                <w:rFonts w:cs="Tahoma"/>
                <w:szCs w:val="20"/>
              </w:rPr>
              <w:t>lice</w:t>
            </w:r>
            <w:r w:rsidRPr="007E5E1B">
              <w:rPr>
                <w:rFonts w:cs="Tahoma"/>
                <w:szCs w:val="20"/>
              </w:rPr>
              <w:t xml:space="preserve"> do 35 godina</w:t>
            </w:r>
          </w:p>
        </w:tc>
        <w:tc>
          <w:tcPr>
            <w:tcW w:w="1318" w:type="pct"/>
            <w:shd w:val="clear" w:color="auto" w:fill="D5DCE4" w:themeFill="text2" w:themeFillTint="33"/>
          </w:tcPr>
          <w:p w:rsidR="000825E6" w:rsidRPr="007E5E1B" w:rsidRDefault="000825E6" w:rsidP="000825E6">
            <w:pPr>
              <w:jc w:val="center"/>
              <w:rPr>
                <w:rFonts w:cs="Tahoma"/>
                <w:szCs w:val="20"/>
              </w:rPr>
            </w:pPr>
            <w:r w:rsidRPr="007E5E1B">
              <w:rPr>
                <w:rFonts w:cs="Tahoma"/>
                <w:szCs w:val="20"/>
              </w:rPr>
              <w:t>8</w:t>
            </w:r>
          </w:p>
        </w:tc>
      </w:tr>
      <w:tr w:rsidR="000825E6" w:rsidRPr="007E5E1B" w:rsidTr="00FD5489">
        <w:tc>
          <w:tcPr>
            <w:tcW w:w="540" w:type="pct"/>
            <w:shd w:val="clear" w:color="auto" w:fill="D5DCE4" w:themeFill="text2" w:themeFillTint="33"/>
          </w:tcPr>
          <w:p w:rsidR="000825E6" w:rsidRPr="007E5E1B" w:rsidRDefault="000825E6" w:rsidP="000825E6">
            <w:pPr>
              <w:rPr>
                <w:rFonts w:cs="Tahoma"/>
                <w:szCs w:val="20"/>
              </w:rPr>
            </w:pPr>
            <w:r w:rsidRPr="007E5E1B">
              <w:rPr>
                <w:rFonts w:cs="Tahoma"/>
                <w:szCs w:val="20"/>
              </w:rPr>
              <w:t>4.3.</w:t>
            </w:r>
          </w:p>
        </w:tc>
        <w:tc>
          <w:tcPr>
            <w:tcW w:w="3142" w:type="pct"/>
            <w:shd w:val="clear" w:color="auto" w:fill="D5DCE4" w:themeFill="text2" w:themeFillTint="33"/>
          </w:tcPr>
          <w:p w:rsidR="000825E6" w:rsidRPr="007E5E1B" w:rsidRDefault="000825E6" w:rsidP="00DA0CE6">
            <w:pPr>
              <w:rPr>
                <w:rFonts w:cs="Tahoma"/>
                <w:szCs w:val="20"/>
              </w:rPr>
            </w:pPr>
            <w:r w:rsidRPr="007E5E1B">
              <w:rPr>
                <w:rFonts w:cs="Tahoma"/>
                <w:szCs w:val="20"/>
              </w:rPr>
              <w:t xml:space="preserve">Dugoročno  nezaposlena </w:t>
            </w:r>
            <w:r w:rsidR="00DA0CE6">
              <w:rPr>
                <w:rFonts w:cs="Tahoma"/>
                <w:szCs w:val="20"/>
              </w:rPr>
              <w:t>lica</w:t>
            </w:r>
          </w:p>
        </w:tc>
        <w:tc>
          <w:tcPr>
            <w:tcW w:w="1318" w:type="pct"/>
            <w:shd w:val="clear" w:color="auto" w:fill="D5DCE4" w:themeFill="text2" w:themeFillTint="33"/>
          </w:tcPr>
          <w:p w:rsidR="000825E6" w:rsidRPr="007E5E1B" w:rsidRDefault="000825E6" w:rsidP="000825E6">
            <w:pPr>
              <w:jc w:val="center"/>
              <w:rPr>
                <w:rFonts w:cs="Tahoma"/>
                <w:szCs w:val="20"/>
              </w:rPr>
            </w:pPr>
            <w:r w:rsidRPr="007E5E1B">
              <w:rPr>
                <w:rFonts w:cs="Tahoma"/>
                <w:szCs w:val="20"/>
              </w:rPr>
              <w:t>8</w:t>
            </w:r>
          </w:p>
        </w:tc>
      </w:tr>
      <w:tr w:rsidR="000825E6" w:rsidRPr="007E5E1B" w:rsidTr="00FD5489">
        <w:tc>
          <w:tcPr>
            <w:tcW w:w="540" w:type="pct"/>
            <w:shd w:val="clear" w:color="auto" w:fill="D5DCE4" w:themeFill="text2" w:themeFillTint="33"/>
          </w:tcPr>
          <w:p w:rsidR="000825E6" w:rsidRPr="007E5E1B" w:rsidRDefault="000825E6" w:rsidP="000825E6">
            <w:pPr>
              <w:rPr>
                <w:rFonts w:cs="Tahoma"/>
                <w:szCs w:val="20"/>
              </w:rPr>
            </w:pPr>
            <w:r w:rsidRPr="007E5E1B">
              <w:rPr>
                <w:rFonts w:cs="Tahoma"/>
                <w:szCs w:val="20"/>
              </w:rPr>
              <w:t>4.4.</w:t>
            </w:r>
          </w:p>
        </w:tc>
        <w:tc>
          <w:tcPr>
            <w:tcW w:w="3142" w:type="pct"/>
            <w:shd w:val="clear" w:color="auto" w:fill="D5DCE4" w:themeFill="text2" w:themeFillTint="33"/>
          </w:tcPr>
          <w:p w:rsidR="000825E6" w:rsidRPr="007E5E1B" w:rsidRDefault="000825E6" w:rsidP="00935EB4">
            <w:pPr>
              <w:rPr>
                <w:rFonts w:cs="Tahoma"/>
                <w:szCs w:val="20"/>
              </w:rPr>
            </w:pPr>
            <w:r w:rsidRPr="007E5E1B">
              <w:rPr>
                <w:rFonts w:cs="Tahoma"/>
                <w:szCs w:val="20"/>
              </w:rPr>
              <w:t>Ostal</w:t>
            </w:r>
            <w:r w:rsidR="00DA0CE6">
              <w:rPr>
                <w:rFonts w:cs="Tahoma"/>
                <w:szCs w:val="20"/>
              </w:rPr>
              <w:t>a</w:t>
            </w:r>
            <w:r w:rsidRPr="007E5E1B">
              <w:rPr>
                <w:rFonts w:cs="Tahoma"/>
                <w:szCs w:val="20"/>
              </w:rPr>
              <w:t xml:space="preserve"> nezaposlen</w:t>
            </w:r>
            <w:r w:rsidR="00DA0CE6">
              <w:rPr>
                <w:rFonts w:cs="Tahoma"/>
                <w:szCs w:val="20"/>
              </w:rPr>
              <w:t>a</w:t>
            </w:r>
            <w:r w:rsidRPr="007E5E1B">
              <w:rPr>
                <w:rFonts w:cs="Tahoma"/>
                <w:szCs w:val="20"/>
              </w:rPr>
              <w:t xml:space="preserve">e </w:t>
            </w:r>
            <w:r w:rsidR="00DA0CE6">
              <w:rPr>
                <w:rFonts w:cs="Tahoma"/>
                <w:szCs w:val="20"/>
              </w:rPr>
              <w:t>lica</w:t>
            </w:r>
            <w:r w:rsidRPr="007E5E1B">
              <w:rPr>
                <w:rFonts w:cs="Tahoma"/>
                <w:szCs w:val="20"/>
              </w:rPr>
              <w:t xml:space="preserve"> (prijavljen</w:t>
            </w:r>
            <w:r w:rsidR="00DA0CE6">
              <w:rPr>
                <w:rFonts w:cs="Tahoma"/>
                <w:szCs w:val="20"/>
              </w:rPr>
              <w:t>a</w:t>
            </w:r>
            <w:r w:rsidRPr="007E5E1B">
              <w:rPr>
                <w:rFonts w:cs="Tahoma"/>
                <w:szCs w:val="20"/>
              </w:rPr>
              <w:t xml:space="preserve"> </w:t>
            </w:r>
            <w:r w:rsidR="00C50F9C">
              <w:rPr>
                <w:rFonts w:cs="Tahoma"/>
                <w:szCs w:val="20"/>
              </w:rPr>
              <w:t>najmanje</w:t>
            </w:r>
            <w:r w:rsidRPr="007E5E1B">
              <w:rPr>
                <w:rFonts w:cs="Tahoma"/>
                <w:szCs w:val="20"/>
              </w:rPr>
              <w:t xml:space="preserve"> </w:t>
            </w:r>
            <w:r w:rsidR="00935EB4">
              <w:rPr>
                <w:rFonts w:cs="Tahoma"/>
                <w:szCs w:val="20"/>
              </w:rPr>
              <w:t>4 mjeseca</w:t>
            </w:r>
            <w:r w:rsidRPr="007E5E1B">
              <w:rPr>
                <w:rFonts w:cs="Tahoma"/>
                <w:szCs w:val="20"/>
              </w:rPr>
              <w:t>)</w:t>
            </w:r>
          </w:p>
        </w:tc>
        <w:tc>
          <w:tcPr>
            <w:tcW w:w="1318" w:type="pct"/>
            <w:shd w:val="clear" w:color="auto" w:fill="D5DCE4" w:themeFill="text2" w:themeFillTint="33"/>
          </w:tcPr>
          <w:p w:rsidR="000825E6" w:rsidRPr="007E5E1B" w:rsidRDefault="000825E6" w:rsidP="000825E6">
            <w:pPr>
              <w:jc w:val="center"/>
              <w:rPr>
                <w:rFonts w:cs="Tahoma"/>
                <w:szCs w:val="20"/>
              </w:rPr>
            </w:pPr>
            <w:r w:rsidRPr="007E5E1B">
              <w:rPr>
                <w:rFonts w:cs="Tahoma"/>
                <w:szCs w:val="20"/>
              </w:rPr>
              <w:t>0</w:t>
            </w:r>
          </w:p>
        </w:tc>
      </w:tr>
      <w:tr w:rsidR="000825E6" w:rsidRPr="007E5E1B" w:rsidTr="00615102">
        <w:tc>
          <w:tcPr>
            <w:tcW w:w="3682" w:type="pct"/>
            <w:gridSpan w:val="2"/>
            <w:shd w:val="clear" w:color="auto" w:fill="BDD6EE" w:themeFill="accent1" w:themeFillTint="66"/>
          </w:tcPr>
          <w:p w:rsidR="000825E6" w:rsidRPr="007E5E1B" w:rsidRDefault="000825E6" w:rsidP="000825E6">
            <w:pPr>
              <w:jc w:val="right"/>
              <w:rPr>
                <w:rFonts w:cs="Tahoma"/>
                <w:b/>
                <w:bCs/>
                <w:szCs w:val="20"/>
              </w:rPr>
            </w:pPr>
            <w:r w:rsidRPr="007E5E1B">
              <w:rPr>
                <w:rFonts w:cs="Tahoma"/>
                <w:b/>
                <w:bCs/>
                <w:szCs w:val="20"/>
              </w:rPr>
              <w:t>UKUPNO</w:t>
            </w:r>
          </w:p>
        </w:tc>
        <w:tc>
          <w:tcPr>
            <w:tcW w:w="1318" w:type="pct"/>
            <w:shd w:val="clear" w:color="auto" w:fill="BDD6EE" w:themeFill="accent1" w:themeFillTint="66"/>
          </w:tcPr>
          <w:p w:rsidR="000825E6" w:rsidRPr="007E5E1B" w:rsidRDefault="000825E6" w:rsidP="000825E6">
            <w:pPr>
              <w:jc w:val="center"/>
              <w:rPr>
                <w:rFonts w:cs="Tahoma"/>
                <w:b/>
                <w:bCs/>
                <w:szCs w:val="20"/>
              </w:rPr>
            </w:pPr>
            <w:r w:rsidRPr="007E5E1B">
              <w:rPr>
                <w:rFonts w:cs="Tahoma"/>
                <w:b/>
                <w:bCs/>
                <w:szCs w:val="20"/>
              </w:rPr>
              <w:t>100</w:t>
            </w:r>
          </w:p>
        </w:tc>
      </w:tr>
    </w:tbl>
    <w:p w:rsidR="00C63308" w:rsidRPr="007E5E1B" w:rsidRDefault="00C63308" w:rsidP="00104282">
      <w:pPr>
        <w:rPr>
          <w:rFonts w:cs="Tahoma"/>
          <w:color w:val="FF0000"/>
          <w:szCs w:val="20"/>
        </w:rPr>
      </w:pPr>
    </w:p>
    <w:p w:rsidR="00A73CE6" w:rsidRPr="007E5E1B" w:rsidRDefault="00BD514B" w:rsidP="00A73CE6">
      <w:pPr>
        <w:pStyle w:val="Heading2"/>
        <w:numPr>
          <w:ilvl w:val="1"/>
          <w:numId w:val="6"/>
        </w:numPr>
        <w:rPr>
          <w:rFonts w:cs="Tahoma"/>
        </w:rPr>
      </w:pPr>
      <w:bookmarkStart w:id="24" w:name="_Toc20119226"/>
      <w:proofErr w:type="gramStart"/>
      <w:r w:rsidRPr="007E5E1B">
        <w:rPr>
          <w:rFonts w:cs="Tahoma"/>
        </w:rPr>
        <w:t>O</w:t>
      </w:r>
      <w:r w:rsidR="00A73CE6" w:rsidRPr="007E5E1B">
        <w:rPr>
          <w:rFonts w:cs="Tahoma"/>
        </w:rPr>
        <w:t>cjena  kvaliteta</w:t>
      </w:r>
      <w:proofErr w:type="gramEnd"/>
      <w:r w:rsidR="00A73CE6" w:rsidRPr="007E5E1B">
        <w:rPr>
          <w:rFonts w:cs="Tahoma"/>
        </w:rPr>
        <w:t xml:space="preserve"> primljenih prijedloga</w:t>
      </w:r>
      <w:r w:rsidR="00C12540" w:rsidRPr="007E5E1B">
        <w:rPr>
          <w:rFonts w:cs="Tahoma"/>
        </w:rPr>
        <w:t xml:space="preserve"> projekata</w:t>
      </w:r>
      <w:r w:rsidR="00081F42" w:rsidRPr="007E5E1B">
        <w:rPr>
          <w:rFonts w:cs="Tahoma"/>
        </w:rPr>
        <w:t xml:space="preserve"> – </w:t>
      </w:r>
      <w:r w:rsidR="00120E8E" w:rsidRPr="007E5E1B">
        <w:rPr>
          <w:rFonts w:cs="Tahoma"/>
        </w:rPr>
        <w:t>tijela za ocjenu</w:t>
      </w:r>
      <w:bookmarkEnd w:id="24"/>
    </w:p>
    <w:p w:rsidR="00E46D20" w:rsidRPr="00E23EFA" w:rsidRDefault="00D70BB4" w:rsidP="00E46D20">
      <w:pPr>
        <w:rPr>
          <w:rFonts w:cs="Tahoma"/>
          <w:szCs w:val="20"/>
        </w:rPr>
      </w:pPr>
      <w:r>
        <w:rPr>
          <w:rFonts w:cs="Tahoma"/>
          <w:b/>
          <w:bCs/>
          <w:szCs w:val="20"/>
        </w:rPr>
        <w:t>Centralna komisija</w:t>
      </w:r>
      <w:r w:rsidR="00C12540" w:rsidRPr="007E5E1B">
        <w:rPr>
          <w:rFonts w:cs="Tahoma"/>
        </w:rPr>
        <w:t xml:space="preserve"> </w:t>
      </w:r>
      <w:r w:rsidR="00A07955" w:rsidRPr="007E5E1B">
        <w:rPr>
          <w:rFonts w:cs="Tahoma"/>
        </w:rPr>
        <w:t>će</w:t>
      </w:r>
      <w:r w:rsidR="00C12540" w:rsidRPr="007E5E1B">
        <w:rPr>
          <w:rFonts w:cs="Tahoma"/>
        </w:rPr>
        <w:t xml:space="preserve"> </w:t>
      </w:r>
      <w:r w:rsidR="009C63CE" w:rsidRPr="007E5E1B">
        <w:rPr>
          <w:rFonts w:cs="Tahoma"/>
        </w:rPr>
        <w:t>biti osnovan</w:t>
      </w:r>
      <w:r w:rsidR="00787D28">
        <w:rPr>
          <w:rFonts w:cs="Tahoma"/>
        </w:rPr>
        <w:t>a</w:t>
      </w:r>
      <w:r w:rsidR="009C63CE" w:rsidRPr="007E5E1B">
        <w:rPr>
          <w:rFonts w:cs="Tahoma"/>
        </w:rPr>
        <w:t xml:space="preserve"> odlukom </w:t>
      </w:r>
      <w:r w:rsidR="00555F09">
        <w:rPr>
          <w:rFonts w:cs="Tahoma"/>
        </w:rPr>
        <w:t>ZZZCG</w:t>
      </w:r>
      <w:r w:rsidR="009C63CE" w:rsidRPr="007E5E1B">
        <w:rPr>
          <w:rFonts w:cs="Tahoma"/>
        </w:rPr>
        <w:t xml:space="preserve"> </w:t>
      </w:r>
      <w:r w:rsidR="00887C49">
        <w:rPr>
          <w:rFonts w:cs="Tahoma"/>
        </w:rPr>
        <w:t xml:space="preserve">i </w:t>
      </w:r>
      <w:r w:rsidR="002E1548" w:rsidRPr="007E5E1B">
        <w:rPr>
          <w:rFonts w:cs="Tahoma"/>
        </w:rPr>
        <w:t>uključivaće</w:t>
      </w:r>
      <w:r w:rsidR="009C63CE" w:rsidRPr="007E5E1B">
        <w:rPr>
          <w:rFonts w:cs="Tahoma"/>
        </w:rPr>
        <w:t xml:space="preserve"> 7 članova, od </w:t>
      </w:r>
      <w:r w:rsidR="009C63CE" w:rsidRPr="007E5E1B">
        <w:rPr>
          <w:rFonts w:cs="Tahoma"/>
          <w:szCs w:val="20"/>
        </w:rPr>
        <w:t xml:space="preserve">kojih su 4 člana </w:t>
      </w:r>
      <w:r w:rsidR="009B09B7">
        <w:rPr>
          <w:rFonts w:cs="Tahoma"/>
          <w:szCs w:val="20"/>
        </w:rPr>
        <w:t>eksterni (spoljni)</w:t>
      </w:r>
      <w:r w:rsidR="009C63CE" w:rsidRPr="007E5E1B">
        <w:rPr>
          <w:rFonts w:cs="Tahoma"/>
          <w:szCs w:val="20"/>
        </w:rPr>
        <w:t xml:space="preserve"> nezavisni eksperti iz najrelevantnijih crnogorskih institucija u ovoj oblasti, a 3 člana su predstavnici </w:t>
      </w:r>
      <w:r w:rsidR="00555F09">
        <w:rPr>
          <w:rFonts w:cs="Tahoma"/>
          <w:szCs w:val="20"/>
        </w:rPr>
        <w:t>ZZZCG</w:t>
      </w:r>
      <w:r w:rsidR="009C63CE" w:rsidRPr="007E5E1B">
        <w:rPr>
          <w:rFonts w:cs="Tahoma"/>
          <w:szCs w:val="20"/>
        </w:rPr>
        <w:t>.</w:t>
      </w:r>
      <w:r w:rsidR="00E46D20" w:rsidRPr="007E5E1B">
        <w:rPr>
          <w:rFonts w:cs="Tahoma"/>
          <w:szCs w:val="20"/>
        </w:rPr>
        <w:t xml:space="preserve"> </w:t>
      </w:r>
      <w:r w:rsidR="00DE0D15" w:rsidRPr="007E5E1B">
        <w:rPr>
          <w:rFonts w:cs="Tahoma"/>
          <w:szCs w:val="20"/>
        </w:rPr>
        <w:t>C</w:t>
      </w:r>
      <w:r w:rsidR="00DE0D15">
        <w:rPr>
          <w:rFonts w:cs="Tahoma"/>
          <w:szCs w:val="20"/>
        </w:rPr>
        <w:t>entralna</w:t>
      </w:r>
      <w:r w:rsidR="002F0003">
        <w:rPr>
          <w:rFonts w:cs="Tahoma"/>
          <w:szCs w:val="20"/>
        </w:rPr>
        <w:t xml:space="preserve"> </w:t>
      </w:r>
      <w:r w:rsidR="00425DA0">
        <w:rPr>
          <w:rFonts w:cs="Tahoma"/>
          <w:szCs w:val="20"/>
        </w:rPr>
        <w:t xml:space="preserve">komisija </w:t>
      </w:r>
      <w:r w:rsidR="009B09B7">
        <w:rPr>
          <w:rFonts w:cs="Tahoma"/>
          <w:szCs w:val="20"/>
        </w:rPr>
        <w:t xml:space="preserve">će </w:t>
      </w:r>
      <w:r w:rsidR="00E46D20" w:rsidRPr="00887C49">
        <w:rPr>
          <w:rFonts w:cs="Tahoma"/>
          <w:szCs w:val="20"/>
        </w:rPr>
        <w:t>ocijeniti primljene prijedloge projekata za bespovratna sredstava koristeći unaprijed definisane kriterijume.</w:t>
      </w:r>
      <w:r w:rsidR="002F0003" w:rsidRPr="00887C49">
        <w:rPr>
          <w:rFonts w:cs="Tahoma"/>
          <w:szCs w:val="20"/>
        </w:rPr>
        <w:t xml:space="preserve"> </w:t>
      </w:r>
      <w:r w:rsidR="002F0003" w:rsidRPr="00887C49">
        <w:rPr>
          <w:rFonts w:cs="Tahoma"/>
        </w:rPr>
        <w:t>Proces evaluacije i rad centralne komisije prate nezavisni posmatrači</w:t>
      </w:r>
      <w:r w:rsidR="00A45568" w:rsidRPr="00887C49">
        <w:rPr>
          <w:rFonts w:cs="Tahoma"/>
        </w:rPr>
        <w:t xml:space="preserve">, predstavnici Ministarstva rada </w:t>
      </w:r>
      <w:r w:rsidR="00E23EFA" w:rsidRPr="00887C49">
        <w:rPr>
          <w:rFonts w:cs="Tahoma"/>
        </w:rPr>
        <w:t>i</w:t>
      </w:r>
      <w:r w:rsidR="00A45568" w:rsidRPr="00887C49">
        <w:rPr>
          <w:rFonts w:cs="Tahoma"/>
        </w:rPr>
        <w:t xml:space="preserve"> socijal</w:t>
      </w:r>
      <w:r w:rsidR="007C005A" w:rsidRPr="00887C49">
        <w:rPr>
          <w:rFonts w:cs="Tahoma"/>
        </w:rPr>
        <w:t>no</w:t>
      </w:r>
      <w:r w:rsidR="00A45568" w:rsidRPr="00887C49">
        <w:rPr>
          <w:rFonts w:cs="Tahoma"/>
        </w:rPr>
        <w:t xml:space="preserve">g staranja, </w:t>
      </w:r>
      <w:r w:rsidR="006336AA" w:rsidRPr="00887C49">
        <w:rPr>
          <w:rFonts w:cs="Tahoma"/>
        </w:rPr>
        <w:t xml:space="preserve">Ministarstva </w:t>
      </w:r>
      <w:r w:rsidR="005B3EDD" w:rsidRPr="00887C49">
        <w:rPr>
          <w:rFonts w:cs="Tahoma"/>
        </w:rPr>
        <w:t>Finansija</w:t>
      </w:r>
      <w:r w:rsidR="006336AA" w:rsidRPr="00887C49">
        <w:rPr>
          <w:rFonts w:cs="Tahoma"/>
        </w:rPr>
        <w:t xml:space="preserve">, </w:t>
      </w:r>
      <w:r w:rsidR="005B3EDD" w:rsidRPr="00887C49">
        <w:rPr>
          <w:rFonts w:cs="Tahoma"/>
        </w:rPr>
        <w:t xml:space="preserve">Direktorata za finansiranje i ugovaranje sredstava EU pomoći i projekta Tehnička </w:t>
      </w:r>
      <w:r w:rsidR="00970C2A" w:rsidRPr="00887C49">
        <w:rPr>
          <w:rFonts w:cs="Tahoma"/>
        </w:rPr>
        <w:t xml:space="preserve">podrška za praćenje i </w:t>
      </w:r>
      <w:r w:rsidR="009B09B7">
        <w:rPr>
          <w:rFonts w:cs="Tahoma"/>
        </w:rPr>
        <w:t>eval</w:t>
      </w:r>
      <w:r w:rsidR="00887C49" w:rsidRPr="00887C49">
        <w:rPr>
          <w:rFonts w:cs="Tahoma"/>
        </w:rPr>
        <w:t>uaciju</w:t>
      </w:r>
      <w:r w:rsidR="00970C2A" w:rsidRPr="00887C49">
        <w:rPr>
          <w:rFonts w:cs="Tahoma"/>
        </w:rPr>
        <w:t xml:space="preserve"> aktivnih mjera tržišta rada.</w:t>
      </w:r>
    </w:p>
    <w:p w:rsidR="00A343E6" w:rsidRPr="007E5E1B" w:rsidRDefault="00EE7673" w:rsidP="00E46D20">
      <w:pPr>
        <w:rPr>
          <w:rFonts w:cs="Tahoma"/>
          <w:sz w:val="21"/>
          <w:szCs w:val="21"/>
        </w:rPr>
      </w:pPr>
      <w:r w:rsidRPr="007E5E1B">
        <w:rPr>
          <w:rFonts w:cs="Tahoma"/>
          <w:szCs w:val="20"/>
        </w:rPr>
        <w:t>S obzirom na složenost projekta</w:t>
      </w:r>
      <w:r w:rsidR="00555F09">
        <w:rPr>
          <w:rFonts w:cs="Tahoma"/>
          <w:szCs w:val="20"/>
        </w:rPr>
        <w:t>,</w:t>
      </w:r>
      <w:r w:rsidRPr="007E5E1B">
        <w:rPr>
          <w:rFonts w:cs="Tahoma"/>
          <w:szCs w:val="20"/>
        </w:rPr>
        <w:t xml:space="preserve"> „</w:t>
      </w:r>
      <w:r w:rsidR="00896059">
        <w:rPr>
          <w:rFonts w:cs="Tahoma"/>
          <w:i/>
          <w:iCs/>
          <w:szCs w:val="20"/>
        </w:rPr>
        <w:t>Program grantova za samozapošljavanje</w:t>
      </w:r>
      <w:proofErr w:type="gramStart"/>
      <w:r w:rsidRPr="007E5E1B">
        <w:rPr>
          <w:rFonts w:cs="Tahoma"/>
          <w:szCs w:val="20"/>
        </w:rPr>
        <w:t>“ proces</w:t>
      </w:r>
      <w:proofErr w:type="gramEnd"/>
      <w:r w:rsidRPr="007E5E1B">
        <w:rPr>
          <w:rFonts w:cs="Tahoma"/>
          <w:szCs w:val="20"/>
        </w:rPr>
        <w:t xml:space="preserve"> ocjene kvaliteta primljenih prijedloga projekata </w:t>
      </w:r>
      <w:r w:rsidR="009B09B7" w:rsidRPr="007E5E1B">
        <w:rPr>
          <w:rFonts w:cs="Tahoma"/>
          <w:szCs w:val="20"/>
        </w:rPr>
        <w:t xml:space="preserve">biće </w:t>
      </w:r>
      <w:r w:rsidRPr="007E5E1B">
        <w:rPr>
          <w:rFonts w:cs="Tahoma"/>
          <w:szCs w:val="20"/>
        </w:rPr>
        <w:t xml:space="preserve">podijeljen u dva </w:t>
      </w:r>
      <w:r w:rsidR="00611DBE" w:rsidRPr="007E5E1B">
        <w:rPr>
          <w:rFonts w:cs="Tahoma"/>
          <w:szCs w:val="20"/>
        </w:rPr>
        <w:t>koraka</w:t>
      </w:r>
      <w:r w:rsidR="008A2ABC">
        <w:rPr>
          <w:rFonts w:cs="Tahoma"/>
          <w:szCs w:val="20"/>
        </w:rPr>
        <w:t>:</w:t>
      </w:r>
    </w:p>
    <w:p w:rsidR="00C12540" w:rsidRPr="007E5E1B" w:rsidRDefault="00C12540" w:rsidP="00E46D20">
      <w:pPr>
        <w:rPr>
          <w:rFonts w:cs="Tahoma"/>
          <w:szCs w:val="20"/>
        </w:rPr>
      </w:pPr>
      <w:r w:rsidRPr="007E5E1B">
        <w:rPr>
          <w:rFonts w:cs="Tahoma"/>
          <w:szCs w:val="20"/>
        </w:rPr>
        <w:t xml:space="preserve">1) ocjena biznis plana i </w:t>
      </w:r>
    </w:p>
    <w:p w:rsidR="00A07955" w:rsidRPr="007E5E1B" w:rsidRDefault="00C12540" w:rsidP="00E46D20">
      <w:pPr>
        <w:rPr>
          <w:rFonts w:cs="Tahoma"/>
          <w:szCs w:val="20"/>
        </w:rPr>
      </w:pPr>
      <w:r w:rsidRPr="007E5E1B">
        <w:rPr>
          <w:rFonts w:cs="Tahoma"/>
          <w:szCs w:val="20"/>
        </w:rPr>
        <w:t xml:space="preserve">2) </w:t>
      </w:r>
      <w:proofErr w:type="gramStart"/>
      <w:r w:rsidRPr="007E5E1B">
        <w:rPr>
          <w:rFonts w:cs="Tahoma"/>
          <w:szCs w:val="20"/>
        </w:rPr>
        <w:t>ocjena</w:t>
      </w:r>
      <w:proofErr w:type="gramEnd"/>
      <w:r w:rsidRPr="007E5E1B">
        <w:rPr>
          <w:rFonts w:cs="Tahoma"/>
          <w:szCs w:val="20"/>
        </w:rPr>
        <w:t xml:space="preserve"> </w:t>
      </w:r>
      <w:r w:rsidR="00A07955" w:rsidRPr="007E5E1B">
        <w:rPr>
          <w:rFonts w:cs="Tahoma"/>
          <w:szCs w:val="20"/>
        </w:rPr>
        <w:t xml:space="preserve">ostalih kriterijuma prijedloga projekata </w:t>
      </w:r>
      <w:r w:rsidRPr="007E5E1B">
        <w:rPr>
          <w:rFonts w:cs="Tahoma"/>
          <w:szCs w:val="20"/>
        </w:rPr>
        <w:t xml:space="preserve"> i rangiranje </w:t>
      </w:r>
      <w:r w:rsidR="00E46D20" w:rsidRPr="007E5E1B">
        <w:rPr>
          <w:rFonts w:cs="Tahoma"/>
          <w:szCs w:val="20"/>
        </w:rPr>
        <w:t>svih prijedloga projekata</w:t>
      </w:r>
      <w:r w:rsidR="002C142D" w:rsidRPr="007E5E1B">
        <w:rPr>
          <w:rFonts w:cs="Tahoma"/>
          <w:szCs w:val="20"/>
        </w:rPr>
        <w:t>.</w:t>
      </w:r>
    </w:p>
    <w:p w:rsidR="00900E3D" w:rsidRPr="007E5E1B" w:rsidRDefault="00900E3D">
      <w:pPr>
        <w:rPr>
          <w:rFonts w:cs="Tahoma"/>
          <w:b/>
          <w:bCs/>
          <w:szCs w:val="20"/>
        </w:rPr>
      </w:pPr>
      <w:r w:rsidRPr="007E5E1B">
        <w:rPr>
          <w:rFonts w:cs="Tahoma"/>
          <w:b/>
          <w:bCs/>
          <w:szCs w:val="20"/>
        </w:rPr>
        <w:t xml:space="preserve">1: </w:t>
      </w:r>
      <w:r w:rsidR="006B170C" w:rsidRPr="007E5E1B">
        <w:rPr>
          <w:rFonts w:cs="Tahoma"/>
          <w:b/>
          <w:bCs/>
          <w:szCs w:val="20"/>
        </w:rPr>
        <w:t>O</w:t>
      </w:r>
      <w:r w:rsidRPr="007E5E1B">
        <w:rPr>
          <w:rFonts w:cs="Tahoma"/>
          <w:b/>
          <w:bCs/>
          <w:szCs w:val="20"/>
        </w:rPr>
        <w:t>cjena biznis plana</w:t>
      </w:r>
    </w:p>
    <w:p w:rsidR="00137AD3" w:rsidRPr="00B52732" w:rsidRDefault="00137AD3" w:rsidP="00C129A1">
      <w:pPr>
        <w:autoSpaceDE w:val="0"/>
        <w:autoSpaceDN w:val="0"/>
        <w:adjustRightInd w:val="0"/>
        <w:rPr>
          <w:rFonts w:cs="Tahoma"/>
          <w:szCs w:val="20"/>
        </w:rPr>
      </w:pPr>
      <w:r w:rsidRPr="00887C49">
        <w:rPr>
          <w:rFonts w:cs="Tahoma"/>
          <w:szCs w:val="20"/>
        </w:rPr>
        <w:t xml:space="preserve">Biznis planove će ocjenjivati 4 nezavisna </w:t>
      </w:r>
      <w:r w:rsidR="009B09B7">
        <w:rPr>
          <w:rFonts w:cs="Tahoma"/>
          <w:szCs w:val="20"/>
        </w:rPr>
        <w:t>eksterna</w:t>
      </w:r>
      <w:r w:rsidRPr="00887C49">
        <w:rPr>
          <w:rFonts w:cs="Tahoma"/>
          <w:szCs w:val="20"/>
        </w:rPr>
        <w:t xml:space="preserve"> eksperta iz najrelevantnijih crnogorskih institucija iz </w:t>
      </w:r>
      <w:proofErr w:type="gramStart"/>
      <w:r w:rsidRPr="00887C49">
        <w:rPr>
          <w:rFonts w:cs="Tahoma"/>
          <w:szCs w:val="20"/>
        </w:rPr>
        <w:t>oblasti  preduzetništva</w:t>
      </w:r>
      <w:proofErr w:type="gramEnd"/>
      <w:r w:rsidR="009B09B7">
        <w:rPr>
          <w:rFonts w:cs="Tahoma"/>
          <w:szCs w:val="20"/>
        </w:rPr>
        <w:t>.</w:t>
      </w:r>
      <w:r w:rsidRPr="00887C49">
        <w:rPr>
          <w:rFonts w:cs="Tahoma"/>
          <w:lang w:val="en-GB" w:eastAsia="ja-JP"/>
        </w:rPr>
        <w:t xml:space="preserve"> </w:t>
      </w:r>
      <w:r w:rsidRPr="00887C49">
        <w:rPr>
          <w:rFonts w:cs="Tahoma"/>
          <w:lang w:eastAsia="ja-JP"/>
        </w:rPr>
        <w:t xml:space="preserve">Svaki biznis plan se procjenjuje prema primijenjenim kriterijumima nezavisno od strane 2 </w:t>
      </w:r>
      <w:r w:rsidR="00F84990" w:rsidRPr="00887C49">
        <w:rPr>
          <w:rFonts w:cs="Tahoma"/>
          <w:lang w:eastAsia="ja-JP"/>
        </w:rPr>
        <w:t>eksperta</w:t>
      </w:r>
      <w:r w:rsidR="00D92BB5" w:rsidRPr="00887C49">
        <w:rPr>
          <w:rFonts w:cs="Tahoma"/>
          <w:lang w:eastAsia="ja-JP"/>
        </w:rPr>
        <w:t>.</w:t>
      </w:r>
      <w:r w:rsidR="00437D92" w:rsidRPr="00887C49">
        <w:rPr>
          <w:rFonts w:cs="Tahoma"/>
          <w:lang w:eastAsia="ja-JP"/>
        </w:rPr>
        <w:t xml:space="preserve"> </w:t>
      </w:r>
      <w:r w:rsidR="00D92BB5" w:rsidRPr="00887C49">
        <w:rPr>
          <w:rFonts w:cs="Tahoma"/>
          <w:szCs w:val="20"/>
        </w:rPr>
        <w:t>Nezavisni eksperti će nakon evaluacije biznis plana pri</w:t>
      </w:r>
      <w:r w:rsidR="009B09B7">
        <w:rPr>
          <w:rFonts w:cs="Tahoma"/>
          <w:szCs w:val="20"/>
        </w:rPr>
        <w:t xml:space="preserve">premiti pojedinačne izvještaje </w:t>
      </w:r>
      <w:r w:rsidR="00D92BB5" w:rsidRPr="00887C49">
        <w:rPr>
          <w:rFonts w:cs="Tahoma"/>
          <w:szCs w:val="20"/>
        </w:rPr>
        <w:t xml:space="preserve">o ocjeni biznis plana. </w:t>
      </w:r>
      <w:r w:rsidR="00E522AF" w:rsidRPr="00887C49">
        <w:rPr>
          <w:rFonts w:cs="Tahoma"/>
          <w:lang w:eastAsia="ja-JP"/>
        </w:rPr>
        <w:t xml:space="preserve">Nakon pojedinačnih </w:t>
      </w:r>
      <w:r w:rsidR="00CA0F43" w:rsidRPr="00887C49">
        <w:rPr>
          <w:rFonts w:cs="Tahoma"/>
          <w:lang w:eastAsia="ja-JP"/>
        </w:rPr>
        <w:t>procjena, biznis planovi će biti rangirani</w:t>
      </w:r>
      <w:r w:rsidR="005F6602" w:rsidRPr="00887C49">
        <w:rPr>
          <w:rFonts w:cs="Tahoma"/>
          <w:lang w:eastAsia="ja-JP"/>
        </w:rPr>
        <w:t xml:space="preserve"> na osnov</w:t>
      </w:r>
      <w:r w:rsidR="00555F09" w:rsidRPr="00887C49">
        <w:rPr>
          <w:rFonts w:cs="Tahoma"/>
          <w:lang w:eastAsia="ja-JP"/>
        </w:rPr>
        <w:t>u</w:t>
      </w:r>
      <w:r w:rsidR="005F6602" w:rsidRPr="00887C49">
        <w:rPr>
          <w:rFonts w:cs="Tahoma"/>
          <w:lang w:eastAsia="ja-JP"/>
        </w:rPr>
        <w:t xml:space="preserve"> zbirnih </w:t>
      </w:r>
      <w:r w:rsidR="00FA5616" w:rsidRPr="00887C49">
        <w:rPr>
          <w:rFonts w:cs="Tahoma"/>
          <w:lang w:eastAsia="ja-JP"/>
        </w:rPr>
        <w:t>rezultata</w:t>
      </w:r>
      <w:r w:rsidR="005F6602" w:rsidRPr="00887C49">
        <w:rPr>
          <w:rFonts w:cs="Tahoma"/>
          <w:lang w:eastAsia="ja-JP"/>
        </w:rPr>
        <w:t>, a koristi</w:t>
      </w:r>
      <w:r w:rsidR="00555F09" w:rsidRPr="00887C49">
        <w:rPr>
          <w:rFonts w:cs="Tahoma"/>
          <w:lang w:eastAsia="ja-JP"/>
        </w:rPr>
        <w:t>će</w:t>
      </w:r>
      <w:r w:rsidR="005F6602" w:rsidRPr="00887C49">
        <w:rPr>
          <w:rFonts w:cs="Tahoma"/>
          <w:lang w:eastAsia="ja-JP"/>
        </w:rPr>
        <w:t xml:space="preserve"> se prosjek ocjena koji </w:t>
      </w:r>
      <w:r w:rsidR="005F6602" w:rsidRPr="00887C49">
        <w:rPr>
          <w:rFonts w:cs="Tahoma"/>
          <w:lang w:eastAsia="ja-JP"/>
        </w:rPr>
        <w:lastRenderedPageBreak/>
        <w:t xml:space="preserve">je dodeljen od strane 2 </w:t>
      </w:r>
      <w:r w:rsidR="00555F09" w:rsidRPr="00887C49">
        <w:rPr>
          <w:rFonts w:cs="Tahoma"/>
          <w:lang w:eastAsia="ja-JP"/>
        </w:rPr>
        <w:t>eksperta</w:t>
      </w:r>
      <w:r w:rsidR="005F6602" w:rsidRPr="00887C49">
        <w:rPr>
          <w:rFonts w:cs="Tahoma"/>
          <w:lang w:eastAsia="ja-JP"/>
        </w:rPr>
        <w:t xml:space="preserve">. </w:t>
      </w:r>
      <w:r w:rsidR="00D92BB5" w:rsidRPr="00887C49">
        <w:rPr>
          <w:rFonts w:cs="Tahoma"/>
          <w:lang w:eastAsia="ja-JP"/>
        </w:rPr>
        <w:t xml:space="preserve">Ako su </w:t>
      </w:r>
      <w:r w:rsidR="00D92BB5" w:rsidRPr="00887C49">
        <w:rPr>
          <w:rFonts w:cs="Tahoma"/>
          <w:szCs w:val="20"/>
        </w:rPr>
        <w:t xml:space="preserve">razlike u pojedinačnim ocjenama dva </w:t>
      </w:r>
      <w:r w:rsidR="00555F09" w:rsidRPr="00887C49">
        <w:rPr>
          <w:rFonts w:cs="Tahoma"/>
          <w:szCs w:val="20"/>
        </w:rPr>
        <w:t>eksperta</w:t>
      </w:r>
      <w:r w:rsidR="00D92BB5" w:rsidRPr="00887C49">
        <w:rPr>
          <w:rFonts w:cs="Tahoma"/>
          <w:szCs w:val="20"/>
        </w:rPr>
        <w:t xml:space="preserve"> </w:t>
      </w:r>
      <w:r w:rsidR="00D92BB5" w:rsidRPr="00887C49">
        <w:rPr>
          <w:rFonts w:cs="Tahoma"/>
        </w:rPr>
        <w:t>više od 30%,</w:t>
      </w:r>
      <w:r w:rsidR="00D92BB5" w:rsidRPr="00887C49">
        <w:rPr>
          <w:rFonts w:cs="Tahoma"/>
          <w:szCs w:val="20"/>
        </w:rPr>
        <w:t xml:space="preserve"> projektnu prijavu </w:t>
      </w:r>
      <w:r w:rsidR="00D92BB5" w:rsidRPr="00887C49">
        <w:rPr>
          <w:rFonts w:cs="Tahoma"/>
        </w:rPr>
        <w:t>ocjenjuje treće lice</w:t>
      </w:r>
      <w:r w:rsidR="00AA098F" w:rsidRPr="00887C49">
        <w:rPr>
          <w:rFonts w:cs="Tahoma"/>
        </w:rPr>
        <w:t>.</w:t>
      </w:r>
    </w:p>
    <w:p w:rsidR="00FA4A70" w:rsidRPr="003D311A" w:rsidRDefault="00F37A72" w:rsidP="00FA4A70">
      <w:pPr>
        <w:rPr>
          <w:rFonts w:cs="Tahoma"/>
          <w:lang w:val="en-GB" w:eastAsia="ja-JP"/>
        </w:rPr>
      </w:pPr>
      <w:r w:rsidRPr="007E5E1B">
        <w:rPr>
          <w:rFonts w:cs="Tahoma"/>
          <w:szCs w:val="20"/>
        </w:rPr>
        <w:t xml:space="preserve">Da bi </w:t>
      </w:r>
      <w:r w:rsidR="006D350C" w:rsidRPr="007E5E1B">
        <w:rPr>
          <w:rFonts w:cs="Tahoma"/>
          <w:szCs w:val="20"/>
        </w:rPr>
        <w:t>bio prihvatljiv za dodjelu bespovratnih sredstava, p</w:t>
      </w:r>
      <w:r w:rsidR="00F50C67" w:rsidRPr="007E5E1B">
        <w:rPr>
          <w:rFonts w:cs="Tahoma"/>
          <w:szCs w:val="20"/>
        </w:rPr>
        <w:t xml:space="preserve">rosječna vrijednost </w:t>
      </w:r>
      <w:r w:rsidR="00BF76BA" w:rsidRPr="007E5E1B">
        <w:rPr>
          <w:rFonts w:cs="Tahoma"/>
          <w:szCs w:val="20"/>
        </w:rPr>
        <w:t>ocijenjenog</w:t>
      </w:r>
      <w:r w:rsidR="006D350C" w:rsidRPr="007E5E1B">
        <w:rPr>
          <w:rFonts w:cs="Tahoma"/>
          <w:szCs w:val="20"/>
        </w:rPr>
        <w:t xml:space="preserve"> biznis </w:t>
      </w:r>
      <w:r w:rsidR="00D14C39" w:rsidRPr="007E5E1B">
        <w:rPr>
          <w:rFonts w:cs="Tahoma"/>
          <w:szCs w:val="20"/>
        </w:rPr>
        <w:t xml:space="preserve">plana mora da bude najmanje </w:t>
      </w:r>
      <w:r w:rsidR="00D14C39" w:rsidRPr="007E5E1B">
        <w:rPr>
          <w:rFonts w:cs="Tahoma"/>
          <w:b/>
          <w:bCs/>
          <w:szCs w:val="20"/>
        </w:rPr>
        <w:t>3</w:t>
      </w:r>
      <w:r w:rsidR="006B170C" w:rsidRPr="007E5E1B">
        <w:rPr>
          <w:rFonts w:cs="Tahoma"/>
          <w:b/>
          <w:bCs/>
          <w:szCs w:val="20"/>
        </w:rPr>
        <w:t>0</w:t>
      </w:r>
      <w:r w:rsidR="00D14C39" w:rsidRPr="007E5E1B">
        <w:rPr>
          <w:rFonts w:cs="Tahoma"/>
          <w:b/>
          <w:bCs/>
          <w:szCs w:val="20"/>
        </w:rPr>
        <w:t xml:space="preserve"> </w:t>
      </w:r>
      <w:r w:rsidR="00FA4A70">
        <w:rPr>
          <w:rFonts w:cs="Tahoma"/>
          <w:b/>
          <w:bCs/>
          <w:szCs w:val="20"/>
        </w:rPr>
        <w:t>poena</w:t>
      </w:r>
      <w:r w:rsidR="00EA703C">
        <w:rPr>
          <w:rFonts w:cs="Tahoma"/>
          <w:b/>
          <w:bCs/>
          <w:szCs w:val="20"/>
        </w:rPr>
        <w:t xml:space="preserve"> </w:t>
      </w:r>
      <w:r w:rsidR="00FA4A70">
        <w:rPr>
          <w:rFonts w:cs="Tahoma"/>
          <w:lang w:val="en-GB" w:eastAsia="ja-JP"/>
        </w:rPr>
        <w:t>od 50 poena (što predstavlja 60% maksimalnog broja poena)</w:t>
      </w:r>
      <w:r w:rsidR="005E590B">
        <w:rPr>
          <w:rFonts w:cs="Tahoma"/>
          <w:lang w:val="en-GB" w:eastAsia="ja-JP"/>
        </w:rPr>
        <w:t>.</w:t>
      </w:r>
    </w:p>
    <w:p w:rsidR="001D13AE" w:rsidRPr="007E5E1B" w:rsidRDefault="00ED4D53" w:rsidP="001D13AE">
      <w:pPr>
        <w:rPr>
          <w:rFonts w:cs="Tahoma"/>
          <w:b/>
          <w:bCs/>
          <w:szCs w:val="20"/>
        </w:rPr>
      </w:pPr>
      <w:r w:rsidRPr="007E5E1B">
        <w:rPr>
          <w:rFonts w:cs="Tahoma"/>
          <w:szCs w:val="20"/>
        </w:rPr>
        <w:t xml:space="preserve"> </w:t>
      </w:r>
      <w:r w:rsidR="00F6634B" w:rsidRPr="007E5E1B">
        <w:rPr>
          <w:rFonts w:cs="Tahoma"/>
          <w:b/>
          <w:bCs/>
          <w:szCs w:val="20"/>
        </w:rPr>
        <w:t xml:space="preserve">2. </w:t>
      </w:r>
      <w:r w:rsidR="006B170C" w:rsidRPr="007E5E1B">
        <w:rPr>
          <w:rFonts w:cs="Tahoma"/>
          <w:b/>
          <w:bCs/>
          <w:szCs w:val="20"/>
        </w:rPr>
        <w:t>O</w:t>
      </w:r>
      <w:r w:rsidR="00F6634B" w:rsidRPr="007E5E1B">
        <w:rPr>
          <w:rFonts w:cs="Tahoma"/>
          <w:b/>
          <w:bCs/>
          <w:szCs w:val="20"/>
        </w:rPr>
        <w:t xml:space="preserve">cjena </w:t>
      </w:r>
      <w:r w:rsidR="00E46D20" w:rsidRPr="007E5E1B">
        <w:rPr>
          <w:rFonts w:cs="Tahoma"/>
          <w:b/>
          <w:bCs/>
          <w:szCs w:val="20"/>
        </w:rPr>
        <w:t xml:space="preserve">ostalih </w:t>
      </w:r>
      <w:r w:rsidR="00D27C58" w:rsidRPr="007E5E1B">
        <w:rPr>
          <w:rFonts w:cs="Tahoma"/>
          <w:b/>
          <w:bCs/>
          <w:szCs w:val="20"/>
        </w:rPr>
        <w:t xml:space="preserve">kriterijuma </w:t>
      </w:r>
      <w:r w:rsidR="00F6634B" w:rsidRPr="007E5E1B">
        <w:rPr>
          <w:rFonts w:cs="Tahoma"/>
          <w:b/>
          <w:bCs/>
          <w:szCs w:val="20"/>
        </w:rPr>
        <w:t xml:space="preserve">projektnog prijedloga </w:t>
      </w:r>
      <w:r w:rsidR="006B170C" w:rsidRPr="007E5E1B">
        <w:rPr>
          <w:rFonts w:cs="Tahoma"/>
          <w:b/>
          <w:bCs/>
          <w:szCs w:val="20"/>
        </w:rPr>
        <w:t>i rangiranje svih ocijenjenih prijedloga projekata</w:t>
      </w:r>
    </w:p>
    <w:p w:rsidR="00887C49" w:rsidRPr="00FF1B1E" w:rsidRDefault="007C653B" w:rsidP="00887C49">
      <w:pPr>
        <w:autoSpaceDE w:val="0"/>
        <w:autoSpaceDN w:val="0"/>
        <w:adjustRightInd w:val="0"/>
        <w:rPr>
          <w:rFonts w:cs="Tahoma"/>
          <w:szCs w:val="20"/>
        </w:rPr>
      </w:pPr>
      <w:r w:rsidRPr="00FF1B1E">
        <w:rPr>
          <w:rFonts w:cs="Tahoma"/>
          <w:lang w:eastAsia="en-GB"/>
        </w:rPr>
        <w:t xml:space="preserve">Svi prijedlozi projekata koji su postigli </w:t>
      </w:r>
      <w:r w:rsidR="005E590B">
        <w:rPr>
          <w:rFonts w:cs="Tahoma"/>
          <w:lang w:eastAsia="en-GB"/>
        </w:rPr>
        <w:t xml:space="preserve">potreban </w:t>
      </w:r>
      <w:r w:rsidRPr="00FF1B1E">
        <w:rPr>
          <w:rFonts w:cs="Tahoma"/>
          <w:lang w:eastAsia="en-GB"/>
        </w:rPr>
        <w:t xml:space="preserve">minimalan broj bodova će se proslijediti u </w:t>
      </w:r>
      <w:r w:rsidRPr="00FF1B1E">
        <w:rPr>
          <w:rFonts w:cs="Tahoma"/>
          <w:u w:val="single"/>
          <w:lang w:eastAsia="en-GB"/>
        </w:rPr>
        <w:t>drugu fazu evaluacije</w:t>
      </w:r>
      <w:r w:rsidRPr="00FF1B1E">
        <w:rPr>
          <w:rFonts w:cs="Tahoma"/>
          <w:lang w:eastAsia="en-GB"/>
        </w:rPr>
        <w:t xml:space="preserve">, u kojoj se ocjenjuju preostali kriterijumi selekcije od strane </w:t>
      </w:r>
      <w:r w:rsidR="00887C49" w:rsidRPr="00FF1B1E">
        <w:rPr>
          <w:rFonts w:cs="Tahoma"/>
          <w:lang w:eastAsia="en-GB"/>
        </w:rPr>
        <w:t xml:space="preserve">3 </w:t>
      </w:r>
      <w:r w:rsidRPr="00FF1B1E">
        <w:rPr>
          <w:rFonts w:cs="Tahoma"/>
          <w:lang w:eastAsia="en-GB"/>
        </w:rPr>
        <w:t xml:space="preserve">predstavnika ZZZCG – članova </w:t>
      </w:r>
      <w:r w:rsidR="00555F09" w:rsidRPr="00FF1B1E">
        <w:rPr>
          <w:rFonts w:cs="Tahoma"/>
          <w:lang w:eastAsia="en-GB"/>
        </w:rPr>
        <w:t>Centralne komisije</w:t>
      </w:r>
      <w:r w:rsidRPr="00FF1B1E">
        <w:rPr>
          <w:rFonts w:cs="Tahoma"/>
          <w:lang w:eastAsia="en-GB"/>
        </w:rPr>
        <w:t xml:space="preserve">. </w:t>
      </w:r>
      <w:r w:rsidR="00887C49" w:rsidRPr="00FF1B1E">
        <w:rPr>
          <w:rFonts w:cs="Tahoma"/>
          <w:lang w:eastAsia="en-GB"/>
        </w:rPr>
        <w:t xml:space="preserve"> </w:t>
      </w:r>
      <w:r w:rsidR="00887C49" w:rsidRPr="00FF1B1E">
        <w:rPr>
          <w:rFonts w:cs="Tahoma"/>
          <w:lang w:eastAsia="ja-JP"/>
        </w:rPr>
        <w:t>Nakon pojedinačnih procjena, prijedlozi</w:t>
      </w:r>
      <w:r w:rsidR="005E590B">
        <w:rPr>
          <w:rFonts w:cs="Tahoma"/>
          <w:lang w:eastAsia="ja-JP"/>
        </w:rPr>
        <w:t xml:space="preserve"> projekata</w:t>
      </w:r>
      <w:r w:rsidR="00887C49" w:rsidRPr="00FF1B1E">
        <w:rPr>
          <w:rFonts w:cs="Tahoma"/>
          <w:lang w:eastAsia="ja-JP"/>
        </w:rPr>
        <w:t xml:space="preserve"> će biti rangirani na osnovu zbirnih rezultata, a koristiće se prosjek ocjena koji je dodeljen od strane 3 </w:t>
      </w:r>
      <w:r w:rsidR="00887C49" w:rsidRPr="00FF1B1E">
        <w:rPr>
          <w:rFonts w:cs="Tahoma"/>
          <w:lang w:eastAsia="en-GB"/>
        </w:rPr>
        <w:t>predstavnika ZZZCG</w:t>
      </w:r>
      <w:r w:rsidR="00887C49" w:rsidRPr="00FF1B1E">
        <w:rPr>
          <w:rFonts w:cs="Tahoma"/>
          <w:lang w:eastAsia="ja-JP"/>
        </w:rPr>
        <w:t xml:space="preserve">. </w:t>
      </w:r>
    </w:p>
    <w:p w:rsidR="0026440C" w:rsidRPr="00B52732" w:rsidRDefault="007C653B" w:rsidP="00CA3624">
      <w:pPr>
        <w:rPr>
          <w:rFonts w:cs="Tahoma"/>
          <w:szCs w:val="20"/>
        </w:rPr>
      </w:pPr>
      <w:r w:rsidRPr="00FF1B1E">
        <w:rPr>
          <w:rFonts w:cs="Tahoma"/>
          <w:lang w:eastAsia="en-GB"/>
        </w:rPr>
        <w:t xml:space="preserve">Minimalan traženi broj bodova u drugoj fazi je </w:t>
      </w:r>
      <w:r w:rsidRPr="00FF1B1E">
        <w:rPr>
          <w:rFonts w:cs="Tahoma"/>
          <w:b/>
          <w:bCs/>
          <w:lang w:eastAsia="en-GB"/>
        </w:rPr>
        <w:t>20</w:t>
      </w:r>
      <w:r w:rsidRPr="00FF1B1E">
        <w:rPr>
          <w:rFonts w:cs="Tahoma"/>
          <w:lang w:eastAsia="en-GB"/>
        </w:rPr>
        <w:t xml:space="preserve"> od 50 bodova (što predstavlja 40% ukupne ocjene)</w:t>
      </w:r>
    </w:p>
    <w:p w:rsidR="0072761C" w:rsidRPr="009907B2" w:rsidRDefault="008B6875" w:rsidP="009907B2">
      <w:pPr>
        <w:autoSpaceDE w:val="0"/>
        <w:autoSpaceDN w:val="0"/>
        <w:adjustRightInd w:val="0"/>
        <w:rPr>
          <w:rFonts w:cs="Tahoma"/>
          <w:b/>
          <w:bCs/>
          <w:szCs w:val="20"/>
        </w:rPr>
      </w:pPr>
      <w:r w:rsidRPr="009907B2">
        <w:rPr>
          <w:rFonts w:cs="Tahoma"/>
          <w:szCs w:val="20"/>
        </w:rPr>
        <w:t xml:space="preserve">Da bi bio prihvatljiv za dodjelu bespovratnih sredstava, </w:t>
      </w:r>
      <w:r w:rsidR="00C55C6F" w:rsidRPr="009907B2">
        <w:rPr>
          <w:rFonts w:cs="Tahoma"/>
          <w:szCs w:val="20"/>
        </w:rPr>
        <w:t>prijedlo</w:t>
      </w:r>
      <w:r w:rsidR="005240E3" w:rsidRPr="009907B2">
        <w:rPr>
          <w:rFonts w:cs="Tahoma"/>
          <w:szCs w:val="20"/>
        </w:rPr>
        <w:t>g</w:t>
      </w:r>
      <w:r w:rsidR="00C55C6F" w:rsidRPr="009907B2">
        <w:rPr>
          <w:rFonts w:cs="Tahoma"/>
          <w:szCs w:val="20"/>
        </w:rPr>
        <w:t xml:space="preserve"> projekta treba da </w:t>
      </w:r>
      <w:r w:rsidR="00136C6C" w:rsidRPr="009907B2">
        <w:rPr>
          <w:rFonts w:cs="Tahoma"/>
          <w:szCs w:val="20"/>
        </w:rPr>
        <w:t xml:space="preserve">dobije </w:t>
      </w:r>
      <w:r w:rsidR="0060560C" w:rsidRPr="009907B2">
        <w:rPr>
          <w:rFonts w:cs="Tahoma"/>
          <w:szCs w:val="20"/>
        </w:rPr>
        <w:t>u pro</w:t>
      </w:r>
      <w:r w:rsidR="008B65F9" w:rsidRPr="009907B2">
        <w:rPr>
          <w:rFonts w:cs="Tahoma"/>
          <w:szCs w:val="20"/>
        </w:rPr>
        <w:t>c</w:t>
      </w:r>
      <w:r w:rsidR="0060560C" w:rsidRPr="009907B2">
        <w:rPr>
          <w:rFonts w:cs="Tahoma"/>
          <w:szCs w:val="20"/>
        </w:rPr>
        <w:t>e</w:t>
      </w:r>
      <w:r w:rsidR="008B65F9" w:rsidRPr="009907B2">
        <w:rPr>
          <w:rFonts w:cs="Tahoma"/>
          <w:szCs w:val="20"/>
        </w:rPr>
        <w:t>s</w:t>
      </w:r>
      <w:r w:rsidR="0060560C" w:rsidRPr="009907B2">
        <w:rPr>
          <w:rFonts w:cs="Tahoma"/>
          <w:szCs w:val="20"/>
        </w:rPr>
        <w:t>u ocjene kvaliteta</w:t>
      </w:r>
      <w:r w:rsidR="008B65F9" w:rsidRPr="009907B2">
        <w:rPr>
          <w:rFonts w:cs="Tahoma"/>
          <w:szCs w:val="20"/>
        </w:rPr>
        <w:t xml:space="preserve"> prijedloga projekta </w:t>
      </w:r>
      <w:r w:rsidR="00136C6C" w:rsidRPr="009907B2">
        <w:rPr>
          <w:rFonts w:cs="Tahoma"/>
          <w:szCs w:val="20"/>
        </w:rPr>
        <w:t>ocjenu višu od</w:t>
      </w:r>
      <w:r w:rsidR="00136C6C" w:rsidRPr="009907B2">
        <w:rPr>
          <w:rFonts w:cs="Tahoma"/>
        </w:rPr>
        <w:t xml:space="preserve"> tehničkog praga ovog poziva, a to je</w:t>
      </w:r>
      <w:r w:rsidR="00136C6C" w:rsidRPr="009907B2">
        <w:rPr>
          <w:rFonts w:cs="Tahoma"/>
          <w:szCs w:val="20"/>
        </w:rPr>
        <w:t xml:space="preserve"> </w:t>
      </w:r>
      <w:r w:rsidR="00F02377" w:rsidRPr="009907B2">
        <w:rPr>
          <w:rFonts w:cs="Tahoma"/>
          <w:b/>
          <w:bCs/>
          <w:szCs w:val="20"/>
        </w:rPr>
        <w:t>5</w:t>
      </w:r>
      <w:r w:rsidR="0072761C" w:rsidRPr="009907B2">
        <w:rPr>
          <w:rFonts w:cs="Tahoma"/>
          <w:b/>
          <w:bCs/>
          <w:szCs w:val="20"/>
        </w:rPr>
        <w:t>0</w:t>
      </w:r>
      <w:r w:rsidR="00C55C6F" w:rsidRPr="009907B2">
        <w:rPr>
          <w:rFonts w:cs="Tahoma"/>
          <w:b/>
          <w:bCs/>
          <w:szCs w:val="20"/>
        </w:rPr>
        <w:t xml:space="preserve"> </w:t>
      </w:r>
      <w:r w:rsidR="005E590B">
        <w:rPr>
          <w:rFonts w:cs="Tahoma"/>
          <w:b/>
          <w:bCs/>
          <w:szCs w:val="20"/>
        </w:rPr>
        <w:t>bodova</w:t>
      </w:r>
      <w:r w:rsidR="00F40F06" w:rsidRPr="009907B2">
        <w:rPr>
          <w:rFonts w:cs="Tahoma"/>
          <w:b/>
          <w:bCs/>
          <w:szCs w:val="20"/>
        </w:rPr>
        <w:t xml:space="preserve"> (od 100 mogućih)</w:t>
      </w:r>
      <w:r w:rsidR="008B65F9" w:rsidRPr="009907B2">
        <w:rPr>
          <w:rFonts w:cs="Tahoma"/>
          <w:b/>
          <w:bCs/>
          <w:szCs w:val="20"/>
        </w:rPr>
        <w:t xml:space="preserve">. </w:t>
      </w:r>
    </w:p>
    <w:p w:rsidR="00202988" w:rsidRDefault="008B65F9" w:rsidP="00C83EEF">
      <w:pPr>
        <w:pStyle w:val="CommentText"/>
        <w:spacing w:before="120" w:after="120" w:line="276" w:lineRule="auto"/>
        <w:rPr>
          <w:rFonts w:ascii="Tahoma" w:hAnsi="Tahoma" w:cs="Tahoma"/>
          <w:color w:val="000000" w:themeColor="text1"/>
        </w:rPr>
      </w:pPr>
      <w:r w:rsidRPr="00146BBB">
        <w:rPr>
          <w:rFonts w:ascii="Tahoma" w:hAnsi="Tahoma" w:cs="Tahoma"/>
          <w:color w:val="000000" w:themeColor="text1"/>
        </w:rPr>
        <w:t>F</w:t>
      </w:r>
      <w:r w:rsidR="00362FE6" w:rsidRPr="00146BBB">
        <w:rPr>
          <w:rFonts w:ascii="Tahoma" w:hAnsi="Tahoma" w:cs="Tahoma"/>
          <w:color w:val="000000" w:themeColor="text1"/>
        </w:rPr>
        <w:t>inansir</w:t>
      </w:r>
      <w:r w:rsidR="00555F09">
        <w:rPr>
          <w:rFonts w:ascii="Tahoma" w:hAnsi="Tahoma" w:cs="Tahoma"/>
          <w:color w:val="000000" w:themeColor="text1"/>
        </w:rPr>
        <w:t>a</w:t>
      </w:r>
      <w:r w:rsidR="00362FE6" w:rsidRPr="00146BBB">
        <w:rPr>
          <w:rFonts w:ascii="Tahoma" w:hAnsi="Tahoma" w:cs="Tahoma"/>
          <w:color w:val="000000" w:themeColor="text1"/>
        </w:rPr>
        <w:t>će se prijedlozi projekata sa najvećim brojem bodova.</w:t>
      </w:r>
      <w:r w:rsidR="00202988" w:rsidRPr="00146BBB">
        <w:rPr>
          <w:rFonts w:ascii="Tahoma" w:hAnsi="Tahoma" w:cs="Tahoma"/>
          <w:color w:val="000000" w:themeColor="text1"/>
        </w:rPr>
        <w:t xml:space="preserve"> </w:t>
      </w:r>
      <w:r w:rsidR="0045771C" w:rsidRPr="00146BBB">
        <w:rPr>
          <w:rFonts w:ascii="Tahoma" w:hAnsi="Tahoma" w:cs="Tahoma"/>
          <w:color w:val="000000" w:themeColor="text1"/>
        </w:rPr>
        <w:t xml:space="preserve">U slučaju da dva ili više prijedloga projekata imaju isti </w:t>
      </w:r>
      <w:r w:rsidR="003A2605" w:rsidRPr="00146BBB">
        <w:rPr>
          <w:rFonts w:ascii="Tahoma" w:hAnsi="Tahoma" w:cs="Tahoma"/>
          <w:color w:val="000000" w:themeColor="text1"/>
        </w:rPr>
        <w:t xml:space="preserve">ukupan </w:t>
      </w:r>
      <w:r w:rsidR="0045771C" w:rsidRPr="00146BBB">
        <w:rPr>
          <w:rFonts w:ascii="Tahoma" w:hAnsi="Tahoma" w:cs="Tahoma"/>
          <w:color w:val="000000" w:themeColor="text1"/>
        </w:rPr>
        <w:t>broj bodova</w:t>
      </w:r>
      <w:r w:rsidR="005B629C" w:rsidRPr="00146BBB">
        <w:rPr>
          <w:rFonts w:ascii="Tahoma" w:hAnsi="Tahoma" w:cs="Tahoma"/>
          <w:color w:val="000000" w:themeColor="text1"/>
        </w:rPr>
        <w:t xml:space="preserve">, </w:t>
      </w:r>
      <w:r w:rsidR="00202988" w:rsidRPr="00146BBB">
        <w:rPr>
          <w:rFonts w:ascii="Tahoma" w:hAnsi="Tahoma" w:cs="Tahoma"/>
          <w:color w:val="000000" w:themeColor="text1"/>
        </w:rPr>
        <w:t xml:space="preserve">prednost za dodjelu bespovratnih </w:t>
      </w:r>
      <w:r w:rsidR="00202988" w:rsidRPr="00C83EEF">
        <w:rPr>
          <w:rFonts w:ascii="Tahoma" w:hAnsi="Tahoma" w:cs="Tahoma"/>
          <w:color w:val="000000" w:themeColor="text1"/>
        </w:rPr>
        <w:t xml:space="preserve">sredstava </w:t>
      </w:r>
      <w:r w:rsidR="00202988" w:rsidRPr="00490547">
        <w:rPr>
          <w:rFonts w:ascii="Tahoma" w:hAnsi="Tahoma" w:cs="Tahoma"/>
          <w:color w:val="000000" w:themeColor="text1"/>
        </w:rPr>
        <w:t xml:space="preserve">imaju </w:t>
      </w:r>
      <w:r w:rsidR="00490547" w:rsidRPr="00490547">
        <w:rPr>
          <w:rFonts w:ascii="Tahoma" w:hAnsi="Tahoma" w:cs="Tahoma"/>
        </w:rPr>
        <w:t xml:space="preserve">podnosioci </w:t>
      </w:r>
      <w:r w:rsidR="00490547" w:rsidRPr="00490547">
        <w:rPr>
          <w:rFonts w:ascii="Tahoma" w:hAnsi="Tahoma" w:cs="Tahoma"/>
          <w:color w:val="000000" w:themeColor="text1"/>
        </w:rPr>
        <w:t>prijedloga projekata koji imaju veći broj bodova u kriterijumu 4. (Ciljna grupa)</w:t>
      </w:r>
      <w:r w:rsidR="00AA098F" w:rsidRPr="00490547">
        <w:rPr>
          <w:rFonts w:ascii="Tahoma" w:hAnsi="Tahoma" w:cs="Tahoma"/>
          <w:color w:val="000000" w:themeColor="text1"/>
        </w:rPr>
        <w:t xml:space="preserve">. Ako </w:t>
      </w:r>
      <w:r w:rsidR="00146BBB" w:rsidRPr="00490547">
        <w:rPr>
          <w:rFonts w:ascii="Tahoma" w:hAnsi="Tahoma" w:cs="Tahoma"/>
        </w:rPr>
        <w:t xml:space="preserve">ako se primjenom </w:t>
      </w:r>
      <w:r w:rsidR="00D243E8" w:rsidRPr="00490547">
        <w:rPr>
          <w:rFonts w:ascii="Tahoma" w:hAnsi="Tahoma" w:cs="Tahoma"/>
        </w:rPr>
        <w:t xml:space="preserve">tog </w:t>
      </w:r>
      <w:r w:rsidR="00BD4EF0" w:rsidRPr="00490547">
        <w:rPr>
          <w:rFonts w:ascii="Tahoma" w:hAnsi="Tahoma" w:cs="Tahoma"/>
        </w:rPr>
        <w:t>kriterijuma</w:t>
      </w:r>
      <w:r w:rsidR="00146BBB" w:rsidRPr="00490547">
        <w:rPr>
          <w:rFonts w:ascii="Tahoma" w:hAnsi="Tahoma" w:cs="Tahoma"/>
        </w:rPr>
        <w:t xml:space="preserve"> pokaže da dv</w:t>
      </w:r>
      <w:r w:rsidR="00C83EEF" w:rsidRPr="00490547">
        <w:rPr>
          <w:rFonts w:ascii="Tahoma" w:hAnsi="Tahoma" w:cs="Tahoma"/>
        </w:rPr>
        <w:t>a</w:t>
      </w:r>
      <w:r w:rsidR="00146BBB" w:rsidRPr="00490547">
        <w:rPr>
          <w:rFonts w:ascii="Tahoma" w:hAnsi="Tahoma" w:cs="Tahoma"/>
        </w:rPr>
        <w:t xml:space="preserve"> ili više </w:t>
      </w:r>
      <w:r w:rsidR="00D243E8" w:rsidRPr="00490547">
        <w:rPr>
          <w:rFonts w:ascii="Tahoma" w:hAnsi="Tahoma" w:cs="Tahoma"/>
        </w:rPr>
        <w:t xml:space="preserve">prijedloga projekta </w:t>
      </w:r>
      <w:r w:rsidR="00146BBB" w:rsidRPr="00490547">
        <w:rPr>
          <w:rFonts w:ascii="Tahoma" w:hAnsi="Tahoma" w:cs="Tahoma"/>
        </w:rPr>
        <w:t>imaju isti broj bodova</w:t>
      </w:r>
      <w:r w:rsidR="00D243E8" w:rsidRPr="00490547">
        <w:rPr>
          <w:rFonts w:ascii="Tahoma" w:hAnsi="Tahoma" w:cs="Tahoma"/>
        </w:rPr>
        <w:t xml:space="preserve">, prednost za dodjelu </w:t>
      </w:r>
      <w:r w:rsidR="00C83EEF" w:rsidRPr="00490547">
        <w:rPr>
          <w:rFonts w:ascii="Tahoma" w:hAnsi="Tahoma" w:cs="Tahoma"/>
        </w:rPr>
        <w:t xml:space="preserve">bespovratnih sredstava imaju </w:t>
      </w:r>
      <w:r w:rsidR="00490547" w:rsidRPr="00490547">
        <w:rPr>
          <w:rFonts w:ascii="Tahoma" w:hAnsi="Tahoma" w:cs="Tahoma"/>
          <w:color w:val="000000" w:themeColor="text1"/>
        </w:rPr>
        <w:t xml:space="preserve">podnosioci prijedloga projekata koji predviđaju </w:t>
      </w:r>
      <w:r w:rsidR="009B09B7">
        <w:rPr>
          <w:rFonts w:ascii="Tahoma" w:hAnsi="Tahoma" w:cs="Tahoma"/>
          <w:color w:val="000000" w:themeColor="text1"/>
        </w:rPr>
        <w:t>zapošljavanje</w:t>
      </w:r>
      <w:r w:rsidR="00490547" w:rsidRPr="00490547">
        <w:rPr>
          <w:rFonts w:ascii="Tahoma" w:hAnsi="Tahoma" w:cs="Tahoma"/>
          <w:color w:val="000000" w:themeColor="text1"/>
        </w:rPr>
        <w:t xml:space="preserve"> nezaposlenih lica </w:t>
      </w:r>
      <w:r w:rsidR="009B09B7">
        <w:rPr>
          <w:rFonts w:ascii="Tahoma" w:hAnsi="Tahoma" w:cs="Tahoma"/>
          <w:color w:val="000000" w:themeColor="text1"/>
        </w:rPr>
        <w:t xml:space="preserve">iz </w:t>
      </w:r>
      <w:r w:rsidR="00490547" w:rsidRPr="00490547">
        <w:rPr>
          <w:rFonts w:ascii="Tahoma" w:hAnsi="Tahoma" w:cs="Tahoma"/>
          <w:color w:val="000000" w:themeColor="text1"/>
        </w:rPr>
        <w:t>evidencije ZZZCG</w:t>
      </w:r>
      <w:r w:rsidR="005E590B">
        <w:rPr>
          <w:rFonts w:ascii="Tahoma" w:hAnsi="Tahoma" w:cs="Tahoma"/>
          <w:color w:val="000000" w:themeColor="text1"/>
        </w:rPr>
        <w:t>.</w:t>
      </w:r>
    </w:p>
    <w:p w:rsidR="005E590B" w:rsidRPr="005E590B" w:rsidRDefault="005E590B" w:rsidP="00C83EEF">
      <w:pPr>
        <w:pStyle w:val="CommentText"/>
        <w:spacing w:before="120" w:after="120" w:line="276" w:lineRule="auto"/>
        <w:rPr>
          <w:rFonts w:ascii="Tahoma" w:hAnsi="Tahoma" w:cs="Tahoma"/>
          <w:color w:val="000000" w:themeColor="text1"/>
        </w:rPr>
      </w:pPr>
      <w:proofErr w:type="gramStart"/>
      <w:r w:rsidRPr="005E590B">
        <w:rPr>
          <w:rFonts w:ascii="Tahoma" w:hAnsi="Tahoma" w:cs="Tahoma"/>
          <w:color w:val="000000"/>
        </w:rPr>
        <w:t>Tokom procesa ocjenjivanja kvaliteta prijedloga projekata Central</w:t>
      </w:r>
      <w:r w:rsidR="00935EB4">
        <w:rPr>
          <w:rFonts w:ascii="Tahoma" w:hAnsi="Tahoma" w:cs="Tahoma"/>
          <w:color w:val="000000"/>
        </w:rPr>
        <w:t>n</w:t>
      </w:r>
      <w:r w:rsidRPr="005E590B">
        <w:rPr>
          <w:rFonts w:ascii="Tahoma" w:hAnsi="Tahoma" w:cs="Tahoma"/>
          <w:color w:val="000000"/>
        </w:rPr>
        <w:t>a komisija ima mogućnost smanjiti traženi iznos bespovratnih sredstava.</w:t>
      </w:r>
      <w:proofErr w:type="gramEnd"/>
      <w:r w:rsidRPr="005E590B">
        <w:rPr>
          <w:rFonts w:ascii="Tahoma" w:hAnsi="Tahoma" w:cs="Tahoma"/>
          <w:color w:val="000000"/>
        </w:rPr>
        <w:t xml:space="preserve"> </w:t>
      </w:r>
    </w:p>
    <w:p w:rsidR="00D301F6" w:rsidRPr="007E5E1B" w:rsidRDefault="00BA1CEF" w:rsidP="00D301F6">
      <w:pPr>
        <w:rPr>
          <w:rFonts w:cs="Tahoma"/>
          <w:color w:val="000000" w:themeColor="text1"/>
        </w:rPr>
      </w:pPr>
      <w:r w:rsidRPr="007E5E1B">
        <w:rPr>
          <w:rFonts w:cs="Tahoma"/>
          <w:color w:val="000000" w:themeColor="text1"/>
        </w:rPr>
        <w:t>Nakon ocjene, biće napravljena rang lista prijedloga projek</w:t>
      </w:r>
      <w:r w:rsidR="009B09B7">
        <w:rPr>
          <w:rFonts w:cs="Tahoma"/>
          <w:color w:val="000000" w:themeColor="text1"/>
        </w:rPr>
        <w:t>a</w:t>
      </w:r>
      <w:r w:rsidRPr="007E5E1B">
        <w:rPr>
          <w:rFonts w:cs="Tahoma"/>
          <w:color w:val="000000" w:themeColor="text1"/>
        </w:rPr>
        <w:t>ta u skladu sa bodovima koje s</w:t>
      </w:r>
      <w:r w:rsidR="00567F33" w:rsidRPr="007E5E1B">
        <w:rPr>
          <w:rFonts w:cs="Tahoma"/>
          <w:color w:val="000000" w:themeColor="text1"/>
        </w:rPr>
        <w:t xml:space="preserve">u dobili. </w:t>
      </w:r>
      <w:r w:rsidR="00873047" w:rsidRPr="007E5E1B">
        <w:rPr>
          <w:rFonts w:cs="Tahoma"/>
          <w:color w:val="000000" w:themeColor="text1"/>
        </w:rPr>
        <w:t xml:space="preserve">Prijedlozi </w:t>
      </w:r>
      <w:r w:rsidR="00567F33" w:rsidRPr="007E5E1B">
        <w:rPr>
          <w:rFonts w:cs="Tahoma"/>
          <w:color w:val="000000" w:themeColor="text1"/>
        </w:rPr>
        <w:t xml:space="preserve">projekata sa najvišim brojem bodova će biti </w:t>
      </w:r>
      <w:r w:rsidR="00567F33" w:rsidRPr="007E5E1B">
        <w:rPr>
          <w:rFonts w:cs="Tahoma"/>
          <w:b/>
          <w:bCs/>
          <w:color w:val="000000" w:themeColor="text1"/>
        </w:rPr>
        <w:t>preliminarno odabrani</w:t>
      </w:r>
      <w:r w:rsidR="00D301F6" w:rsidRPr="007E5E1B">
        <w:rPr>
          <w:rFonts w:cs="Tahoma"/>
          <w:b/>
          <w:bCs/>
          <w:color w:val="000000" w:themeColor="text1"/>
        </w:rPr>
        <w:t xml:space="preserve">. </w:t>
      </w:r>
      <w:r w:rsidR="00621775" w:rsidRPr="007E5E1B">
        <w:rPr>
          <w:rFonts w:cs="Tahoma"/>
          <w:color w:val="000000" w:themeColor="text1"/>
          <w:szCs w:val="20"/>
        </w:rPr>
        <w:t xml:space="preserve">Pored toga, biće napravljena i rezervna lista u skladu sa istim kriterijumima. Ova lista će se koristiti ako </w:t>
      </w:r>
      <w:r w:rsidR="00D301F6" w:rsidRPr="007E5E1B">
        <w:rPr>
          <w:rFonts w:cs="Tahoma"/>
          <w:color w:val="000000" w:themeColor="text1"/>
        </w:rPr>
        <w:t>Podnosioci projektnih prijedloga koji su dobili obav</w:t>
      </w:r>
      <w:r w:rsidR="00743C6C">
        <w:rPr>
          <w:rFonts w:cs="Tahoma"/>
          <w:color w:val="000000" w:themeColor="text1"/>
        </w:rPr>
        <w:t>ještenje</w:t>
      </w:r>
      <w:r w:rsidR="00D301F6" w:rsidRPr="007E5E1B">
        <w:rPr>
          <w:rFonts w:cs="Tahoma"/>
          <w:color w:val="000000" w:themeColor="text1"/>
        </w:rPr>
        <w:t xml:space="preserve"> o prihvatljivosti prijedloga projekta za dodjelu bespovratnih sredstava prije potpisa ugovora o dodjeli bespovratnih sredstava</w:t>
      </w:r>
      <w:r w:rsidR="00A922D9" w:rsidRPr="007E5E1B">
        <w:rPr>
          <w:rFonts w:cs="Tahoma"/>
          <w:color w:val="000000" w:themeColor="text1"/>
        </w:rPr>
        <w:t xml:space="preserve"> </w:t>
      </w:r>
      <w:r w:rsidR="00D301F6" w:rsidRPr="007E5E1B">
        <w:rPr>
          <w:rFonts w:cs="Tahoma"/>
          <w:color w:val="000000" w:themeColor="text1"/>
        </w:rPr>
        <w:t>ne realiz</w:t>
      </w:r>
      <w:r w:rsidR="00743C6C">
        <w:rPr>
          <w:rFonts w:cs="Tahoma"/>
          <w:color w:val="000000" w:themeColor="text1"/>
        </w:rPr>
        <w:t>uju</w:t>
      </w:r>
      <w:r w:rsidR="00D301F6" w:rsidRPr="007E5E1B">
        <w:rPr>
          <w:rFonts w:cs="Tahoma"/>
          <w:color w:val="000000" w:themeColor="text1"/>
        </w:rPr>
        <w:t xml:space="preserve"> postavljene uslove</w:t>
      </w:r>
      <w:r w:rsidR="009B09B7">
        <w:rPr>
          <w:rFonts w:cs="Tahoma"/>
          <w:color w:val="000000" w:themeColor="text1"/>
        </w:rPr>
        <w:t xml:space="preserve"> </w:t>
      </w:r>
      <w:r w:rsidR="009B09B7" w:rsidRPr="005E590B">
        <w:rPr>
          <w:rFonts w:cs="Tahoma"/>
          <w:color w:val="000000" w:themeColor="text1"/>
        </w:rPr>
        <w:t>ili odustanu</w:t>
      </w:r>
      <w:r w:rsidR="00D301F6" w:rsidRPr="007E5E1B">
        <w:rPr>
          <w:rFonts w:cs="Tahoma"/>
          <w:color w:val="000000" w:themeColor="text1"/>
        </w:rPr>
        <w:t xml:space="preserve"> (sekcija 7.2.).</w:t>
      </w:r>
      <w:r w:rsidR="00CE306D" w:rsidRPr="007E5E1B">
        <w:rPr>
          <w:rFonts w:cs="Tahoma"/>
          <w:color w:val="000000" w:themeColor="text1"/>
        </w:rPr>
        <w:t xml:space="preserve"> </w:t>
      </w:r>
    </w:p>
    <w:p w:rsidR="002A0573" w:rsidRPr="007E5E1B" w:rsidRDefault="00D34369" w:rsidP="001E331A">
      <w:pPr>
        <w:autoSpaceDE w:val="0"/>
        <w:autoSpaceDN w:val="0"/>
        <w:adjustRightInd w:val="0"/>
        <w:rPr>
          <w:rFonts w:cs="Tahoma"/>
          <w:color w:val="000000" w:themeColor="text1"/>
        </w:rPr>
      </w:pPr>
      <w:r w:rsidRPr="007E5E1B">
        <w:rPr>
          <w:rFonts w:cs="Tahoma"/>
          <w:color w:val="000000" w:themeColor="text1"/>
        </w:rPr>
        <w:t xml:space="preserve">Svi članovi </w:t>
      </w:r>
      <w:r w:rsidR="001106DE" w:rsidRPr="007E5E1B">
        <w:rPr>
          <w:rFonts w:cs="Tahoma"/>
          <w:color w:val="000000" w:themeColor="text1"/>
          <w:szCs w:val="20"/>
        </w:rPr>
        <w:t>Centraln</w:t>
      </w:r>
      <w:r w:rsidR="00743C6C">
        <w:rPr>
          <w:rFonts w:cs="Tahoma"/>
          <w:color w:val="000000" w:themeColor="text1"/>
          <w:szCs w:val="20"/>
        </w:rPr>
        <w:t xml:space="preserve">e komisije </w:t>
      </w:r>
      <w:r w:rsidR="001106DE" w:rsidRPr="007E5E1B">
        <w:rPr>
          <w:rFonts w:cs="Tahoma"/>
          <w:color w:val="000000" w:themeColor="text1"/>
          <w:szCs w:val="20"/>
        </w:rPr>
        <w:t>moraju da budu složni</w:t>
      </w:r>
      <w:r w:rsidR="00B73929" w:rsidRPr="007E5E1B">
        <w:rPr>
          <w:rFonts w:cs="Tahoma"/>
          <w:color w:val="000000" w:themeColor="text1"/>
        </w:rPr>
        <w:t xml:space="preserve"> sa konačnim </w:t>
      </w:r>
      <w:r w:rsidRPr="007E5E1B">
        <w:rPr>
          <w:rFonts w:cs="Tahoma"/>
          <w:color w:val="000000" w:themeColor="text1"/>
        </w:rPr>
        <w:t>rezultatima</w:t>
      </w:r>
      <w:r w:rsidR="00AE5945" w:rsidRPr="007E5E1B">
        <w:rPr>
          <w:rFonts w:cs="Tahoma"/>
          <w:color w:val="000000" w:themeColor="text1"/>
        </w:rPr>
        <w:t xml:space="preserve"> i rang listom </w:t>
      </w:r>
      <w:r w:rsidR="00AE5945" w:rsidRPr="007E5E1B">
        <w:rPr>
          <w:rFonts w:cs="Tahoma"/>
          <w:color w:val="000000" w:themeColor="text1"/>
          <w:szCs w:val="20"/>
        </w:rPr>
        <w:t>ocjene kvaliteta primljenih prijedloga projekata.</w:t>
      </w:r>
    </w:p>
    <w:p w:rsidR="007F6119" w:rsidRPr="007E5E1B" w:rsidRDefault="008A724F" w:rsidP="0055061C">
      <w:pPr>
        <w:autoSpaceDE w:val="0"/>
        <w:autoSpaceDN w:val="0"/>
        <w:adjustRightInd w:val="0"/>
        <w:spacing w:before="0" w:after="0" w:line="240" w:lineRule="auto"/>
        <w:jc w:val="left"/>
        <w:rPr>
          <w:rFonts w:cs="Tahoma"/>
          <w:b/>
          <w:bCs/>
          <w:color w:val="000000" w:themeColor="text1"/>
          <w:szCs w:val="20"/>
        </w:rPr>
      </w:pPr>
      <w:r w:rsidRPr="007E5E1B">
        <w:rPr>
          <w:rFonts w:cs="Tahoma"/>
          <w:color w:val="000000" w:themeColor="text1"/>
          <w:szCs w:val="20"/>
        </w:rPr>
        <w:t xml:space="preserve">Rok za </w:t>
      </w:r>
      <w:r w:rsidR="00D63316" w:rsidRPr="007E5E1B">
        <w:rPr>
          <w:rFonts w:cs="Tahoma"/>
          <w:color w:val="000000" w:themeColor="text1"/>
          <w:szCs w:val="20"/>
        </w:rPr>
        <w:t>pripremu</w:t>
      </w:r>
      <w:r w:rsidR="00881A07" w:rsidRPr="007E5E1B">
        <w:rPr>
          <w:rFonts w:cs="Tahoma"/>
          <w:color w:val="000000" w:themeColor="text1"/>
          <w:szCs w:val="20"/>
        </w:rPr>
        <w:t xml:space="preserve"> </w:t>
      </w:r>
      <w:r w:rsidR="008B65F9" w:rsidRPr="007E5E1B">
        <w:rPr>
          <w:rFonts w:cs="Tahoma"/>
          <w:color w:val="000000" w:themeColor="text1"/>
          <w:szCs w:val="20"/>
        </w:rPr>
        <w:t xml:space="preserve">rang </w:t>
      </w:r>
      <w:r w:rsidR="00D63316" w:rsidRPr="007E5E1B">
        <w:rPr>
          <w:rFonts w:cs="Tahoma"/>
          <w:color w:val="000000" w:themeColor="text1"/>
          <w:szCs w:val="20"/>
        </w:rPr>
        <w:t xml:space="preserve">liste </w:t>
      </w:r>
      <w:r w:rsidR="00B81956" w:rsidRPr="007E5E1B">
        <w:rPr>
          <w:rFonts w:cs="Tahoma"/>
          <w:color w:val="000000" w:themeColor="text1"/>
          <w:szCs w:val="20"/>
        </w:rPr>
        <w:t xml:space="preserve">ocjene kvaliteta </w:t>
      </w:r>
      <w:r w:rsidR="00DD041C" w:rsidRPr="007E5E1B">
        <w:rPr>
          <w:rFonts w:cs="Tahoma"/>
          <w:color w:val="000000" w:themeColor="text1"/>
          <w:szCs w:val="20"/>
        </w:rPr>
        <w:t>primljenih prijedloga projekata</w:t>
      </w:r>
      <w:r w:rsidR="001106DE" w:rsidRPr="007E5E1B">
        <w:rPr>
          <w:rFonts w:cs="Tahoma"/>
          <w:color w:val="000000" w:themeColor="text1"/>
          <w:szCs w:val="20"/>
        </w:rPr>
        <w:t xml:space="preserve"> </w:t>
      </w:r>
      <w:r w:rsidR="001106DE" w:rsidRPr="00510FFD">
        <w:rPr>
          <w:rFonts w:cs="Tahoma"/>
          <w:szCs w:val="20"/>
        </w:rPr>
        <w:t xml:space="preserve">je </w:t>
      </w:r>
      <w:r w:rsidR="0006227A" w:rsidRPr="00942E32">
        <w:rPr>
          <w:rFonts w:cs="Tahoma"/>
          <w:b/>
          <w:bCs/>
          <w:szCs w:val="20"/>
        </w:rPr>
        <w:t>16.10.2020.</w:t>
      </w:r>
      <w:r w:rsidR="007F6119" w:rsidRPr="00942E32">
        <w:rPr>
          <w:rFonts w:cs="Tahoma"/>
          <w:b/>
          <w:bCs/>
          <w:szCs w:val="20"/>
        </w:rPr>
        <w:t xml:space="preserve"> godine.</w:t>
      </w:r>
    </w:p>
    <w:p w:rsidR="007F6119" w:rsidRPr="007E5E1B" w:rsidRDefault="007F6119">
      <w:pPr>
        <w:spacing w:before="0" w:after="160" w:line="259" w:lineRule="auto"/>
        <w:jc w:val="left"/>
        <w:rPr>
          <w:rFonts w:cs="Tahoma"/>
          <w:b/>
          <w:bCs/>
          <w:color w:val="FF0000"/>
          <w:szCs w:val="20"/>
        </w:rPr>
      </w:pPr>
    </w:p>
    <w:p w:rsidR="00CF6AA0" w:rsidRPr="007E5E1B" w:rsidRDefault="00CF6AA0" w:rsidP="00C65337">
      <w:pPr>
        <w:pStyle w:val="Heading1"/>
        <w:rPr>
          <w:rFonts w:ascii="Tahoma" w:hAnsi="Tahoma" w:cs="Tahoma"/>
        </w:rPr>
      </w:pPr>
      <w:bookmarkStart w:id="25" w:name="_Toc20119227"/>
      <w:r w:rsidRPr="007E5E1B">
        <w:rPr>
          <w:rFonts w:ascii="Tahoma" w:hAnsi="Tahoma" w:cs="Tahoma"/>
        </w:rPr>
        <w:t>OBAV</w:t>
      </w:r>
      <w:r w:rsidR="005C549C">
        <w:rPr>
          <w:rFonts w:ascii="Tahoma" w:hAnsi="Tahoma" w:cs="Tahoma"/>
        </w:rPr>
        <w:t>J</w:t>
      </w:r>
      <w:r w:rsidRPr="007E5E1B">
        <w:rPr>
          <w:rFonts w:ascii="Tahoma" w:hAnsi="Tahoma" w:cs="Tahoma"/>
        </w:rPr>
        <w:t>EŠTENJE O IZBO</w:t>
      </w:r>
      <w:r w:rsidR="00C65337" w:rsidRPr="007E5E1B">
        <w:rPr>
          <w:rFonts w:ascii="Tahoma" w:hAnsi="Tahoma" w:cs="Tahoma"/>
        </w:rPr>
        <w:t>R</w:t>
      </w:r>
      <w:r w:rsidRPr="007E5E1B">
        <w:rPr>
          <w:rFonts w:ascii="Tahoma" w:hAnsi="Tahoma" w:cs="Tahoma"/>
        </w:rPr>
        <w:t>U I DODJELA BESPOVRATNIH SREDSTAVA</w:t>
      </w:r>
      <w:bookmarkEnd w:id="25"/>
    </w:p>
    <w:p w:rsidR="009A2769" w:rsidRPr="007E5E1B" w:rsidRDefault="005C549C" w:rsidP="00EB38AA">
      <w:pPr>
        <w:pStyle w:val="Heading2"/>
        <w:numPr>
          <w:ilvl w:val="1"/>
          <w:numId w:val="6"/>
        </w:numPr>
        <w:rPr>
          <w:rFonts w:cs="Tahoma"/>
        </w:rPr>
      </w:pPr>
      <w:bookmarkStart w:id="26" w:name="_Toc20119228"/>
      <w:r w:rsidRPr="007E5E1B">
        <w:rPr>
          <w:rFonts w:cs="Tahoma"/>
        </w:rPr>
        <w:t>Obavještenje</w:t>
      </w:r>
      <w:r w:rsidR="009A2769" w:rsidRPr="007E5E1B">
        <w:rPr>
          <w:rFonts w:cs="Tahoma"/>
        </w:rPr>
        <w:t xml:space="preserve"> o izboru</w:t>
      </w:r>
      <w:bookmarkEnd w:id="26"/>
    </w:p>
    <w:p w:rsidR="00D34E65" w:rsidRPr="007E5E1B" w:rsidRDefault="007B012A" w:rsidP="005E0340">
      <w:pPr>
        <w:rPr>
          <w:rFonts w:cs="Tahoma"/>
          <w:color w:val="000000" w:themeColor="text1"/>
        </w:rPr>
      </w:pPr>
      <w:r w:rsidRPr="007E5E1B">
        <w:rPr>
          <w:rFonts w:cs="Tahoma"/>
          <w:color w:val="000000" w:themeColor="text1"/>
        </w:rPr>
        <w:t>S</w:t>
      </w:r>
      <w:r w:rsidR="00AF1FED" w:rsidRPr="007E5E1B">
        <w:rPr>
          <w:rFonts w:cs="Tahoma"/>
          <w:color w:val="000000" w:themeColor="text1"/>
        </w:rPr>
        <w:t xml:space="preserve">vaki podnosilac prijedloga projekta </w:t>
      </w:r>
      <w:r w:rsidR="001106DE" w:rsidRPr="007E5E1B">
        <w:rPr>
          <w:rFonts w:cs="Tahoma"/>
          <w:color w:val="000000" w:themeColor="text1"/>
        </w:rPr>
        <w:t>biće</w:t>
      </w:r>
      <w:r w:rsidR="005E0340" w:rsidRPr="007E5E1B">
        <w:rPr>
          <w:rFonts w:cs="Tahoma"/>
          <w:color w:val="000000" w:themeColor="text1"/>
        </w:rPr>
        <w:t xml:space="preserve"> </w:t>
      </w:r>
      <w:r w:rsidR="005E0340" w:rsidRPr="007E5E1B">
        <w:rPr>
          <w:rFonts w:cs="Tahoma"/>
          <w:b/>
          <w:bCs/>
          <w:color w:val="000000" w:themeColor="text1"/>
        </w:rPr>
        <w:t xml:space="preserve">pismeno </w:t>
      </w:r>
      <w:r w:rsidR="00A60F55" w:rsidRPr="007E5E1B">
        <w:rPr>
          <w:rFonts w:cs="Tahoma"/>
          <w:b/>
          <w:bCs/>
          <w:color w:val="000000" w:themeColor="text1"/>
        </w:rPr>
        <w:t>obaviješten</w:t>
      </w:r>
      <w:r w:rsidR="005E0340" w:rsidRPr="007E5E1B">
        <w:rPr>
          <w:rFonts w:cs="Tahoma"/>
          <w:color w:val="000000" w:themeColor="text1"/>
        </w:rPr>
        <w:t xml:space="preserve"> o odluci </w:t>
      </w:r>
      <w:r w:rsidR="001106DE" w:rsidRPr="007E5E1B">
        <w:rPr>
          <w:rFonts w:cs="Tahoma"/>
          <w:color w:val="000000" w:themeColor="text1"/>
        </w:rPr>
        <w:t>Zavoda</w:t>
      </w:r>
      <w:r w:rsidR="005E0340" w:rsidRPr="007E5E1B">
        <w:rPr>
          <w:rFonts w:cs="Tahoma"/>
          <w:color w:val="000000" w:themeColor="text1"/>
        </w:rPr>
        <w:t xml:space="preserve"> u vezi sa njegovom prijedlogom projekta. </w:t>
      </w:r>
    </w:p>
    <w:p w:rsidR="00015E22" w:rsidRPr="007E5E1B" w:rsidRDefault="00015E22" w:rsidP="009A4669">
      <w:pPr>
        <w:rPr>
          <w:rFonts w:cs="Tahoma"/>
          <w:color w:val="000000" w:themeColor="text1"/>
        </w:rPr>
      </w:pPr>
      <w:r w:rsidRPr="007E5E1B">
        <w:rPr>
          <w:rFonts w:cs="Tahoma"/>
          <w:color w:val="000000" w:themeColor="text1"/>
          <w:szCs w:val="20"/>
        </w:rPr>
        <w:t xml:space="preserve">Svaki podnosilac prijedloga projekta, koji </w:t>
      </w:r>
      <w:r w:rsidRPr="007E5E1B">
        <w:rPr>
          <w:rFonts w:cs="Tahoma"/>
          <w:b/>
          <w:bCs/>
          <w:color w:val="000000" w:themeColor="text1"/>
          <w:szCs w:val="20"/>
        </w:rPr>
        <w:t>ispunjava</w:t>
      </w:r>
      <w:r w:rsidRPr="007E5E1B">
        <w:rPr>
          <w:rFonts w:cs="Tahoma"/>
          <w:color w:val="000000" w:themeColor="text1"/>
          <w:szCs w:val="20"/>
        </w:rPr>
        <w:t xml:space="preserve"> administrativne zahtjeve i </w:t>
      </w:r>
      <w:r w:rsidR="0079404C" w:rsidRPr="00514720">
        <w:rPr>
          <w:rFonts w:cs="Tahoma"/>
          <w:b/>
          <w:bCs/>
          <w:color w:val="000000" w:themeColor="text1"/>
          <w:szCs w:val="20"/>
        </w:rPr>
        <w:t xml:space="preserve">uključen je </w:t>
      </w:r>
      <w:r w:rsidR="0079404C" w:rsidRPr="00514720">
        <w:rPr>
          <w:rFonts w:cs="Tahoma"/>
          <w:b/>
          <w:bCs/>
          <w:color w:val="000000" w:themeColor="text1"/>
        </w:rPr>
        <w:t xml:space="preserve">listu prijedloga projekta za dodjelu </w:t>
      </w:r>
      <w:r w:rsidR="00514720" w:rsidRPr="00514720">
        <w:rPr>
          <w:rFonts w:cs="Tahoma"/>
          <w:b/>
          <w:bCs/>
          <w:color w:val="000000" w:themeColor="text1"/>
        </w:rPr>
        <w:t>bespovratnih sredstava</w:t>
      </w:r>
      <w:r w:rsidR="00DB313D">
        <w:rPr>
          <w:rFonts w:cs="Tahoma"/>
          <w:b/>
          <w:bCs/>
          <w:color w:val="000000" w:themeColor="text1"/>
        </w:rPr>
        <w:t xml:space="preserve"> </w:t>
      </w:r>
      <w:r w:rsidR="00083D5E" w:rsidRPr="00490547">
        <w:rPr>
          <w:rFonts w:cs="Tahoma"/>
          <w:b/>
          <w:bCs/>
          <w:color w:val="000000" w:themeColor="text1"/>
        </w:rPr>
        <w:t>ili na rezervnu listu</w:t>
      </w:r>
      <w:r w:rsidRPr="00490547">
        <w:rPr>
          <w:rFonts w:cs="Tahoma"/>
          <w:color w:val="000000" w:themeColor="text1"/>
        </w:rPr>
        <w:t>,</w:t>
      </w:r>
      <w:r w:rsidRPr="007E5E1B">
        <w:rPr>
          <w:rFonts w:cs="Tahoma"/>
          <w:color w:val="000000" w:themeColor="text1"/>
        </w:rPr>
        <w:t xml:space="preserve"> biće obaviješten putem </w:t>
      </w:r>
      <w:r w:rsidR="001106DE" w:rsidRPr="007E5E1B">
        <w:rPr>
          <w:rFonts w:cs="Tahoma"/>
          <w:b/>
          <w:bCs/>
          <w:color w:val="000000" w:themeColor="text1"/>
          <w:szCs w:val="20"/>
        </w:rPr>
        <w:t>Obavještenja o prihvatljivosti prijedloga projekta</w:t>
      </w:r>
      <w:r w:rsidR="00B86C73" w:rsidRPr="007E5E1B">
        <w:rPr>
          <w:rFonts w:cs="Tahoma"/>
          <w:b/>
          <w:bCs/>
          <w:color w:val="000000" w:themeColor="text1"/>
          <w:szCs w:val="20"/>
        </w:rPr>
        <w:t xml:space="preserve"> za dodjelu bespovratnih sredstava.</w:t>
      </w:r>
      <w:r w:rsidRPr="007E5E1B">
        <w:rPr>
          <w:rFonts w:cs="Tahoma"/>
          <w:color w:val="000000" w:themeColor="text1"/>
        </w:rPr>
        <w:t xml:space="preserve"> </w:t>
      </w:r>
    </w:p>
    <w:p w:rsidR="006F6A45" w:rsidRPr="007E5E1B" w:rsidRDefault="006F6A45" w:rsidP="007D02E4">
      <w:pPr>
        <w:rPr>
          <w:rFonts w:cs="Tahoma"/>
          <w:color w:val="000000" w:themeColor="text1"/>
        </w:rPr>
      </w:pPr>
      <w:r w:rsidRPr="00957DF8">
        <w:rPr>
          <w:rFonts w:cs="Tahoma"/>
          <w:color w:val="000000" w:themeColor="text1"/>
          <w:szCs w:val="20"/>
        </w:rPr>
        <w:t xml:space="preserve">Svaki podnosilac </w:t>
      </w:r>
      <w:r w:rsidR="001D7F25" w:rsidRPr="00957DF8">
        <w:rPr>
          <w:rFonts w:cs="Tahoma"/>
          <w:color w:val="000000" w:themeColor="text1"/>
          <w:szCs w:val="20"/>
        </w:rPr>
        <w:t>prijedloga</w:t>
      </w:r>
      <w:r w:rsidRPr="00957DF8">
        <w:rPr>
          <w:rFonts w:cs="Tahoma"/>
          <w:color w:val="000000" w:themeColor="text1"/>
          <w:szCs w:val="20"/>
        </w:rPr>
        <w:t xml:space="preserve"> projekta</w:t>
      </w:r>
      <w:r w:rsidR="001D7F25" w:rsidRPr="00957DF8">
        <w:rPr>
          <w:rFonts w:cs="Tahoma"/>
          <w:color w:val="000000" w:themeColor="text1"/>
          <w:szCs w:val="20"/>
        </w:rPr>
        <w:t xml:space="preserve">, </w:t>
      </w:r>
      <w:r w:rsidR="001D7F25" w:rsidRPr="00957DF8">
        <w:rPr>
          <w:rFonts w:cs="Tahoma"/>
          <w:b/>
          <w:bCs/>
          <w:color w:val="000000" w:themeColor="text1"/>
          <w:szCs w:val="20"/>
        </w:rPr>
        <w:t>koji ne ispunjava</w:t>
      </w:r>
      <w:r w:rsidR="001D7F25" w:rsidRPr="00957DF8">
        <w:rPr>
          <w:rFonts w:cs="Tahoma"/>
          <w:color w:val="000000" w:themeColor="text1"/>
          <w:szCs w:val="20"/>
        </w:rPr>
        <w:t xml:space="preserve"> </w:t>
      </w:r>
      <w:r w:rsidR="00C65E76" w:rsidRPr="00957DF8">
        <w:rPr>
          <w:rFonts w:cs="Tahoma"/>
          <w:color w:val="000000" w:themeColor="text1"/>
          <w:szCs w:val="20"/>
        </w:rPr>
        <w:t>administrativne</w:t>
      </w:r>
      <w:r w:rsidR="00FC48CE" w:rsidRPr="00957DF8">
        <w:rPr>
          <w:rFonts w:cs="Tahoma"/>
          <w:color w:val="000000" w:themeColor="text1"/>
          <w:szCs w:val="20"/>
        </w:rPr>
        <w:t xml:space="preserve"> zahtjeve i</w:t>
      </w:r>
      <w:r w:rsidR="00514720" w:rsidRPr="00957DF8">
        <w:rPr>
          <w:rFonts w:cs="Tahoma"/>
          <w:color w:val="000000" w:themeColor="text1"/>
          <w:szCs w:val="20"/>
        </w:rPr>
        <w:t xml:space="preserve">/ili </w:t>
      </w:r>
      <w:r w:rsidR="00AC582F" w:rsidRPr="00957DF8">
        <w:rPr>
          <w:rFonts w:cs="Tahoma"/>
          <w:color w:val="000000" w:themeColor="text1"/>
          <w:szCs w:val="20"/>
        </w:rPr>
        <w:t>ne</w:t>
      </w:r>
      <w:r w:rsidR="000E7663" w:rsidRPr="00957DF8">
        <w:rPr>
          <w:rFonts w:cs="Tahoma"/>
          <w:color w:val="000000" w:themeColor="text1"/>
          <w:szCs w:val="20"/>
        </w:rPr>
        <w:t xml:space="preserve"> </w:t>
      </w:r>
      <w:r w:rsidR="000E7663" w:rsidRPr="00957DF8">
        <w:rPr>
          <w:rFonts w:cs="Tahoma"/>
          <w:szCs w:val="20"/>
        </w:rPr>
        <w:t>dobije u procesu ocjene kvaliteta prijedloga projekta ocjenu višu od</w:t>
      </w:r>
      <w:r w:rsidR="000E7663" w:rsidRPr="00957DF8">
        <w:rPr>
          <w:rFonts w:cs="Tahoma"/>
        </w:rPr>
        <w:t xml:space="preserve"> tehničkog praga ovog poziva</w:t>
      </w:r>
      <w:r w:rsidR="00153C73" w:rsidRPr="00957DF8">
        <w:rPr>
          <w:rFonts w:cs="Tahoma"/>
        </w:rPr>
        <w:t>, b</w:t>
      </w:r>
      <w:r w:rsidR="00C35654" w:rsidRPr="00957DF8">
        <w:rPr>
          <w:rFonts w:cs="Tahoma"/>
          <w:color w:val="000000" w:themeColor="text1"/>
        </w:rPr>
        <w:t xml:space="preserve">iće obaviješten putem </w:t>
      </w:r>
      <w:r w:rsidR="00C35654" w:rsidRPr="00957DF8">
        <w:rPr>
          <w:rFonts w:cs="Tahoma"/>
          <w:b/>
          <w:bCs/>
          <w:color w:val="000000" w:themeColor="text1"/>
        </w:rPr>
        <w:t>Obavještenja o odbijanju</w:t>
      </w:r>
      <w:r w:rsidR="004F5CBE" w:rsidRPr="00957DF8">
        <w:rPr>
          <w:rFonts w:cs="Tahoma"/>
          <w:color w:val="000000" w:themeColor="text1"/>
        </w:rPr>
        <w:t>.</w:t>
      </w:r>
    </w:p>
    <w:p w:rsidR="00821766" w:rsidRPr="007E5E1B" w:rsidRDefault="00821766" w:rsidP="00DF6F4A">
      <w:pPr>
        <w:rPr>
          <w:rFonts w:cs="Tahoma"/>
          <w:color w:val="FF0000"/>
          <w:highlight w:val="cyan"/>
        </w:rPr>
      </w:pPr>
      <w:r w:rsidRPr="007E5E1B">
        <w:rPr>
          <w:rFonts w:cs="Tahoma"/>
        </w:rPr>
        <w:lastRenderedPageBreak/>
        <w:t>Odluka Ugovarača da odbije prijedlog projekta je konačna.</w:t>
      </w:r>
      <w:r w:rsidRPr="007E5E1B">
        <w:rPr>
          <w:rFonts w:cs="Tahoma"/>
          <w:color w:val="FF0000"/>
          <w:highlight w:val="cyan"/>
        </w:rPr>
        <w:t xml:space="preserve"> </w:t>
      </w:r>
    </w:p>
    <w:p w:rsidR="00C0357D" w:rsidRPr="007E5E1B" w:rsidRDefault="00821766" w:rsidP="00821766">
      <w:pPr>
        <w:rPr>
          <w:rFonts w:cs="Tahoma"/>
          <w:color w:val="000000" w:themeColor="text1"/>
          <w:szCs w:val="20"/>
        </w:rPr>
      </w:pPr>
      <w:r w:rsidRPr="007E5E1B">
        <w:rPr>
          <w:rFonts w:cs="Tahoma"/>
          <w:color w:val="000000" w:themeColor="text1"/>
          <w:szCs w:val="20"/>
        </w:rPr>
        <w:t xml:space="preserve">Protiv odluke Ugovarača o </w:t>
      </w:r>
      <w:r w:rsidR="007342F2" w:rsidRPr="007E5E1B">
        <w:rPr>
          <w:rFonts w:cs="Tahoma"/>
          <w:color w:val="000000" w:themeColor="text1"/>
          <w:szCs w:val="20"/>
        </w:rPr>
        <w:t xml:space="preserve">odbijanju nema prigovora, </w:t>
      </w:r>
      <w:r w:rsidRPr="007E5E1B">
        <w:rPr>
          <w:rFonts w:cs="Tahoma"/>
          <w:color w:val="000000" w:themeColor="text1"/>
          <w:szCs w:val="20"/>
        </w:rPr>
        <w:t>ali</w:t>
      </w:r>
      <w:r w:rsidR="00936B03" w:rsidRPr="007E5E1B">
        <w:rPr>
          <w:rFonts w:cs="Tahoma"/>
          <w:color w:val="000000" w:themeColor="text1"/>
          <w:szCs w:val="20"/>
        </w:rPr>
        <w:t xml:space="preserve"> </w:t>
      </w:r>
      <w:r w:rsidR="001D7F87" w:rsidRPr="007E5E1B">
        <w:rPr>
          <w:rFonts w:cs="Tahoma"/>
          <w:color w:val="000000" w:themeColor="text1"/>
          <w:szCs w:val="20"/>
        </w:rPr>
        <w:t xml:space="preserve">ukoliko podnosilac prijedloga projekta smatra, da je oštećen zbog greške ili neregularnosti nastalih u toku procesa dodjeljivanja bespovratnih sredstava, može </w:t>
      </w:r>
      <w:r w:rsidR="007342F2" w:rsidRPr="007E5E1B">
        <w:rPr>
          <w:rFonts w:cs="Tahoma"/>
          <w:color w:val="000000" w:themeColor="text1"/>
          <w:szCs w:val="20"/>
        </w:rPr>
        <w:t xml:space="preserve">pokrenuti </w:t>
      </w:r>
      <w:r w:rsidRPr="007E5E1B">
        <w:rPr>
          <w:rFonts w:cs="Tahoma"/>
          <w:color w:val="000000" w:themeColor="text1"/>
          <w:szCs w:val="20"/>
        </w:rPr>
        <w:t>upravni spor</w:t>
      </w:r>
      <w:r w:rsidR="00936B03" w:rsidRPr="007E5E1B">
        <w:rPr>
          <w:rFonts w:cs="Tahoma"/>
          <w:color w:val="000000" w:themeColor="text1"/>
          <w:szCs w:val="20"/>
        </w:rPr>
        <w:t xml:space="preserve"> tužbom Upravnom sudu Crne Gore</w:t>
      </w:r>
      <w:r w:rsidR="003A48F5" w:rsidRPr="007E5E1B">
        <w:rPr>
          <w:rFonts w:cs="Tahoma"/>
          <w:color w:val="000000" w:themeColor="text1"/>
          <w:szCs w:val="20"/>
        </w:rPr>
        <w:t xml:space="preserve"> (adresa: Bulevar Svetog Petra Cetinjskog br. 130, Kula – poslovni prostor NCO, 81000 Podgorica)</w:t>
      </w:r>
      <w:r w:rsidR="00DD24BE" w:rsidRPr="007E5E1B">
        <w:rPr>
          <w:rFonts w:cs="Tahoma"/>
          <w:color w:val="000000" w:themeColor="text1"/>
          <w:szCs w:val="20"/>
        </w:rPr>
        <w:t xml:space="preserve">. </w:t>
      </w:r>
    </w:p>
    <w:p w:rsidR="00821766" w:rsidRPr="007E5E1B" w:rsidRDefault="00DD24BE" w:rsidP="00821766">
      <w:pPr>
        <w:rPr>
          <w:rFonts w:cs="Tahoma"/>
          <w:color w:val="000000" w:themeColor="text1"/>
          <w:szCs w:val="20"/>
        </w:rPr>
      </w:pPr>
      <w:r w:rsidRPr="007E5E1B">
        <w:rPr>
          <w:rFonts w:cs="Tahoma"/>
          <w:color w:val="000000" w:themeColor="text1"/>
          <w:szCs w:val="20"/>
        </w:rPr>
        <w:t>Podnesena tužba protiv odluke Ugovarača o odabranim ili odbijenim prijedlozima projekata ne obustavlja potpisivanje ugovora sa odabranim podnosiocima prijedloga projekta</w:t>
      </w:r>
      <w:r w:rsidR="003A48F5" w:rsidRPr="007E5E1B">
        <w:rPr>
          <w:rFonts w:cs="Tahoma"/>
          <w:color w:val="000000" w:themeColor="text1"/>
          <w:szCs w:val="20"/>
        </w:rPr>
        <w:t xml:space="preserve">. </w:t>
      </w:r>
      <w:r w:rsidR="00821766" w:rsidRPr="007E5E1B">
        <w:rPr>
          <w:rFonts w:cs="Tahoma"/>
          <w:color w:val="000000" w:themeColor="text1"/>
          <w:szCs w:val="20"/>
        </w:rPr>
        <w:t>Predmet tužbe ne mogu biti kriterijumi za ocjenu prijedloga projekta.</w:t>
      </w:r>
    </w:p>
    <w:p w:rsidR="009A2769" w:rsidRPr="007E5E1B" w:rsidRDefault="00FC56FA" w:rsidP="00EB38AA">
      <w:pPr>
        <w:pStyle w:val="Heading2"/>
        <w:numPr>
          <w:ilvl w:val="1"/>
          <w:numId w:val="6"/>
        </w:numPr>
        <w:rPr>
          <w:rFonts w:cs="Tahoma"/>
        </w:rPr>
      </w:pPr>
      <w:bookmarkStart w:id="27" w:name="_Toc20119229"/>
      <w:r w:rsidRPr="007E5E1B">
        <w:rPr>
          <w:rStyle w:val="Heading2Char"/>
          <w:rFonts w:cs="Tahoma"/>
          <w:b/>
        </w:rPr>
        <w:t>Dodjela bespovratnih sredstava</w:t>
      </w:r>
      <w:bookmarkEnd w:id="27"/>
    </w:p>
    <w:p w:rsidR="00583BF9" w:rsidRPr="007E5E1B" w:rsidRDefault="00EA7BEF" w:rsidP="00A819E0">
      <w:pPr>
        <w:rPr>
          <w:rFonts w:cs="Tahoma"/>
          <w:color w:val="000000" w:themeColor="text1"/>
        </w:rPr>
      </w:pPr>
      <w:r w:rsidRPr="007E5E1B">
        <w:rPr>
          <w:rFonts w:cs="Tahoma"/>
          <w:color w:val="000000" w:themeColor="text1"/>
        </w:rPr>
        <w:t>Podnosioci pr</w:t>
      </w:r>
      <w:r w:rsidR="00FC487B" w:rsidRPr="007E5E1B">
        <w:rPr>
          <w:rFonts w:cs="Tahoma"/>
          <w:color w:val="000000" w:themeColor="text1"/>
        </w:rPr>
        <w:t>o</w:t>
      </w:r>
      <w:r w:rsidRPr="007E5E1B">
        <w:rPr>
          <w:rFonts w:cs="Tahoma"/>
          <w:color w:val="000000" w:themeColor="text1"/>
        </w:rPr>
        <w:t>jektnih prijedloga koji su</w:t>
      </w:r>
      <w:r w:rsidR="004148DF" w:rsidRPr="007E5E1B">
        <w:rPr>
          <w:rFonts w:cs="Tahoma"/>
          <w:color w:val="000000" w:themeColor="text1"/>
        </w:rPr>
        <w:t xml:space="preserve"> dobili obav</w:t>
      </w:r>
      <w:r w:rsidR="007E5B4F">
        <w:rPr>
          <w:rFonts w:cs="Tahoma"/>
          <w:color w:val="000000" w:themeColor="text1"/>
        </w:rPr>
        <w:t xml:space="preserve">ještenje </w:t>
      </w:r>
      <w:r w:rsidR="004148DF" w:rsidRPr="007E5E1B">
        <w:rPr>
          <w:rFonts w:cs="Tahoma"/>
          <w:color w:val="000000" w:themeColor="text1"/>
        </w:rPr>
        <w:t xml:space="preserve">o </w:t>
      </w:r>
      <w:r w:rsidR="00D706F4" w:rsidRPr="007E5E1B">
        <w:rPr>
          <w:rFonts w:cs="Tahoma"/>
          <w:color w:val="000000" w:themeColor="text1"/>
        </w:rPr>
        <w:t xml:space="preserve">prihvatljivosti prijedloga projekta za </w:t>
      </w:r>
      <w:r w:rsidR="00184939" w:rsidRPr="007E5E1B">
        <w:rPr>
          <w:rFonts w:cs="Tahoma"/>
          <w:color w:val="000000" w:themeColor="text1"/>
        </w:rPr>
        <w:t>dodjelu bespovratnih sredstava</w:t>
      </w:r>
      <w:r w:rsidRPr="007E5E1B">
        <w:rPr>
          <w:rFonts w:cs="Tahoma"/>
          <w:color w:val="000000" w:themeColor="text1"/>
        </w:rPr>
        <w:t xml:space="preserve"> </w:t>
      </w:r>
      <w:r w:rsidR="00583BF9" w:rsidRPr="007E5E1B">
        <w:rPr>
          <w:rFonts w:cs="Tahoma"/>
          <w:color w:val="000000" w:themeColor="text1"/>
        </w:rPr>
        <w:t xml:space="preserve">moraju prije potpisa ugovora </w:t>
      </w:r>
      <w:r w:rsidR="00184939" w:rsidRPr="007E5E1B">
        <w:rPr>
          <w:rFonts w:cs="Tahoma"/>
          <w:color w:val="000000" w:themeColor="text1"/>
        </w:rPr>
        <w:t xml:space="preserve">o dodjeli bespovratnih sredstava </w:t>
      </w:r>
      <w:r w:rsidR="00996AF3">
        <w:rPr>
          <w:rFonts w:cs="Tahoma"/>
          <w:color w:val="000000" w:themeColor="text1"/>
        </w:rPr>
        <w:t>da ispun</w:t>
      </w:r>
      <w:r w:rsidR="007E5B4F">
        <w:rPr>
          <w:rFonts w:cs="Tahoma"/>
          <w:color w:val="000000" w:themeColor="text1"/>
        </w:rPr>
        <w:t>e</w:t>
      </w:r>
      <w:r w:rsidR="00996AF3">
        <w:rPr>
          <w:rFonts w:cs="Tahoma"/>
          <w:color w:val="000000" w:themeColor="text1"/>
        </w:rPr>
        <w:t xml:space="preserve"> sljedeće </w:t>
      </w:r>
      <w:r w:rsidR="00583BF9" w:rsidRPr="007E5E1B">
        <w:rPr>
          <w:rFonts w:cs="Tahoma"/>
          <w:color w:val="000000" w:themeColor="text1"/>
        </w:rPr>
        <w:t xml:space="preserve">uslove: </w:t>
      </w:r>
    </w:p>
    <w:p w:rsidR="00583BF9" w:rsidRPr="007E5E1B" w:rsidRDefault="007E5B4F" w:rsidP="00C55AE1">
      <w:pPr>
        <w:pStyle w:val="ListParagraph"/>
        <w:ind w:left="357" w:hanging="357"/>
        <w:contextualSpacing w:val="0"/>
        <w:rPr>
          <w:rFonts w:cs="Tahoma"/>
          <w:b/>
          <w:bCs/>
          <w:color w:val="000000" w:themeColor="text1"/>
          <w:szCs w:val="20"/>
        </w:rPr>
      </w:pPr>
      <w:r>
        <w:rPr>
          <w:rFonts w:cs="Tahoma"/>
          <w:color w:val="000000" w:themeColor="text1"/>
          <w:szCs w:val="20"/>
        </w:rPr>
        <w:t xml:space="preserve">Da se uključe </w:t>
      </w:r>
      <w:r w:rsidR="006D21FB" w:rsidRPr="007E5E1B">
        <w:rPr>
          <w:rFonts w:cs="Tahoma"/>
          <w:color w:val="000000" w:themeColor="text1"/>
          <w:szCs w:val="20"/>
        </w:rPr>
        <w:t xml:space="preserve">u </w:t>
      </w:r>
      <w:r w:rsidR="009E1E73" w:rsidRPr="007E5E1B">
        <w:rPr>
          <w:rFonts w:cs="Tahoma"/>
          <w:b/>
          <w:bCs/>
          <w:color w:val="000000" w:themeColor="text1"/>
          <w:szCs w:val="20"/>
        </w:rPr>
        <w:t>specijaliz</w:t>
      </w:r>
      <w:r>
        <w:rPr>
          <w:rFonts w:cs="Tahoma"/>
          <w:b/>
          <w:bCs/>
          <w:color w:val="000000" w:themeColor="text1"/>
          <w:szCs w:val="20"/>
        </w:rPr>
        <w:t>ovanu</w:t>
      </w:r>
      <w:r w:rsidR="006D21FB" w:rsidRPr="007E5E1B">
        <w:rPr>
          <w:rFonts w:cs="Tahoma"/>
          <w:b/>
          <w:bCs/>
          <w:color w:val="000000" w:themeColor="text1"/>
          <w:szCs w:val="20"/>
        </w:rPr>
        <w:t xml:space="preserve"> </w:t>
      </w:r>
      <w:r w:rsidR="009E1E73" w:rsidRPr="007E5E1B">
        <w:rPr>
          <w:rFonts w:cs="Tahoma"/>
          <w:b/>
          <w:bCs/>
          <w:color w:val="000000" w:themeColor="text1"/>
          <w:szCs w:val="20"/>
        </w:rPr>
        <w:t>tro</w:t>
      </w:r>
      <w:r w:rsidR="00EC79D4" w:rsidRPr="007E5E1B">
        <w:rPr>
          <w:rFonts w:cs="Tahoma"/>
          <w:b/>
          <w:bCs/>
          <w:color w:val="000000" w:themeColor="text1"/>
          <w:szCs w:val="20"/>
        </w:rPr>
        <w:t>dnev</w:t>
      </w:r>
      <w:r w:rsidR="009E1E73" w:rsidRPr="007E5E1B">
        <w:rPr>
          <w:rFonts w:cs="Tahoma"/>
          <w:b/>
          <w:bCs/>
          <w:color w:val="000000" w:themeColor="text1"/>
          <w:szCs w:val="20"/>
        </w:rPr>
        <w:t>n</w:t>
      </w:r>
      <w:r w:rsidR="00EC79D4" w:rsidRPr="007E5E1B">
        <w:rPr>
          <w:rFonts w:cs="Tahoma"/>
          <w:b/>
          <w:bCs/>
          <w:color w:val="000000" w:themeColor="text1"/>
          <w:szCs w:val="20"/>
        </w:rPr>
        <w:t>u obuku</w:t>
      </w:r>
      <w:r w:rsidR="006E57E4" w:rsidRPr="007E5E1B">
        <w:rPr>
          <w:rFonts w:cs="Tahoma"/>
          <w:b/>
          <w:bCs/>
          <w:color w:val="000000" w:themeColor="text1"/>
          <w:szCs w:val="20"/>
        </w:rPr>
        <w:t xml:space="preserve"> za usp</w:t>
      </w:r>
      <w:r w:rsidR="00185AF8" w:rsidRPr="007E5E1B">
        <w:rPr>
          <w:rFonts w:cs="Tahoma"/>
          <w:b/>
          <w:bCs/>
          <w:color w:val="000000" w:themeColor="text1"/>
          <w:szCs w:val="20"/>
        </w:rPr>
        <w:t>j</w:t>
      </w:r>
      <w:r w:rsidR="006E57E4" w:rsidRPr="007E5E1B">
        <w:rPr>
          <w:rFonts w:cs="Tahoma"/>
          <w:b/>
          <w:bCs/>
          <w:color w:val="000000" w:themeColor="text1"/>
          <w:szCs w:val="20"/>
        </w:rPr>
        <w:t xml:space="preserve">ešne </w:t>
      </w:r>
      <w:r w:rsidR="00185AF8" w:rsidRPr="007E5E1B">
        <w:rPr>
          <w:rFonts w:cs="Tahoma"/>
          <w:b/>
          <w:bCs/>
          <w:color w:val="000000" w:themeColor="text1"/>
          <w:szCs w:val="20"/>
        </w:rPr>
        <w:t>podnosioce prijedloga projekata</w:t>
      </w:r>
      <w:r w:rsidR="00185AF8" w:rsidRPr="007E5E1B">
        <w:rPr>
          <w:rFonts w:cs="Tahoma"/>
          <w:color w:val="000000" w:themeColor="text1"/>
          <w:szCs w:val="20"/>
        </w:rPr>
        <w:t xml:space="preserve">, </w:t>
      </w:r>
      <w:r w:rsidR="00EC79D4" w:rsidRPr="007E5E1B">
        <w:rPr>
          <w:rFonts w:cs="Tahoma"/>
          <w:color w:val="000000" w:themeColor="text1"/>
          <w:szCs w:val="20"/>
        </w:rPr>
        <w:t>koja će</w:t>
      </w:r>
      <w:r w:rsidR="00566AFA" w:rsidRPr="007E5E1B">
        <w:rPr>
          <w:rFonts w:cs="Tahoma"/>
          <w:color w:val="000000" w:themeColor="text1"/>
          <w:szCs w:val="20"/>
        </w:rPr>
        <w:t xml:space="preserve"> </w:t>
      </w:r>
      <w:r w:rsidR="00EC79D4" w:rsidRPr="007E5E1B">
        <w:rPr>
          <w:rFonts w:cs="Tahoma"/>
          <w:color w:val="000000" w:themeColor="text1"/>
          <w:szCs w:val="20"/>
        </w:rPr>
        <w:t>biti organiz</w:t>
      </w:r>
      <w:r>
        <w:rPr>
          <w:rFonts w:cs="Tahoma"/>
          <w:color w:val="000000" w:themeColor="text1"/>
          <w:szCs w:val="20"/>
        </w:rPr>
        <w:t>ov</w:t>
      </w:r>
      <w:r w:rsidR="00EC79D4" w:rsidRPr="007E5E1B">
        <w:rPr>
          <w:rFonts w:cs="Tahoma"/>
          <w:color w:val="000000" w:themeColor="text1"/>
          <w:szCs w:val="20"/>
        </w:rPr>
        <w:t xml:space="preserve">ana </w:t>
      </w:r>
      <w:r>
        <w:rPr>
          <w:rFonts w:cs="Tahoma"/>
          <w:color w:val="000000" w:themeColor="text1"/>
          <w:szCs w:val="20"/>
        </w:rPr>
        <w:t>u</w:t>
      </w:r>
      <w:r w:rsidR="00EC79D4" w:rsidRPr="007E5E1B">
        <w:rPr>
          <w:rFonts w:cs="Tahoma"/>
          <w:color w:val="000000" w:themeColor="text1"/>
          <w:szCs w:val="20"/>
        </w:rPr>
        <w:t xml:space="preserve"> svakoj </w:t>
      </w:r>
      <w:r w:rsidR="00184939" w:rsidRPr="007E5E1B">
        <w:rPr>
          <w:rFonts w:cs="Tahoma"/>
          <w:color w:val="000000" w:themeColor="text1"/>
          <w:szCs w:val="20"/>
        </w:rPr>
        <w:t>Područnoj</w:t>
      </w:r>
      <w:r w:rsidR="00EC79D4" w:rsidRPr="007E5E1B">
        <w:rPr>
          <w:rFonts w:cs="Tahoma"/>
          <w:color w:val="000000" w:themeColor="text1"/>
          <w:szCs w:val="20"/>
        </w:rPr>
        <w:t xml:space="preserve"> </w:t>
      </w:r>
      <w:r w:rsidR="00566AFA" w:rsidRPr="007E5E1B">
        <w:rPr>
          <w:rFonts w:cs="Tahoma"/>
          <w:color w:val="000000" w:themeColor="text1"/>
          <w:szCs w:val="20"/>
        </w:rPr>
        <w:t>jedinici ZZZCG</w:t>
      </w:r>
      <w:r w:rsidR="00FF3D93" w:rsidRPr="007E5E1B">
        <w:rPr>
          <w:rFonts w:cs="Tahoma"/>
          <w:color w:val="000000" w:themeColor="text1"/>
          <w:szCs w:val="20"/>
        </w:rPr>
        <w:t xml:space="preserve">. </w:t>
      </w:r>
      <w:r w:rsidR="000E00C9" w:rsidRPr="007E5E1B">
        <w:rPr>
          <w:rFonts w:cs="Tahoma"/>
          <w:color w:val="000000" w:themeColor="text1"/>
          <w:szCs w:val="20"/>
        </w:rPr>
        <w:t xml:space="preserve">Pored sticanja dodatnih znanja o </w:t>
      </w:r>
      <w:r w:rsidR="00DB4188" w:rsidRPr="007E5E1B">
        <w:rPr>
          <w:rFonts w:cs="Tahoma"/>
          <w:color w:val="000000" w:themeColor="text1"/>
          <w:szCs w:val="20"/>
        </w:rPr>
        <w:t>uspješnom</w:t>
      </w:r>
      <w:r w:rsidR="000E00C9" w:rsidRPr="007E5E1B">
        <w:rPr>
          <w:rFonts w:cs="Tahoma"/>
          <w:color w:val="000000" w:themeColor="text1"/>
          <w:szCs w:val="20"/>
        </w:rPr>
        <w:t xml:space="preserve"> poslovanju, svrha obuke </w:t>
      </w:r>
      <w:r w:rsidR="000246C3">
        <w:rPr>
          <w:rFonts w:cs="Tahoma"/>
          <w:color w:val="000000" w:themeColor="text1"/>
          <w:szCs w:val="20"/>
        </w:rPr>
        <w:t xml:space="preserve">je da </w:t>
      </w:r>
      <w:r>
        <w:rPr>
          <w:rFonts w:cs="Tahoma"/>
          <w:color w:val="000000" w:themeColor="text1"/>
          <w:szCs w:val="20"/>
        </w:rPr>
        <w:t xml:space="preserve">se </w:t>
      </w:r>
      <w:r w:rsidR="00F21698" w:rsidRPr="007E5E1B">
        <w:rPr>
          <w:rFonts w:cs="Tahoma"/>
          <w:color w:val="000000" w:themeColor="text1"/>
          <w:szCs w:val="20"/>
        </w:rPr>
        <w:t>odabranim podnosiocima prijedloga projekata pruž</w:t>
      </w:r>
      <w:r>
        <w:rPr>
          <w:rFonts w:cs="Tahoma"/>
          <w:color w:val="000000" w:themeColor="text1"/>
          <w:szCs w:val="20"/>
        </w:rPr>
        <w:t xml:space="preserve">e </w:t>
      </w:r>
      <w:r w:rsidR="00F21698" w:rsidRPr="007E5E1B">
        <w:rPr>
          <w:rFonts w:cs="Tahoma"/>
          <w:color w:val="000000" w:themeColor="text1"/>
          <w:szCs w:val="20"/>
        </w:rPr>
        <w:t xml:space="preserve">informacije u vezi sa </w:t>
      </w:r>
      <w:r w:rsidR="00FB4A46" w:rsidRPr="007E5E1B">
        <w:rPr>
          <w:rFonts w:cs="Tahoma"/>
          <w:color w:val="000000" w:themeColor="text1"/>
          <w:szCs w:val="20"/>
        </w:rPr>
        <w:t xml:space="preserve">ugovornim obavezama te </w:t>
      </w:r>
      <w:r w:rsidR="00F21698" w:rsidRPr="007E5E1B">
        <w:rPr>
          <w:rFonts w:cs="Tahoma"/>
          <w:color w:val="000000" w:themeColor="text1"/>
          <w:szCs w:val="20"/>
        </w:rPr>
        <w:t>različitim pravilima i procedurama koje se moraju slijediti tokom realizacije projekata</w:t>
      </w:r>
      <w:r w:rsidR="000C55BE" w:rsidRPr="007E5E1B">
        <w:rPr>
          <w:rFonts w:cs="Tahoma"/>
          <w:color w:val="000000" w:themeColor="text1"/>
          <w:szCs w:val="20"/>
        </w:rPr>
        <w:t>.</w:t>
      </w:r>
      <w:r w:rsidR="002C33D3" w:rsidRPr="007E5E1B">
        <w:rPr>
          <w:rFonts w:cs="Tahoma"/>
          <w:color w:val="000000" w:themeColor="text1"/>
          <w:szCs w:val="20"/>
        </w:rPr>
        <w:t xml:space="preserve"> Tokom obuke, podnosioci </w:t>
      </w:r>
      <w:r w:rsidR="00DB4188" w:rsidRPr="007E5E1B">
        <w:rPr>
          <w:rFonts w:cs="Tahoma"/>
          <w:color w:val="000000" w:themeColor="text1"/>
          <w:szCs w:val="20"/>
        </w:rPr>
        <w:t>će</w:t>
      </w:r>
      <w:r w:rsidR="002C33D3" w:rsidRPr="007E5E1B">
        <w:rPr>
          <w:rFonts w:cs="Tahoma"/>
          <w:color w:val="000000" w:themeColor="text1"/>
          <w:szCs w:val="20"/>
        </w:rPr>
        <w:t xml:space="preserve"> takođe </w:t>
      </w:r>
      <w:r w:rsidR="007D08F8" w:rsidRPr="007E5E1B">
        <w:rPr>
          <w:rFonts w:cs="Tahoma"/>
          <w:color w:val="000000" w:themeColor="text1"/>
          <w:szCs w:val="20"/>
        </w:rPr>
        <w:t>primiti</w:t>
      </w:r>
      <w:r w:rsidR="00184939" w:rsidRPr="007E5E1B">
        <w:rPr>
          <w:rFonts w:cs="Tahoma"/>
          <w:color w:val="000000" w:themeColor="text1"/>
          <w:szCs w:val="20"/>
        </w:rPr>
        <w:t xml:space="preserve"> </w:t>
      </w:r>
      <w:r w:rsidR="007D08F8" w:rsidRPr="007E5E1B">
        <w:rPr>
          <w:rFonts w:cs="Tahoma"/>
          <w:b/>
          <w:bCs/>
          <w:color w:val="000000" w:themeColor="text1"/>
          <w:szCs w:val="20"/>
        </w:rPr>
        <w:t xml:space="preserve">Operativni priručnik za korisnike bespovratnih sredstava za </w:t>
      </w:r>
      <w:r w:rsidR="003C353A" w:rsidRPr="007E5E1B">
        <w:rPr>
          <w:rFonts w:cs="Tahoma"/>
          <w:b/>
          <w:bCs/>
          <w:color w:val="000000" w:themeColor="text1"/>
          <w:szCs w:val="20"/>
        </w:rPr>
        <w:t xml:space="preserve">sprovođenje </w:t>
      </w:r>
      <w:r w:rsidR="007D08F8" w:rsidRPr="007E5E1B">
        <w:rPr>
          <w:rFonts w:cs="Tahoma"/>
          <w:b/>
          <w:bCs/>
          <w:color w:val="000000" w:themeColor="text1"/>
          <w:szCs w:val="20"/>
        </w:rPr>
        <w:t xml:space="preserve"> projek</w:t>
      </w:r>
      <w:r w:rsidR="00C9593B" w:rsidRPr="007E5E1B">
        <w:rPr>
          <w:rFonts w:cs="Tahoma"/>
          <w:b/>
          <w:bCs/>
          <w:color w:val="000000" w:themeColor="text1"/>
          <w:szCs w:val="20"/>
        </w:rPr>
        <w:t>a</w:t>
      </w:r>
      <w:r w:rsidR="007D08F8" w:rsidRPr="007E5E1B">
        <w:rPr>
          <w:rFonts w:cs="Tahoma"/>
          <w:b/>
          <w:bCs/>
          <w:color w:val="000000" w:themeColor="text1"/>
          <w:szCs w:val="20"/>
        </w:rPr>
        <w:t>ta</w:t>
      </w:r>
      <w:r w:rsidR="00C9593B" w:rsidRPr="007E5E1B">
        <w:rPr>
          <w:rFonts w:cs="Tahoma"/>
          <w:b/>
          <w:bCs/>
          <w:color w:val="000000" w:themeColor="text1"/>
          <w:szCs w:val="20"/>
        </w:rPr>
        <w:t xml:space="preserve"> samozapošljavanja</w:t>
      </w:r>
      <w:r w:rsidR="00E95E3E" w:rsidRPr="007E5E1B">
        <w:rPr>
          <w:rFonts w:cs="Tahoma"/>
          <w:b/>
          <w:bCs/>
          <w:color w:val="000000" w:themeColor="text1"/>
          <w:szCs w:val="20"/>
        </w:rPr>
        <w:t>;</w:t>
      </w:r>
    </w:p>
    <w:p w:rsidR="00E95E3E" w:rsidRPr="00522CDC" w:rsidRDefault="00CB2BE5" w:rsidP="00C55AE1">
      <w:pPr>
        <w:pStyle w:val="ListParagraph"/>
        <w:ind w:left="357" w:hanging="357"/>
        <w:contextualSpacing w:val="0"/>
        <w:rPr>
          <w:rFonts w:cs="Tahoma"/>
          <w:color w:val="000000" w:themeColor="text1"/>
          <w:szCs w:val="20"/>
        </w:rPr>
      </w:pPr>
      <w:r w:rsidRPr="00522CDC">
        <w:rPr>
          <w:rFonts w:cs="Tahoma"/>
          <w:b/>
          <w:bCs/>
          <w:color w:val="000000" w:themeColor="text1"/>
          <w:szCs w:val="20"/>
        </w:rPr>
        <w:t>R</w:t>
      </w:r>
      <w:r w:rsidR="00566AFA" w:rsidRPr="00522CDC">
        <w:rPr>
          <w:rFonts w:cs="Tahoma"/>
          <w:b/>
          <w:bCs/>
          <w:color w:val="000000" w:themeColor="text1"/>
          <w:szCs w:val="20"/>
        </w:rPr>
        <w:t>egistr</w:t>
      </w:r>
      <w:r w:rsidR="007E5B4F" w:rsidRPr="00522CDC">
        <w:rPr>
          <w:rFonts w:cs="Tahoma"/>
          <w:b/>
          <w:bCs/>
          <w:color w:val="000000" w:themeColor="text1"/>
          <w:szCs w:val="20"/>
        </w:rPr>
        <w:t>ov</w:t>
      </w:r>
      <w:r w:rsidR="00566AFA" w:rsidRPr="00522CDC">
        <w:rPr>
          <w:rFonts w:cs="Tahoma"/>
          <w:b/>
          <w:bCs/>
          <w:color w:val="000000" w:themeColor="text1"/>
          <w:szCs w:val="20"/>
        </w:rPr>
        <w:t>ati</w:t>
      </w:r>
      <w:r w:rsidRPr="00522CDC">
        <w:rPr>
          <w:rFonts w:cs="Tahoma"/>
          <w:b/>
          <w:bCs/>
          <w:color w:val="000000" w:themeColor="text1"/>
          <w:szCs w:val="20"/>
        </w:rPr>
        <w:t xml:space="preserve"> privrednu djelatnost</w:t>
      </w:r>
      <w:r w:rsidRPr="00522CDC">
        <w:rPr>
          <w:rFonts w:cs="Tahoma"/>
          <w:color w:val="000000" w:themeColor="text1"/>
          <w:szCs w:val="20"/>
        </w:rPr>
        <w:t xml:space="preserve"> </w:t>
      </w:r>
      <w:r w:rsidR="00955D07" w:rsidRPr="00522CDC">
        <w:rPr>
          <w:rFonts w:cs="Tahoma"/>
          <w:color w:val="000000" w:themeColor="text1"/>
          <w:szCs w:val="20"/>
        </w:rPr>
        <w:t xml:space="preserve"> </w:t>
      </w:r>
      <w:r w:rsidR="008D4BCE" w:rsidRPr="00522CDC">
        <w:rPr>
          <w:rFonts w:cs="Tahoma"/>
          <w:color w:val="000000" w:themeColor="text1"/>
          <w:szCs w:val="20"/>
        </w:rPr>
        <w:t>i</w:t>
      </w:r>
      <w:r w:rsidR="00BD49D5" w:rsidRPr="00522CDC">
        <w:rPr>
          <w:rFonts w:cs="Tahoma"/>
          <w:color w:val="000000" w:themeColor="text1"/>
          <w:szCs w:val="20"/>
        </w:rPr>
        <w:t xml:space="preserve"> Zavodu dostaviti </w:t>
      </w:r>
      <w:r w:rsidR="00BD49D5" w:rsidRPr="00522CDC">
        <w:rPr>
          <w:rFonts w:cs="Tahoma"/>
          <w:b/>
          <w:bCs/>
          <w:color w:val="000000" w:themeColor="text1"/>
          <w:szCs w:val="20"/>
        </w:rPr>
        <w:t>Rješenje o u</w:t>
      </w:r>
      <w:r w:rsidR="00CE13C5" w:rsidRPr="00522CDC">
        <w:rPr>
          <w:rFonts w:cs="Tahoma"/>
          <w:b/>
          <w:bCs/>
          <w:color w:val="000000" w:themeColor="text1"/>
          <w:szCs w:val="20"/>
        </w:rPr>
        <w:t>pisu u registar nadležnog organa</w:t>
      </w:r>
      <w:r w:rsidR="00522CDC" w:rsidRPr="00522CDC">
        <w:rPr>
          <w:rFonts w:cs="Tahoma"/>
          <w:b/>
          <w:bCs/>
          <w:color w:val="000000" w:themeColor="text1"/>
          <w:szCs w:val="20"/>
        </w:rPr>
        <w:t xml:space="preserve"> i </w:t>
      </w:r>
      <w:r w:rsidR="00957DF8" w:rsidRPr="00522CDC">
        <w:rPr>
          <w:rFonts w:cs="Tahoma"/>
          <w:b/>
          <w:bCs/>
          <w:color w:val="000000" w:themeColor="text1"/>
          <w:szCs w:val="20"/>
        </w:rPr>
        <w:t xml:space="preserve"> </w:t>
      </w:r>
      <w:r w:rsidR="006558EE" w:rsidRPr="00522CDC">
        <w:rPr>
          <w:rFonts w:cs="Tahoma"/>
          <w:b/>
          <w:szCs w:val="20"/>
        </w:rPr>
        <w:t>karton deponovanih potpisa</w:t>
      </w:r>
      <w:r w:rsidR="00522CDC" w:rsidRPr="00522CDC">
        <w:rPr>
          <w:rFonts w:cs="Tahoma"/>
          <w:bCs/>
          <w:szCs w:val="20"/>
        </w:rPr>
        <w:t xml:space="preserve"> </w:t>
      </w:r>
      <w:r w:rsidR="000246C3">
        <w:rPr>
          <w:rFonts w:cs="Tahoma"/>
          <w:bCs/>
          <w:szCs w:val="20"/>
        </w:rPr>
        <w:t>i</w:t>
      </w:r>
      <w:r w:rsidR="00F61384" w:rsidRPr="00522CDC">
        <w:rPr>
          <w:rFonts w:cs="Tahoma"/>
          <w:bCs/>
          <w:color w:val="FF0000"/>
          <w:szCs w:val="20"/>
        </w:rPr>
        <w:t xml:space="preserve"> </w:t>
      </w:r>
      <w:r w:rsidR="00522CDC" w:rsidRPr="00522CDC">
        <w:rPr>
          <w:rFonts w:cs="Tahoma"/>
          <w:b/>
          <w:bCs/>
          <w:color w:val="000000" w:themeColor="text1"/>
          <w:szCs w:val="20"/>
        </w:rPr>
        <w:t>realizi</w:t>
      </w:r>
      <w:r w:rsidR="000246C3">
        <w:rPr>
          <w:rFonts w:cs="Tahoma"/>
          <w:b/>
          <w:bCs/>
          <w:color w:val="000000" w:themeColor="text1"/>
          <w:szCs w:val="20"/>
        </w:rPr>
        <w:t>ova</w:t>
      </w:r>
      <w:r w:rsidR="00522CDC" w:rsidRPr="00522CDC">
        <w:rPr>
          <w:rFonts w:cs="Tahoma"/>
          <w:b/>
          <w:bCs/>
          <w:color w:val="000000" w:themeColor="text1"/>
          <w:szCs w:val="20"/>
        </w:rPr>
        <w:t>ti samozap</w:t>
      </w:r>
      <w:r w:rsidR="000246C3">
        <w:rPr>
          <w:rFonts w:cs="Tahoma"/>
          <w:b/>
          <w:bCs/>
          <w:color w:val="000000" w:themeColor="text1"/>
          <w:szCs w:val="20"/>
        </w:rPr>
        <w:t>ošljavanje</w:t>
      </w:r>
      <w:r w:rsidR="00522CDC" w:rsidRPr="00522CDC">
        <w:rPr>
          <w:rFonts w:cs="Tahoma"/>
          <w:b/>
          <w:bCs/>
          <w:color w:val="000000" w:themeColor="text1"/>
          <w:szCs w:val="20"/>
        </w:rPr>
        <w:t xml:space="preserve"> </w:t>
      </w:r>
    </w:p>
    <w:p w:rsidR="00EA7BEF" w:rsidRDefault="00E95E3E" w:rsidP="00C55AE1">
      <w:pPr>
        <w:pStyle w:val="ListParagraph"/>
        <w:ind w:left="357" w:hanging="357"/>
        <w:contextualSpacing w:val="0"/>
        <w:rPr>
          <w:rFonts w:cs="Tahoma"/>
          <w:color w:val="FF0000"/>
          <w:szCs w:val="20"/>
        </w:rPr>
      </w:pPr>
      <w:r w:rsidRPr="007E5E1B">
        <w:rPr>
          <w:rFonts w:cs="Tahoma"/>
          <w:b/>
          <w:bCs/>
          <w:color w:val="000000" w:themeColor="text1"/>
          <w:szCs w:val="20"/>
        </w:rPr>
        <w:t xml:space="preserve">Predati ZZZCG </w:t>
      </w:r>
      <w:r w:rsidR="00942E32">
        <w:rPr>
          <w:rFonts w:cs="Tahoma"/>
          <w:b/>
          <w:bCs/>
          <w:color w:val="000000" w:themeColor="text1"/>
          <w:szCs w:val="20"/>
        </w:rPr>
        <w:t xml:space="preserve">potpisanu </w:t>
      </w:r>
      <w:r w:rsidRPr="00522CDC">
        <w:rPr>
          <w:rFonts w:cs="Tahoma"/>
          <w:szCs w:val="20"/>
        </w:rPr>
        <w:t xml:space="preserve">ličnu </w:t>
      </w:r>
      <w:r w:rsidR="000246C3" w:rsidRPr="005E590B">
        <w:rPr>
          <w:rFonts w:cs="Tahoma"/>
          <w:lang w:val="sr-Latn-CS"/>
        </w:rPr>
        <w:t>blanko mjenicu</w:t>
      </w:r>
      <w:r w:rsidR="009630F8" w:rsidRPr="00522CDC">
        <w:rPr>
          <w:rFonts w:cs="Tahoma"/>
          <w:lang w:val="sr-Latn-CS"/>
        </w:rPr>
        <w:t xml:space="preserve"> </w:t>
      </w:r>
      <w:r w:rsidRPr="00522CDC">
        <w:rPr>
          <w:rFonts w:cs="Tahoma"/>
          <w:szCs w:val="20"/>
        </w:rPr>
        <w:t>kao sredstvo obezbjeđenja</w:t>
      </w:r>
      <w:r w:rsidR="00942E32">
        <w:rPr>
          <w:rFonts w:cs="Tahoma"/>
          <w:szCs w:val="20"/>
        </w:rPr>
        <w:t>.</w:t>
      </w:r>
    </w:p>
    <w:p w:rsidR="004A0833" w:rsidRPr="005E590B" w:rsidRDefault="00522CDC" w:rsidP="004A0833">
      <w:pPr>
        <w:rPr>
          <w:rFonts w:cs="Tahoma"/>
          <w:szCs w:val="20"/>
        </w:rPr>
      </w:pPr>
      <w:r w:rsidRPr="005E590B">
        <w:rPr>
          <w:rFonts w:cs="Tahoma"/>
          <w:szCs w:val="20"/>
        </w:rPr>
        <w:t>Podnosilac pri</w:t>
      </w:r>
      <w:r w:rsidR="00D411DE">
        <w:rPr>
          <w:rFonts w:cs="Tahoma"/>
          <w:szCs w:val="20"/>
        </w:rPr>
        <w:t>j</w:t>
      </w:r>
      <w:r w:rsidRPr="005E590B">
        <w:rPr>
          <w:rFonts w:cs="Tahoma"/>
          <w:szCs w:val="20"/>
        </w:rPr>
        <w:t xml:space="preserve">edloga projekta </w:t>
      </w:r>
      <w:r w:rsidR="004A0833" w:rsidRPr="005E590B">
        <w:rPr>
          <w:rFonts w:cs="Tahoma"/>
          <w:szCs w:val="20"/>
        </w:rPr>
        <w:t xml:space="preserve">se mora </w:t>
      </w:r>
      <w:r w:rsidRPr="005E590B">
        <w:rPr>
          <w:rFonts w:cs="Tahoma"/>
          <w:szCs w:val="20"/>
        </w:rPr>
        <w:t xml:space="preserve">takođe </w:t>
      </w:r>
      <w:r w:rsidR="004A0833" w:rsidRPr="005E590B">
        <w:rPr>
          <w:rFonts w:cs="Tahoma"/>
          <w:szCs w:val="20"/>
        </w:rPr>
        <w:t>ugovorom obaveza</w:t>
      </w:r>
      <w:r w:rsidR="00761B24" w:rsidRPr="005E590B">
        <w:rPr>
          <w:rFonts w:cs="Tahoma"/>
          <w:szCs w:val="20"/>
        </w:rPr>
        <w:t>t</w:t>
      </w:r>
      <w:r w:rsidR="004A0833" w:rsidRPr="005E590B">
        <w:rPr>
          <w:rFonts w:cs="Tahoma"/>
          <w:szCs w:val="20"/>
        </w:rPr>
        <w:t xml:space="preserve">i, da </w:t>
      </w:r>
      <w:proofErr w:type="gramStart"/>
      <w:r w:rsidR="004A0833" w:rsidRPr="005E590B">
        <w:rPr>
          <w:rFonts w:cs="Tahoma"/>
          <w:szCs w:val="20"/>
        </w:rPr>
        <w:t>će</w:t>
      </w:r>
      <w:proofErr w:type="gramEnd"/>
      <w:r w:rsidR="00761B24" w:rsidRPr="005E590B">
        <w:rPr>
          <w:rFonts w:cs="Tahoma"/>
          <w:szCs w:val="20"/>
        </w:rPr>
        <w:t xml:space="preserve"> </w:t>
      </w:r>
      <w:r w:rsidR="00D411DE">
        <w:rPr>
          <w:rFonts w:cs="Tahoma"/>
          <w:bCs/>
          <w:szCs w:val="20"/>
        </w:rPr>
        <w:t>ostati samozaposlen</w:t>
      </w:r>
      <w:r w:rsidR="00761B24" w:rsidRPr="005E590B">
        <w:rPr>
          <w:rFonts w:cs="Tahoma"/>
          <w:bCs/>
          <w:szCs w:val="20"/>
        </w:rPr>
        <w:t xml:space="preserve"> sa punim radnim vremenom i plaćati poreze najmanje 12 mjeseci </w:t>
      </w:r>
      <w:r w:rsidR="00D411DE">
        <w:rPr>
          <w:rFonts w:cs="Tahoma"/>
          <w:bCs/>
          <w:szCs w:val="20"/>
        </w:rPr>
        <w:t>od datuma</w:t>
      </w:r>
      <w:r w:rsidR="00761B24" w:rsidRPr="005E590B">
        <w:rPr>
          <w:rFonts w:cs="Tahoma"/>
          <w:bCs/>
          <w:szCs w:val="20"/>
        </w:rPr>
        <w:t xml:space="preserve"> registracije djelatnosti</w:t>
      </w:r>
      <w:r w:rsidR="007E5B4F" w:rsidRPr="005E590B">
        <w:rPr>
          <w:rFonts w:cs="Tahoma"/>
          <w:bCs/>
          <w:szCs w:val="20"/>
        </w:rPr>
        <w:t>.</w:t>
      </w:r>
    </w:p>
    <w:p w:rsidR="00A352C5" w:rsidRPr="007E5E1B" w:rsidRDefault="00504B4F" w:rsidP="00504B4F">
      <w:pPr>
        <w:rPr>
          <w:rFonts w:cs="Tahoma"/>
          <w:color w:val="FF0000"/>
          <w:szCs w:val="20"/>
        </w:rPr>
      </w:pPr>
      <w:proofErr w:type="gramStart"/>
      <w:r w:rsidRPr="007E5E1B">
        <w:rPr>
          <w:rFonts w:cs="Tahoma"/>
          <w:color w:val="000000" w:themeColor="text1"/>
          <w:szCs w:val="20"/>
        </w:rPr>
        <w:t xml:space="preserve">Rok za realizaciju </w:t>
      </w:r>
      <w:r w:rsidR="00477714" w:rsidRPr="007E5E1B">
        <w:rPr>
          <w:rFonts w:cs="Tahoma"/>
          <w:color w:val="000000" w:themeColor="text1"/>
          <w:szCs w:val="20"/>
        </w:rPr>
        <w:t>obavez</w:t>
      </w:r>
      <w:r w:rsidR="00034741" w:rsidRPr="007E5E1B">
        <w:rPr>
          <w:rFonts w:cs="Tahoma"/>
          <w:color w:val="000000" w:themeColor="text1"/>
          <w:szCs w:val="20"/>
        </w:rPr>
        <w:t xml:space="preserve">a </w:t>
      </w:r>
      <w:r w:rsidR="00477714" w:rsidRPr="007E5E1B">
        <w:rPr>
          <w:rFonts w:cs="Tahoma"/>
          <w:color w:val="000000" w:themeColor="text1"/>
          <w:szCs w:val="20"/>
        </w:rPr>
        <w:t xml:space="preserve">je </w:t>
      </w:r>
      <w:r w:rsidR="0006227A" w:rsidRPr="00942E32">
        <w:rPr>
          <w:rFonts w:cs="Tahoma"/>
          <w:b/>
          <w:bCs/>
          <w:szCs w:val="20"/>
        </w:rPr>
        <w:t>11.12.2020.godine</w:t>
      </w:r>
      <w:r w:rsidR="00136699" w:rsidRPr="00942E32">
        <w:rPr>
          <w:rFonts w:cs="Tahoma"/>
          <w:b/>
          <w:bCs/>
          <w:szCs w:val="20"/>
        </w:rPr>
        <w:t>.</w:t>
      </w:r>
      <w:proofErr w:type="gramEnd"/>
      <w:r w:rsidR="00957C1F" w:rsidRPr="00522CDC">
        <w:rPr>
          <w:rFonts w:cs="Tahoma"/>
          <w:b/>
          <w:bCs/>
          <w:szCs w:val="20"/>
        </w:rPr>
        <w:t xml:space="preserve"> </w:t>
      </w:r>
      <w:r w:rsidR="00957C1F" w:rsidRPr="00522CDC">
        <w:rPr>
          <w:rFonts w:cs="Tahoma"/>
          <w:szCs w:val="20"/>
        </w:rPr>
        <w:t xml:space="preserve">U </w:t>
      </w:r>
      <w:r w:rsidR="00957C1F" w:rsidRPr="007E5E1B">
        <w:rPr>
          <w:rFonts w:cs="Tahoma"/>
          <w:color w:val="000000" w:themeColor="text1"/>
          <w:szCs w:val="20"/>
        </w:rPr>
        <w:t xml:space="preserve">slučaju da </w:t>
      </w:r>
      <w:r w:rsidR="0097268B" w:rsidRPr="007E5E1B">
        <w:rPr>
          <w:rFonts w:cs="Tahoma"/>
          <w:color w:val="000000" w:themeColor="text1"/>
          <w:szCs w:val="20"/>
        </w:rPr>
        <w:t>podnosilac projektnog prijedloga ne realiz</w:t>
      </w:r>
      <w:r w:rsidR="007E5B4F">
        <w:rPr>
          <w:rFonts w:cs="Tahoma"/>
          <w:color w:val="000000" w:themeColor="text1"/>
          <w:szCs w:val="20"/>
        </w:rPr>
        <w:t>uje</w:t>
      </w:r>
      <w:r w:rsidR="0097268B" w:rsidRPr="007E5E1B">
        <w:rPr>
          <w:rFonts w:cs="Tahoma"/>
          <w:color w:val="000000" w:themeColor="text1"/>
          <w:szCs w:val="20"/>
        </w:rPr>
        <w:t xml:space="preserve"> navedene obaveze</w:t>
      </w:r>
      <w:r w:rsidR="00957C1F" w:rsidRPr="007E5E1B">
        <w:rPr>
          <w:rFonts w:cs="Tahoma"/>
          <w:color w:val="000000" w:themeColor="text1"/>
          <w:szCs w:val="20"/>
        </w:rPr>
        <w:t xml:space="preserve">, </w:t>
      </w:r>
      <w:r w:rsidR="00427011" w:rsidRPr="007E5E1B">
        <w:rPr>
          <w:rFonts w:cs="Tahoma"/>
          <w:color w:val="000000" w:themeColor="text1"/>
          <w:szCs w:val="20"/>
        </w:rPr>
        <w:t>smatraće</w:t>
      </w:r>
      <w:r w:rsidR="00957C1F" w:rsidRPr="007E5E1B">
        <w:rPr>
          <w:rFonts w:cs="Tahoma"/>
          <w:color w:val="000000" w:themeColor="text1"/>
          <w:szCs w:val="20"/>
        </w:rPr>
        <w:t xml:space="preserve"> se da je povukao prijavu za finansiranje</w:t>
      </w:r>
      <w:r w:rsidR="0097268B" w:rsidRPr="007E5E1B">
        <w:rPr>
          <w:rFonts w:cs="Tahoma"/>
          <w:color w:val="000000" w:themeColor="text1"/>
          <w:szCs w:val="20"/>
        </w:rPr>
        <w:t xml:space="preserve"> i</w:t>
      </w:r>
      <w:r w:rsidR="00F95AD4" w:rsidRPr="007E5E1B">
        <w:rPr>
          <w:rFonts w:cs="Tahoma"/>
          <w:color w:val="000000" w:themeColor="text1"/>
          <w:szCs w:val="20"/>
        </w:rPr>
        <w:t xml:space="preserve"> </w:t>
      </w:r>
      <w:r w:rsidR="00A56AFF" w:rsidRPr="007E5E1B">
        <w:rPr>
          <w:rFonts w:cs="Tahoma"/>
          <w:color w:val="000000" w:themeColor="text1"/>
          <w:szCs w:val="20"/>
        </w:rPr>
        <w:t>n</w:t>
      </w:r>
      <w:r w:rsidR="000246C3">
        <w:rPr>
          <w:rFonts w:cs="Tahoma"/>
          <w:color w:val="000000" w:themeColor="text1"/>
          <w:szCs w:val="20"/>
        </w:rPr>
        <w:t>jegov</w:t>
      </w:r>
      <w:r w:rsidR="00A56AFF" w:rsidRPr="007E5E1B">
        <w:rPr>
          <w:rFonts w:cs="Tahoma"/>
          <w:color w:val="000000" w:themeColor="text1"/>
          <w:szCs w:val="20"/>
        </w:rPr>
        <w:t>v</w:t>
      </w:r>
      <w:r w:rsidR="00F95AD4" w:rsidRPr="007E5E1B">
        <w:rPr>
          <w:rFonts w:cs="Tahoma"/>
          <w:color w:val="000000" w:themeColor="text1"/>
          <w:szCs w:val="20"/>
        </w:rPr>
        <w:t xml:space="preserve"> prijedlog </w:t>
      </w:r>
      <w:r w:rsidR="00A56AFF" w:rsidRPr="00845797">
        <w:rPr>
          <w:rFonts w:cs="Tahoma"/>
          <w:szCs w:val="20"/>
        </w:rPr>
        <w:t>projekta</w:t>
      </w:r>
      <w:r w:rsidR="00F95AD4" w:rsidRPr="00845797">
        <w:rPr>
          <w:rFonts w:cs="Tahoma"/>
          <w:szCs w:val="20"/>
        </w:rPr>
        <w:t xml:space="preserve"> </w:t>
      </w:r>
      <w:r w:rsidR="00F95AD4" w:rsidRPr="00845797">
        <w:rPr>
          <w:rFonts w:cs="Tahoma"/>
          <w:b/>
          <w:bCs/>
          <w:szCs w:val="20"/>
        </w:rPr>
        <w:t>s</w:t>
      </w:r>
      <w:r w:rsidR="00A56AFF" w:rsidRPr="00845797">
        <w:rPr>
          <w:rFonts w:cs="Tahoma"/>
          <w:b/>
          <w:bCs/>
          <w:szCs w:val="20"/>
        </w:rPr>
        <w:t>e</w:t>
      </w:r>
      <w:r w:rsidR="00F95AD4" w:rsidRPr="00845797">
        <w:rPr>
          <w:rFonts w:cs="Tahoma"/>
          <w:b/>
          <w:bCs/>
          <w:szCs w:val="20"/>
        </w:rPr>
        <w:t xml:space="preserve"> </w:t>
      </w:r>
      <w:r w:rsidR="00A56AFF" w:rsidRPr="00845797">
        <w:rPr>
          <w:rFonts w:cs="Tahoma"/>
          <w:b/>
          <w:bCs/>
          <w:szCs w:val="20"/>
        </w:rPr>
        <w:t>odbija</w:t>
      </w:r>
      <w:r w:rsidR="00F95AD4" w:rsidRPr="00845797">
        <w:rPr>
          <w:rFonts w:cs="Tahoma"/>
          <w:szCs w:val="20"/>
        </w:rPr>
        <w:t xml:space="preserve">.  </w:t>
      </w:r>
    </w:p>
    <w:p w:rsidR="00FB4B3A" w:rsidRPr="007E5E1B" w:rsidRDefault="00F03FE5" w:rsidP="00504B4F">
      <w:pPr>
        <w:rPr>
          <w:rFonts w:cs="Tahoma"/>
          <w:color w:val="000000" w:themeColor="text1"/>
        </w:rPr>
      </w:pPr>
      <w:r w:rsidRPr="007E5E1B">
        <w:rPr>
          <w:rFonts w:cs="Tahoma"/>
          <w:color w:val="000000" w:themeColor="text1"/>
          <w:szCs w:val="20"/>
        </w:rPr>
        <w:t>Svaki odbijeni prijedlog projekta biće zamijenjen sljedećim najbolje rangiranim prijedlogom projekta sa rezervne liste koji se uklapa u raspoloživa finansijska sredstva ovog poziva za dostavljanje prijedloga projekata.</w:t>
      </w:r>
      <w:r w:rsidR="00A352C5" w:rsidRPr="007E5E1B">
        <w:rPr>
          <w:rFonts w:cs="Tahoma"/>
          <w:color w:val="000000" w:themeColor="text1"/>
          <w:sz w:val="24"/>
          <w:szCs w:val="24"/>
        </w:rPr>
        <w:t xml:space="preserve"> </w:t>
      </w:r>
    </w:p>
    <w:p w:rsidR="002D4C6B" w:rsidRPr="007E5E1B" w:rsidRDefault="003661B6" w:rsidP="00504B4F">
      <w:pPr>
        <w:rPr>
          <w:rFonts w:cs="Tahoma"/>
          <w:color w:val="000000" w:themeColor="text1"/>
        </w:rPr>
      </w:pPr>
      <w:r w:rsidRPr="007E5E1B">
        <w:rPr>
          <w:rFonts w:cs="Tahoma"/>
          <w:color w:val="000000" w:themeColor="text1"/>
        </w:rPr>
        <w:t>Nakon realizacije</w:t>
      </w:r>
      <w:r w:rsidR="00640C42" w:rsidRPr="007E5E1B">
        <w:rPr>
          <w:rFonts w:cs="Tahoma"/>
          <w:color w:val="000000" w:themeColor="text1"/>
        </w:rPr>
        <w:t xml:space="preserve"> obaveze </w:t>
      </w:r>
      <w:r w:rsidR="007C6C49" w:rsidRPr="007E5E1B">
        <w:rPr>
          <w:rFonts w:cs="Tahoma"/>
          <w:color w:val="000000" w:themeColor="text1"/>
        </w:rPr>
        <w:t>Zavod</w:t>
      </w:r>
      <w:r w:rsidR="00640C42" w:rsidRPr="007E5E1B">
        <w:rPr>
          <w:rFonts w:cs="Tahoma"/>
          <w:color w:val="000000" w:themeColor="text1"/>
        </w:rPr>
        <w:t xml:space="preserve"> će donijeti konačnu odluku o od</w:t>
      </w:r>
      <w:r w:rsidR="007C6C49" w:rsidRPr="007E5E1B">
        <w:rPr>
          <w:rFonts w:cs="Tahoma"/>
          <w:color w:val="000000" w:themeColor="text1"/>
        </w:rPr>
        <w:t xml:space="preserve">abiru </w:t>
      </w:r>
      <w:r w:rsidRPr="007E5E1B">
        <w:rPr>
          <w:rFonts w:cs="Tahoma"/>
          <w:color w:val="000000" w:themeColor="text1"/>
        </w:rPr>
        <w:t xml:space="preserve">prijedloga </w:t>
      </w:r>
      <w:r w:rsidR="00640C42" w:rsidRPr="007E5E1B">
        <w:rPr>
          <w:rFonts w:cs="Tahoma"/>
          <w:color w:val="000000" w:themeColor="text1"/>
        </w:rPr>
        <w:t xml:space="preserve">projekta i </w:t>
      </w:r>
      <w:r w:rsidR="009328CF" w:rsidRPr="007E5E1B">
        <w:rPr>
          <w:rFonts w:cs="Tahoma"/>
          <w:color w:val="000000" w:themeColor="text1"/>
        </w:rPr>
        <w:t xml:space="preserve">svi odabrani korisnici bespovratnih sredstava biće obaviješteni </w:t>
      </w:r>
      <w:r w:rsidR="00FD2B10" w:rsidRPr="007E5E1B">
        <w:rPr>
          <w:rFonts w:cs="Tahoma"/>
          <w:color w:val="000000" w:themeColor="text1"/>
        </w:rPr>
        <w:t>o rezultatima</w:t>
      </w:r>
      <w:r w:rsidR="00DA5CD7" w:rsidRPr="007E5E1B">
        <w:rPr>
          <w:rFonts w:cs="Tahoma"/>
          <w:color w:val="000000" w:themeColor="text1"/>
        </w:rPr>
        <w:t xml:space="preserve"> pisanim putem</w:t>
      </w:r>
      <w:r w:rsidR="00FD2B10" w:rsidRPr="007E5E1B">
        <w:rPr>
          <w:rFonts w:cs="Tahoma"/>
          <w:color w:val="000000" w:themeColor="text1"/>
        </w:rPr>
        <w:t xml:space="preserve">. </w:t>
      </w:r>
      <w:r w:rsidR="00975074" w:rsidRPr="007E5E1B">
        <w:rPr>
          <w:rFonts w:cs="Tahoma"/>
          <w:color w:val="000000" w:themeColor="text1"/>
        </w:rPr>
        <w:t>Spisak odabranih prijedloga projekata</w:t>
      </w:r>
      <w:r w:rsidR="002C5DC7" w:rsidRPr="007E5E1B">
        <w:rPr>
          <w:rFonts w:cs="Tahoma"/>
          <w:color w:val="000000" w:themeColor="text1"/>
        </w:rPr>
        <w:t xml:space="preserve">, kao i </w:t>
      </w:r>
      <w:r w:rsidR="00DA5CD7" w:rsidRPr="007E5E1B">
        <w:rPr>
          <w:rFonts w:cs="Tahoma"/>
          <w:color w:val="000000" w:themeColor="text1"/>
        </w:rPr>
        <w:t>iznos dodijeljenih sredstava</w:t>
      </w:r>
      <w:r w:rsidR="00975074" w:rsidRPr="007E5E1B">
        <w:rPr>
          <w:rFonts w:cs="Tahoma"/>
          <w:color w:val="000000" w:themeColor="text1"/>
        </w:rPr>
        <w:t xml:space="preserve"> biće objavljen</w:t>
      </w:r>
      <w:r w:rsidR="00DA5CD7" w:rsidRPr="007E5E1B">
        <w:rPr>
          <w:rFonts w:cs="Tahoma"/>
          <w:color w:val="000000" w:themeColor="text1"/>
        </w:rPr>
        <w:t>i</w:t>
      </w:r>
      <w:r w:rsidR="00975074" w:rsidRPr="007E5E1B">
        <w:rPr>
          <w:rFonts w:cs="Tahoma"/>
          <w:color w:val="000000" w:themeColor="text1"/>
        </w:rPr>
        <w:t xml:space="preserve"> na internet stranici ZZZCG. </w:t>
      </w:r>
    </w:p>
    <w:p w:rsidR="00953DDE" w:rsidRPr="007E5E1B" w:rsidRDefault="00CF6AA0" w:rsidP="00EB38AA">
      <w:pPr>
        <w:pStyle w:val="Heading1"/>
        <w:ind w:left="720" w:hanging="360"/>
        <w:rPr>
          <w:rFonts w:ascii="Tahoma" w:hAnsi="Tahoma" w:cs="Tahoma"/>
        </w:rPr>
      </w:pPr>
      <w:bookmarkStart w:id="28" w:name="_Toc20119230"/>
      <w:r w:rsidRPr="007E5E1B">
        <w:rPr>
          <w:rFonts w:ascii="Tahoma" w:hAnsi="Tahoma" w:cs="Tahoma"/>
        </w:rPr>
        <w:t xml:space="preserve">POTPISIVANJE I </w:t>
      </w:r>
      <w:r w:rsidR="007E5B4F">
        <w:rPr>
          <w:rFonts w:ascii="Tahoma" w:hAnsi="Tahoma" w:cs="Tahoma"/>
        </w:rPr>
        <w:t>sprovođenje</w:t>
      </w:r>
      <w:r w:rsidRPr="007E5E1B">
        <w:rPr>
          <w:rFonts w:ascii="Tahoma" w:hAnsi="Tahoma" w:cs="Tahoma"/>
        </w:rPr>
        <w:t xml:space="preserve"> UGOVORA</w:t>
      </w:r>
      <w:bookmarkEnd w:id="28"/>
      <w:r w:rsidRPr="007E5E1B">
        <w:rPr>
          <w:rFonts w:ascii="Tahoma" w:hAnsi="Tahoma" w:cs="Tahoma"/>
        </w:rPr>
        <w:t xml:space="preserve"> </w:t>
      </w:r>
    </w:p>
    <w:p w:rsidR="00CC0FEC" w:rsidRPr="007E5E1B" w:rsidRDefault="00CC0FEC" w:rsidP="00CC0FEC">
      <w:pPr>
        <w:rPr>
          <w:rFonts w:cs="Tahoma"/>
          <w:color w:val="000000" w:themeColor="text1"/>
          <w:szCs w:val="20"/>
        </w:rPr>
      </w:pPr>
      <w:r w:rsidRPr="007E5E1B">
        <w:rPr>
          <w:rFonts w:cs="Tahoma"/>
          <w:color w:val="000000" w:themeColor="text1"/>
          <w:szCs w:val="20"/>
        </w:rPr>
        <w:t xml:space="preserve">Nakon </w:t>
      </w:r>
      <w:r w:rsidR="00E21883" w:rsidRPr="007E5E1B">
        <w:rPr>
          <w:rFonts w:cs="Tahoma"/>
          <w:color w:val="000000" w:themeColor="text1"/>
          <w:szCs w:val="20"/>
        </w:rPr>
        <w:t xml:space="preserve">donošenja </w:t>
      </w:r>
      <w:r w:rsidRPr="007E5E1B">
        <w:rPr>
          <w:rFonts w:cs="Tahoma"/>
          <w:color w:val="000000" w:themeColor="text1"/>
          <w:szCs w:val="20"/>
        </w:rPr>
        <w:t>odluke o dodjeli bespovratnih sredstava</w:t>
      </w:r>
      <w:r w:rsidR="007C6C49" w:rsidRPr="007E5E1B">
        <w:rPr>
          <w:rFonts w:cs="Tahoma"/>
          <w:color w:val="000000" w:themeColor="text1"/>
          <w:szCs w:val="20"/>
        </w:rPr>
        <w:t xml:space="preserve">, </w:t>
      </w:r>
      <w:r w:rsidRPr="007E5E1B">
        <w:rPr>
          <w:rFonts w:cs="Tahoma"/>
          <w:color w:val="000000" w:themeColor="text1"/>
          <w:szCs w:val="20"/>
        </w:rPr>
        <w:t xml:space="preserve">svakom Korisniku </w:t>
      </w:r>
      <w:r w:rsidR="00EB5390" w:rsidRPr="007E5E1B">
        <w:rPr>
          <w:rFonts w:cs="Tahoma"/>
          <w:color w:val="000000" w:themeColor="text1"/>
          <w:szCs w:val="20"/>
        </w:rPr>
        <w:t>bespovratnih</w:t>
      </w:r>
      <w:r w:rsidRPr="007E5E1B">
        <w:rPr>
          <w:rFonts w:cs="Tahoma"/>
          <w:color w:val="000000" w:themeColor="text1"/>
          <w:szCs w:val="20"/>
        </w:rPr>
        <w:t xml:space="preserve"> sredstava </w:t>
      </w:r>
      <w:r w:rsidR="00DF2A3E">
        <w:rPr>
          <w:rFonts w:cs="Tahoma"/>
          <w:color w:val="000000" w:themeColor="text1"/>
          <w:szCs w:val="20"/>
        </w:rPr>
        <w:t xml:space="preserve">za samozapošljavanje </w:t>
      </w:r>
      <w:r w:rsidRPr="007E5E1B">
        <w:rPr>
          <w:rFonts w:cs="Tahoma"/>
          <w:color w:val="000000" w:themeColor="text1"/>
          <w:szCs w:val="20"/>
        </w:rPr>
        <w:t xml:space="preserve">biće ponuđen na potpisivanje ugovor. </w:t>
      </w:r>
      <w:r w:rsidR="00B7361D">
        <w:rPr>
          <w:rFonts w:cs="Tahoma"/>
          <w:color w:val="000000" w:themeColor="text1"/>
          <w:szCs w:val="20"/>
        </w:rPr>
        <w:t>Nacrt</w:t>
      </w:r>
      <w:r w:rsidRPr="007E5E1B">
        <w:rPr>
          <w:rFonts w:cs="Tahoma"/>
          <w:color w:val="000000" w:themeColor="text1"/>
          <w:szCs w:val="20"/>
        </w:rPr>
        <w:t xml:space="preserve"> ugovora nalazi se u prijavnom paketu (</w:t>
      </w:r>
      <w:r w:rsidR="00BC6D98">
        <w:rPr>
          <w:rFonts w:cs="Tahoma"/>
          <w:color w:val="000000" w:themeColor="text1"/>
          <w:szCs w:val="20"/>
        </w:rPr>
        <w:t>Dodatak</w:t>
      </w:r>
      <w:r w:rsidR="00B86C73" w:rsidRPr="007E5E1B">
        <w:rPr>
          <w:rFonts w:cs="Tahoma"/>
          <w:color w:val="000000" w:themeColor="text1"/>
          <w:szCs w:val="20"/>
        </w:rPr>
        <w:t xml:space="preserve"> H)</w:t>
      </w:r>
      <w:r w:rsidRPr="007E5E1B">
        <w:rPr>
          <w:rFonts w:cs="Tahoma"/>
          <w:color w:val="000000" w:themeColor="text1"/>
          <w:szCs w:val="20"/>
        </w:rPr>
        <w:t xml:space="preserve">, </w:t>
      </w:r>
      <w:proofErr w:type="gramStart"/>
      <w:r w:rsidRPr="007E5E1B">
        <w:rPr>
          <w:rFonts w:cs="Tahoma"/>
          <w:color w:val="000000" w:themeColor="text1"/>
          <w:szCs w:val="20"/>
        </w:rPr>
        <w:t>ali</w:t>
      </w:r>
      <w:proofErr w:type="gramEnd"/>
      <w:r w:rsidRPr="007E5E1B">
        <w:rPr>
          <w:rFonts w:cs="Tahoma"/>
          <w:color w:val="000000" w:themeColor="text1"/>
          <w:szCs w:val="20"/>
        </w:rPr>
        <w:t xml:space="preserve"> će on biti detaljno definisan i prilagođen nakon dodjele bespovratnih sredstava u zavisnosti od specifičnosti prijedloga projekta. Ugovorom će se definisati prava i obaveze ugovornih strana. </w:t>
      </w:r>
    </w:p>
    <w:p w:rsidR="0093094A" w:rsidRPr="007E5E1B" w:rsidRDefault="0093094A" w:rsidP="00777B9F">
      <w:pPr>
        <w:rPr>
          <w:rFonts w:cs="Tahoma"/>
          <w:color w:val="000000" w:themeColor="text1"/>
        </w:rPr>
      </w:pPr>
      <w:r w:rsidRPr="007E5E1B">
        <w:rPr>
          <w:rFonts w:cs="Tahoma"/>
          <w:color w:val="000000" w:themeColor="text1"/>
        </w:rPr>
        <w:t>Bespovratna sredstva uplaćuju se direktno korisniku bespovratnih sredstava</w:t>
      </w:r>
      <w:r w:rsidR="003E6209" w:rsidRPr="007E5E1B">
        <w:rPr>
          <w:rFonts w:cs="Tahoma"/>
          <w:color w:val="000000" w:themeColor="text1"/>
        </w:rPr>
        <w:t xml:space="preserve">. </w:t>
      </w:r>
    </w:p>
    <w:p w:rsidR="00777B9F" w:rsidRPr="007E5E1B" w:rsidRDefault="00777B9F" w:rsidP="00777B9F">
      <w:pPr>
        <w:rPr>
          <w:rFonts w:cs="Tahoma"/>
          <w:color w:val="000000" w:themeColor="text1"/>
        </w:rPr>
      </w:pPr>
      <w:r w:rsidRPr="007E5E1B">
        <w:rPr>
          <w:rFonts w:cs="Tahoma"/>
          <w:color w:val="000000" w:themeColor="text1"/>
        </w:rPr>
        <w:t xml:space="preserve">Korisnik bespovratnih sredstava će dobiti bespovratna sredstva na sledeći </w:t>
      </w:r>
      <w:proofErr w:type="gramStart"/>
      <w:r w:rsidRPr="007E5E1B">
        <w:rPr>
          <w:rFonts w:cs="Tahoma"/>
          <w:color w:val="000000" w:themeColor="text1"/>
        </w:rPr>
        <w:t>način :</w:t>
      </w:r>
      <w:proofErr w:type="gramEnd"/>
      <w:r w:rsidRPr="007E5E1B">
        <w:rPr>
          <w:rFonts w:cs="Tahoma"/>
          <w:color w:val="000000" w:themeColor="text1"/>
        </w:rPr>
        <w:t xml:space="preserve"> </w:t>
      </w:r>
    </w:p>
    <w:p w:rsidR="00777B9F" w:rsidRPr="007E5E1B" w:rsidRDefault="00777B9F" w:rsidP="00777B9F">
      <w:pPr>
        <w:numPr>
          <w:ilvl w:val="0"/>
          <w:numId w:val="19"/>
        </w:numPr>
        <w:rPr>
          <w:rFonts w:cs="Tahoma"/>
          <w:color w:val="000000" w:themeColor="text1"/>
          <w:sz w:val="28"/>
          <w:szCs w:val="28"/>
        </w:rPr>
      </w:pPr>
      <w:r w:rsidRPr="007E5E1B">
        <w:rPr>
          <w:rFonts w:cs="Tahoma"/>
          <w:color w:val="000000" w:themeColor="text1"/>
        </w:rPr>
        <w:t xml:space="preserve">sredstva, u visini od 80% bespovratnih sredstava (avans), </w:t>
      </w:r>
      <w:r w:rsidR="00960C02" w:rsidRPr="007E5E1B">
        <w:rPr>
          <w:rFonts w:cs="Tahoma"/>
          <w:color w:val="000000" w:themeColor="text1"/>
        </w:rPr>
        <w:t xml:space="preserve">u </w:t>
      </w:r>
      <w:r w:rsidR="00960C02" w:rsidRPr="00412407">
        <w:rPr>
          <w:rFonts w:cs="Tahoma"/>
          <w:color w:val="000000" w:themeColor="text1"/>
        </w:rPr>
        <w:t xml:space="preserve">roku </w:t>
      </w:r>
      <w:r w:rsidR="00960C02" w:rsidRPr="00372970">
        <w:rPr>
          <w:rFonts w:cs="Tahoma"/>
          <w:color w:val="000000" w:themeColor="text1"/>
        </w:rPr>
        <w:t xml:space="preserve">od </w:t>
      </w:r>
      <w:r w:rsidR="005B2416" w:rsidRPr="00372970">
        <w:rPr>
          <w:rFonts w:cs="Tahoma"/>
        </w:rPr>
        <w:t>30</w:t>
      </w:r>
      <w:r w:rsidR="00960C02" w:rsidRPr="00372970">
        <w:rPr>
          <w:rFonts w:cs="Tahoma"/>
        </w:rPr>
        <w:t xml:space="preserve"> dana </w:t>
      </w:r>
      <w:r w:rsidRPr="00412407">
        <w:rPr>
          <w:rFonts w:cs="Tahoma"/>
          <w:color w:val="000000" w:themeColor="text1"/>
        </w:rPr>
        <w:t>po zaključenju</w:t>
      </w:r>
      <w:r w:rsidRPr="007E5E1B">
        <w:rPr>
          <w:rFonts w:cs="Tahoma"/>
          <w:color w:val="000000" w:themeColor="text1"/>
        </w:rPr>
        <w:t xml:space="preserve"> ugovora; </w:t>
      </w:r>
    </w:p>
    <w:p w:rsidR="006F0FEC" w:rsidRPr="00D411DE" w:rsidRDefault="00777B9F" w:rsidP="006F0FEC">
      <w:pPr>
        <w:pStyle w:val="ListParagraph"/>
        <w:numPr>
          <w:ilvl w:val="0"/>
          <w:numId w:val="19"/>
        </w:numPr>
        <w:rPr>
          <w:rFonts w:cs="Tahoma"/>
          <w:szCs w:val="20"/>
        </w:rPr>
      </w:pPr>
      <w:r w:rsidRPr="007E5E1B">
        <w:rPr>
          <w:rFonts w:cs="Tahoma"/>
          <w:color w:val="000000" w:themeColor="text1"/>
        </w:rPr>
        <w:lastRenderedPageBreak/>
        <w:t xml:space="preserve">sredstva, u visini do </w:t>
      </w:r>
      <w:r w:rsidRPr="007E5E1B">
        <w:rPr>
          <w:rFonts w:cs="Tahoma"/>
          <w:color w:val="000000" w:themeColor="text1"/>
          <w:lang w:eastAsia="it-IT"/>
        </w:rPr>
        <w:t>20</w:t>
      </w:r>
      <w:r w:rsidRPr="007E5E1B">
        <w:rPr>
          <w:rFonts w:cs="Tahoma"/>
          <w:color w:val="000000" w:themeColor="text1"/>
        </w:rPr>
        <w:t xml:space="preserve">% </w:t>
      </w:r>
      <w:r w:rsidR="00960C02" w:rsidRPr="007E5E1B">
        <w:rPr>
          <w:rFonts w:cs="Tahoma"/>
          <w:color w:val="000000" w:themeColor="text1"/>
        </w:rPr>
        <w:t>bespovratnih sredstava</w:t>
      </w:r>
      <w:r w:rsidRPr="007E5E1B">
        <w:rPr>
          <w:rFonts w:cs="Tahoma"/>
          <w:color w:val="000000" w:themeColor="text1"/>
        </w:rPr>
        <w:t xml:space="preserve">, po predaji i odobrenju završnog </w:t>
      </w:r>
      <w:r w:rsidR="00960C02" w:rsidRPr="007E5E1B">
        <w:rPr>
          <w:rFonts w:cs="Tahoma"/>
          <w:color w:val="000000" w:themeColor="text1"/>
        </w:rPr>
        <w:t>izvještaja</w:t>
      </w:r>
      <w:r w:rsidRPr="007E5E1B">
        <w:rPr>
          <w:rFonts w:cs="Tahoma"/>
          <w:color w:val="000000" w:themeColor="text1"/>
        </w:rPr>
        <w:t xml:space="preserve"> Korisnika</w:t>
      </w:r>
      <w:r w:rsidR="00960C02" w:rsidRPr="007E5E1B">
        <w:rPr>
          <w:rFonts w:cs="Tahoma"/>
          <w:color w:val="000000" w:themeColor="text1"/>
        </w:rPr>
        <w:t xml:space="preserve"> bespovratnih sredstava</w:t>
      </w:r>
      <w:r w:rsidRPr="007E5E1B">
        <w:rPr>
          <w:rFonts w:cs="Tahoma"/>
          <w:color w:val="000000" w:themeColor="text1"/>
        </w:rPr>
        <w:t xml:space="preserve"> od strane </w:t>
      </w:r>
      <w:r w:rsidR="00452CF2" w:rsidRPr="007E5E1B">
        <w:rPr>
          <w:rFonts w:cs="Tahoma"/>
          <w:color w:val="000000" w:themeColor="text1"/>
        </w:rPr>
        <w:t>Zavoda</w:t>
      </w:r>
      <w:r w:rsidRPr="007E5E1B">
        <w:rPr>
          <w:rFonts w:cs="Tahoma"/>
          <w:color w:val="000000" w:themeColor="text1"/>
        </w:rPr>
        <w:t xml:space="preserve"> i </w:t>
      </w:r>
      <w:r w:rsidRPr="00D411DE">
        <w:rPr>
          <w:rFonts w:cs="Tahoma"/>
        </w:rPr>
        <w:t>dostavljanja svih računovodstvenih dokumenata (</w:t>
      </w:r>
      <w:r w:rsidR="004A0833" w:rsidRPr="00D411DE">
        <w:rPr>
          <w:rFonts w:cs="Tahoma"/>
        </w:rPr>
        <w:t xml:space="preserve">kupoprodajni ugovori, </w:t>
      </w:r>
      <w:r w:rsidRPr="00D411DE">
        <w:rPr>
          <w:rFonts w:cs="Tahoma"/>
        </w:rPr>
        <w:t xml:space="preserve">računi od dobavljača, dokumenti koji dokazuju isplaćivanje plata, itd) koji dokazuju </w:t>
      </w:r>
      <w:r w:rsidR="00013821" w:rsidRPr="00D411DE">
        <w:rPr>
          <w:rFonts w:cs="Tahoma"/>
        </w:rPr>
        <w:t xml:space="preserve">prihvatljive troškove koji su nastali tokom </w:t>
      </w:r>
      <w:r w:rsidR="00921F6E" w:rsidRPr="00D411DE">
        <w:rPr>
          <w:rFonts w:cs="Tahoma"/>
        </w:rPr>
        <w:t>izvođenja projek</w:t>
      </w:r>
      <w:r w:rsidR="00452CF2" w:rsidRPr="00D411DE">
        <w:rPr>
          <w:rFonts w:cs="Tahoma"/>
        </w:rPr>
        <w:t>t</w:t>
      </w:r>
      <w:r w:rsidR="00921F6E" w:rsidRPr="00D411DE">
        <w:rPr>
          <w:rFonts w:cs="Tahoma"/>
        </w:rPr>
        <w:t>a</w:t>
      </w:r>
      <w:r w:rsidR="00662E8E" w:rsidRPr="00D411DE">
        <w:rPr>
          <w:rFonts w:cs="Tahoma"/>
        </w:rPr>
        <w:t xml:space="preserve"> </w:t>
      </w:r>
      <w:r w:rsidR="00455E84" w:rsidRPr="00D411DE">
        <w:rPr>
          <w:rFonts w:cs="Tahoma"/>
        </w:rPr>
        <w:t xml:space="preserve">i </w:t>
      </w:r>
      <w:r w:rsidR="00662E8E" w:rsidRPr="00D411DE">
        <w:rPr>
          <w:rFonts w:cs="Tahoma"/>
        </w:rPr>
        <w:t>za</w:t>
      </w:r>
      <w:r w:rsidR="00455E84" w:rsidRPr="00D411DE">
        <w:rPr>
          <w:rFonts w:cs="Tahoma"/>
        </w:rPr>
        <w:t xml:space="preserve"> </w:t>
      </w:r>
      <w:r w:rsidR="00662E8E" w:rsidRPr="00D411DE">
        <w:rPr>
          <w:rFonts w:cs="Tahoma"/>
        </w:rPr>
        <w:t xml:space="preserve">koje će </w:t>
      </w:r>
      <w:r w:rsidR="00455E84" w:rsidRPr="00D411DE">
        <w:rPr>
          <w:rFonts w:cs="Tahoma"/>
        </w:rPr>
        <w:t>K</w:t>
      </w:r>
      <w:r w:rsidR="00662E8E" w:rsidRPr="00D411DE">
        <w:rPr>
          <w:rFonts w:cs="Tahoma"/>
        </w:rPr>
        <w:t xml:space="preserve">orisnik predložiti </w:t>
      </w:r>
      <w:r w:rsidR="006F0FEC" w:rsidRPr="00D411DE">
        <w:rPr>
          <w:rFonts w:cs="Tahoma"/>
        </w:rPr>
        <w:t>Zahtjev</w:t>
      </w:r>
      <w:r w:rsidR="006F0FEC" w:rsidRPr="00D411DE">
        <w:rPr>
          <w:rFonts w:cs="Tahoma"/>
          <w:szCs w:val="20"/>
        </w:rPr>
        <w:t xml:space="preserve"> za isplatu bespovratnih sredstava za samozapošljavanje</w:t>
      </w:r>
      <w:r w:rsidR="006F0FEC" w:rsidRPr="00D411DE">
        <w:rPr>
          <w:rFonts w:cs="Tahoma"/>
        </w:rPr>
        <w:t>.</w:t>
      </w:r>
    </w:p>
    <w:p w:rsidR="003E6209" w:rsidRPr="007E5E1B" w:rsidRDefault="003E6209" w:rsidP="003E6209">
      <w:pPr>
        <w:ind w:left="360" w:hanging="360"/>
        <w:rPr>
          <w:rFonts w:cs="Tahoma"/>
          <w:color w:val="000000" w:themeColor="text1"/>
        </w:rPr>
      </w:pPr>
      <w:r w:rsidRPr="007E5E1B">
        <w:rPr>
          <w:rFonts w:cs="Tahoma"/>
          <w:color w:val="000000" w:themeColor="text1"/>
        </w:rPr>
        <w:t>Bespovratna sredstva neće se dodijeliti za plaćanj</w:t>
      </w:r>
      <w:r w:rsidR="000246C3">
        <w:rPr>
          <w:rFonts w:cs="Tahoma"/>
          <w:color w:val="000000" w:themeColor="text1"/>
        </w:rPr>
        <w:t>e</w:t>
      </w:r>
      <w:r w:rsidRPr="007E5E1B">
        <w:rPr>
          <w:rFonts w:cs="Tahoma"/>
          <w:color w:val="000000" w:themeColor="text1"/>
        </w:rPr>
        <w:t xml:space="preserve"> troškov</w:t>
      </w:r>
      <w:r w:rsidR="000246C3">
        <w:rPr>
          <w:rFonts w:cs="Tahoma"/>
          <w:color w:val="000000" w:themeColor="text1"/>
        </w:rPr>
        <w:t>a koji su nastali</w:t>
      </w:r>
      <w:r w:rsidRPr="007E5E1B">
        <w:rPr>
          <w:rFonts w:cs="Tahoma"/>
          <w:color w:val="000000" w:themeColor="text1"/>
        </w:rPr>
        <w:t xml:space="preserve"> prije potpisivanja ugovora!</w:t>
      </w:r>
    </w:p>
    <w:p w:rsidR="00CC0FEC" w:rsidRPr="007E5E1B" w:rsidRDefault="00EB5390" w:rsidP="00032133">
      <w:pPr>
        <w:rPr>
          <w:rFonts w:cs="Tahoma"/>
          <w:color w:val="000000" w:themeColor="text1"/>
        </w:rPr>
      </w:pPr>
      <w:r w:rsidRPr="007E5E1B">
        <w:rPr>
          <w:rFonts w:cs="Tahoma"/>
          <w:color w:val="000000" w:themeColor="text1"/>
        </w:rPr>
        <w:t>Ukupna implementacija projekta odgovornost je korisnika bespovratnih sredstava. Nakon</w:t>
      </w:r>
      <w:r w:rsidR="000D6DE2" w:rsidRPr="007E5E1B">
        <w:rPr>
          <w:rFonts w:cs="Tahoma"/>
          <w:color w:val="000000" w:themeColor="text1"/>
        </w:rPr>
        <w:t xml:space="preserve"> potpi</w:t>
      </w:r>
      <w:r w:rsidR="000246C3">
        <w:rPr>
          <w:rFonts w:cs="Tahoma"/>
          <w:color w:val="000000" w:themeColor="text1"/>
        </w:rPr>
        <w:t>sivanja</w:t>
      </w:r>
      <w:r w:rsidR="000D6DE2" w:rsidRPr="007E5E1B">
        <w:rPr>
          <w:rFonts w:cs="Tahoma"/>
          <w:color w:val="000000" w:themeColor="text1"/>
        </w:rPr>
        <w:t xml:space="preserve"> ugovora</w:t>
      </w:r>
      <w:r w:rsidRPr="007E5E1B">
        <w:rPr>
          <w:rFonts w:cs="Tahoma"/>
          <w:color w:val="000000" w:themeColor="text1"/>
        </w:rPr>
        <w:t xml:space="preserve">, </w:t>
      </w:r>
      <w:r w:rsidR="00342572" w:rsidRPr="007E5E1B">
        <w:rPr>
          <w:rFonts w:cs="Tahoma"/>
          <w:color w:val="000000" w:themeColor="text1"/>
        </w:rPr>
        <w:t>K</w:t>
      </w:r>
      <w:r w:rsidRPr="007E5E1B">
        <w:rPr>
          <w:rFonts w:cs="Tahoma"/>
          <w:color w:val="000000" w:themeColor="text1"/>
        </w:rPr>
        <w:t xml:space="preserve">orisnik će realizovati projekat sa dužnom pažnjom i efikasnošću i u skladu sa uslovima ugovora i </w:t>
      </w:r>
      <w:r w:rsidRPr="007E5E1B">
        <w:rPr>
          <w:rFonts w:cs="Tahoma"/>
          <w:color w:val="000000" w:themeColor="text1"/>
          <w:szCs w:val="20"/>
        </w:rPr>
        <w:t>Operativnim priručnikom za korisnike bespovratnih sredstava za sprovođenje  projekata samozapošljavanja</w:t>
      </w:r>
      <w:r w:rsidR="006D2632">
        <w:rPr>
          <w:rFonts w:cs="Tahoma"/>
          <w:color w:val="000000" w:themeColor="text1"/>
          <w:szCs w:val="20"/>
        </w:rPr>
        <w:t xml:space="preserve"> (Dodatak I)</w:t>
      </w:r>
      <w:r w:rsidRPr="007E5E1B">
        <w:rPr>
          <w:rFonts w:cs="Tahoma"/>
          <w:color w:val="000000" w:themeColor="text1"/>
          <w:szCs w:val="20"/>
        </w:rPr>
        <w:t>,</w:t>
      </w:r>
      <w:r w:rsidR="004710DB" w:rsidRPr="007E5E1B">
        <w:rPr>
          <w:rFonts w:cs="Tahoma"/>
          <w:color w:val="000000" w:themeColor="text1"/>
          <w:szCs w:val="20"/>
        </w:rPr>
        <w:t xml:space="preserve"> </w:t>
      </w:r>
      <w:r w:rsidRPr="007E5E1B">
        <w:rPr>
          <w:rFonts w:cs="Tahoma"/>
          <w:color w:val="000000" w:themeColor="text1"/>
          <w:szCs w:val="20"/>
        </w:rPr>
        <w:t>koj</w:t>
      </w:r>
      <w:r w:rsidR="000246C3">
        <w:rPr>
          <w:rFonts w:cs="Tahoma"/>
          <w:color w:val="000000" w:themeColor="text1"/>
          <w:szCs w:val="20"/>
        </w:rPr>
        <w:t xml:space="preserve">i </w:t>
      </w:r>
      <w:r w:rsidRPr="007E5E1B">
        <w:rPr>
          <w:rFonts w:cs="Tahoma"/>
          <w:color w:val="000000" w:themeColor="text1"/>
          <w:szCs w:val="20"/>
        </w:rPr>
        <w:t xml:space="preserve">će </w:t>
      </w:r>
      <w:r w:rsidR="000246C3">
        <w:rPr>
          <w:rFonts w:cs="Tahoma"/>
          <w:color w:val="000000" w:themeColor="text1"/>
          <w:szCs w:val="20"/>
        </w:rPr>
        <w:t>dobit</w:t>
      </w:r>
      <w:r w:rsidR="00B7361D">
        <w:rPr>
          <w:rFonts w:cs="Tahoma"/>
          <w:color w:val="000000" w:themeColor="text1"/>
          <w:szCs w:val="20"/>
        </w:rPr>
        <w:t>i</w:t>
      </w:r>
      <w:r w:rsidRPr="007E5E1B">
        <w:rPr>
          <w:rFonts w:cs="Tahoma"/>
          <w:color w:val="000000" w:themeColor="text1"/>
          <w:szCs w:val="20"/>
        </w:rPr>
        <w:t xml:space="preserve"> na</w:t>
      </w:r>
      <w:r w:rsidR="00B20EBD" w:rsidRPr="007E5E1B">
        <w:rPr>
          <w:rFonts w:cs="Tahoma"/>
          <w:color w:val="000000" w:themeColor="text1"/>
          <w:szCs w:val="20"/>
        </w:rPr>
        <w:t xml:space="preserve"> specijaliz</w:t>
      </w:r>
      <w:r w:rsidR="007E5B4F">
        <w:rPr>
          <w:rFonts w:cs="Tahoma"/>
          <w:color w:val="000000" w:themeColor="text1"/>
          <w:szCs w:val="20"/>
        </w:rPr>
        <w:t>ovan</w:t>
      </w:r>
      <w:r w:rsidR="00620AB3" w:rsidRPr="007E5E1B">
        <w:rPr>
          <w:rFonts w:cs="Tahoma"/>
          <w:color w:val="000000" w:themeColor="text1"/>
          <w:szCs w:val="20"/>
        </w:rPr>
        <w:t>oj</w:t>
      </w:r>
      <w:r w:rsidR="00B20EBD" w:rsidRPr="007E5E1B">
        <w:rPr>
          <w:rFonts w:cs="Tahoma"/>
          <w:color w:val="000000" w:themeColor="text1"/>
          <w:szCs w:val="20"/>
        </w:rPr>
        <w:t xml:space="preserve"> trodnevn</w:t>
      </w:r>
      <w:r w:rsidR="00620AB3" w:rsidRPr="007E5E1B">
        <w:rPr>
          <w:rFonts w:cs="Tahoma"/>
          <w:color w:val="000000" w:themeColor="text1"/>
          <w:szCs w:val="20"/>
        </w:rPr>
        <w:t>oj</w:t>
      </w:r>
      <w:r w:rsidR="00B20EBD" w:rsidRPr="007E5E1B">
        <w:rPr>
          <w:rFonts w:cs="Tahoma"/>
          <w:color w:val="000000" w:themeColor="text1"/>
          <w:szCs w:val="20"/>
        </w:rPr>
        <w:t xml:space="preserve"> obu</w:t>
      </w:r>
      <w:r w:rsidR="00620AB3" w:rsidRPr="007E5E1B">
        <w:rPr>
          <w:rFonts w:cs="Tahoma"/>
          <w:color w:val="000000" w:themeColor="text1"/>
          <w:szCs w:val="20"/>
        </w:rPr>
        <w:t>ci</w:t>
      </w:r>
      <w:r w:rsidR="00B20EBD" w:rsidRPr="007E5E1B">
        <w:rPr>
          <w:rFonts w:cs="Tahoma"/>
          <w:color w:val="000000" w:themeColor="text1"/>
          <w:szCs w:val="20"/>
        </w:rPr>
        <w:t xml:space="preserve"> za uspješne podnosioce prijedloga projekata</w:t>
      </w:r>
      <w:r w:rsidRPr="007E5E1B">
        <w:rPr>
          <w:rFonts w:cs="Tahoma"/>
          <w:color w:val="000000" w:themeColor="text1"/>
          <w:szCs w:val="20"/>
        </w:rPr>
        <w:t xml:space="preserve"> </w:t>
      </w:r>
      <w:r w:rsidR="00342572" w:rsidRPr="007E5E1B">
        <w:rPr>
          <w:rFonts w:cs="Tahoma"/>
          <w:color w:val="000000" w:themeColor="text1"/>
          <w:szCs w:val="20"/>
        </w:rPr>
        <w:t>.</w:t>
      </w:r>
      <w:r w:rsidR="004710DB" w:rsidRPr="007E5E1B">
        <w:rPr>
          <w:rFonts w:cs="Tahoma"/>
          <w:color w:val="000000" w:themeColor="text1"/>
          <w:szCs w:val="20"/>
        </w:rPr>
        <w:t xml:space="preserve"> </w:t>
      </w:r>
    </w:p>
    <w:p w:rsidR="00F21698" w:rsidRPr="007E5E1B" w:rsidRDefault="00F21698" w:rsidP="00032133">
      <w:pPr>
        <w:rPr>
          <w:rFonts w:cs="Tahoma"/>
          <w:b/>
          <w:bCs/>
          <w:color w:val="FF0000"/>
        </w:rPr>
      </w:pPr>
      <w:r w:rsidRPr="007E5E1B">
        <w:rPr>
          <w:rFonts w:cs="Tahoma"/>
          <w:color w:val="000000" w:themeColor="text1"/>
        </w:rPr>
        <w:t>Ugovori sa odabranim korisnikom</w:t>
      </w:r>
      <w:r w:rsidR="00477714" w:rsidRPr="007E5E1B">
        <w:rPr>
          <w:rFonts w:cs="Tahoma"/>
          <w:color w:val="000000" w:themeColor="text1"/>
        </w:rPr>
        <w:t xml:space="preserve"> </w:t>
      </w:r>
      <w:r w:rsidR="000246C3">
        <w:rPr>
          <w:rFonts w:cs="Tahoma"/>
          <w:color w:val="000000" w:themeColor="text1"/>
        </w:rPr>
        <w:t>treba da budu potpisani</w:t>
      </w:r>
      <w:r w:rsidRPr="007E5E1B">
        <w:rPr>
          <w:rFonts w:cs="Tahoma"/>
          <w:color w:val="000000" w:themeColor="text1"/>
        </w:rPr>
        <w:t xml:space="preserve"> najkasnije </w:t>
      </w:r>
      <w:r w:rsidR="003401A7" w:rsidRPr="007E5E1B">
        <w:rPr>
          <w:rFonts w:cs="Tahoma"/>
          <w:color w:val="000000" w:themeColor="text1"/>
        </w:rPr>
        <w:t>d</w:t>
      </w:r>
      <w:r w:rsidR="003401A7" w:rsidRPr="00942E32">
        <w:rPr>
          <w:rFonts w:cs="Tahoma"/>
          <w:color w:val="000000" w:themeColor="text1"/>
        </w:rPr>
        <w:t xml:space="preserve">o </w:t>
      </w:r>
      <w:r w:rsidR="0006227A" w:rsidRPr="00942E32">
        <w:rPr>
          <w:rFonts w:cs="Tahoma"/>
          <w:b/>
          <w:bCs/>
        </w:rPr>
        <w:t>22.12.2020</w:t>
      </w:r>
      <w:r w:rsidR="007F6119" w:rsidRPr="00942E32">
        <w:rPr>
          <w:rFonts w:cs="Tahoma"/>
          <w:b/>
          <w:bCs/>
        </w:rPr>
        <w:t>. godine.</w:t>
      </w:r>
    </w:p>
    <w:p w:rsidR="009B0E4C" w:rsidRPr="007E5E1B" w:rsidRDefault="00CF6AA0" w:rsidP="00C65337">
      <w:pPr>
        <w:pStyle w:val="Heading1"/>
        <w:rPr>
          <w:rFonts w:ascii="Tahoma" w:hAnsi="Tahoma" w:cs="Tahoma"/>
        </w:rPr>
      </w:pPr>
      <w:bookmarkStart w:id="29" w:name="_Toc20119231"/>
      <w:r w:rsidRPr="007E5E1B">
        <w:rPr>
          <w:rFonts w:ascii="Tahoma" w:hAnsi="Tahoma" w:cs="Tahoma"/>
        </w:rPr>
        <w:t>KLJUČNI DATUMI ZA POZIV</w:t>
      </w:r>
      <w:bookmarkEnd w:id="29"/>
      <w:r w:rsidR="00D82300" w:rsidRPr="007E5E1B">
        <w:rPr>
          <w:rFonts w:ascii="Tahoma" w:hAnsi="Tahoma" w:cs="Tahoma"/>
        </w:rPr>
        <w:t xml:space="preserve"> </w:t>
      </w:r>
    </w:p>
    <w:tbl>
      <w:tblPr>
        <w:tblStyle w:val="TableGrid"/>
        <w:tblW w:w="0" w:type="auto"/>
        <w:tblLook w:val="04A0"/>
      </w:tblPr>
      <w:tblGrid>
        <w:gridCol w:w="5524"/>
        <w:gridCol w:w="4671"/>
      </w:tblGrid>
      <w:tr w:rsidR="006E6731" w:rsidRPr="007E5E1B" w:rsidTr="0027411B">
        <w:tc>
          <w:tcPr>
            <w:tcW w:w="5524" w:type="dxa"/>
            <w:shd w:val="clear" w:color="auto" w:fill="BDD6EE" w:themeFill="accent1" w:themeFillTint="66"/>
          </w:tcPr>
          <w:p w:rsidR="006E6731" w:rsidRPr="007E5E1B" w:rsidRDefault="006E6731" w:rsidP="00041E45">
            <w:pPr>
              <w:rPr>
                <w:rFonts w:cs="Tahoma"/>
                <w:b/>
                <w:bCs/>
              </w:rPr>
            </w:pPr>
            <w:r w:rsidRPr="007E5E1B">
              <w:rPr>
                <w:rFonts w:cs="Tahoma"/>
                <w:b/>
                <w:bCs/>
              </w:rPr>
              <w:t>Aktivnost</w:t>
            </w:r>
          </w:p>
        </w:tc>
        <w:tc>
          <w:tcPr>
            <w:tcW w:w="4671" w:type="dxa"/>
            <w:shd w:val="clear" w:color="auto" w:fill="BDD6EE" w:themeFill="accent1" w:themeFillTint="66"/>
          </w:tcPr>
          <w:p w:rsidR="006E6731" w:rsidRPr="007E5E1B" w:rsidRDefault="006E6731" w:rsidP="00041E45">
            <w:pPr>
              <w:rPr>
                <w:rFonts w:cs="Tahoma"/>
                <w:b/>
                <w:bCs/>
              </w:rPr>
            </w:pPr>
            <w:r w:rsidRPr="007E5E1B">
              <w:rPr>
                <w:rFonts w:cs="Tahoma"/>
                <w:b/>
                <w:bCs/>
              </w:rPr>
              <w:t>Datum</w:t>
            </w:r>
            <w:r w:rsidR="00090F05" w:rsidRPr="007E5E1B">
              <w:rPr>
                <w:rFonts w:cs="Tahoma"/>
                <w:b/>
                <w:bCs/>
              </w:rPr>
              <w:t>*</w:t>
            </w:r>
          </w:p>
        </w:tc>
      </w:tr>
      <w:tr w:rsidR="006E6731" w:rsidRPr="007E5E1B" w:rsidTr="00D411DE">
        <w:tc>
          <w:tcPr>
            <w:tcW w:w="5524" w:type="dxa"/>
            <w:shd w:val="clear" w:color="auto" w:fill="auto"/>
          </w:tcPr>
          <w:p w:rsidR="006E6731" w:rsidRPr="00B7361D" w:rsidRDefault="006E6731" w:rsidP="00041E45">
            <w:pPr>
              <w:rPr>
                <w:rFonts w:cs="Tahoma"/>
              </w:rPr>
            </w:pPr>
            <w:r w:rsidRPr="00B7361D">
              <w:rPr>
                <w:rFonts w:cs="Tahoma"/>
              </w:rPr>
              <w:t xml:space="preserve">Objavljivanje poziva </w:t>
            </w:r>
          </w:p>
        </w:tc>
        <w:tc>
          <w:tcPr>
            <w:tcW w:w="4671" w:type="dxa"/>
            <w:shd w:val="clear" w:color="auto" w:fill="auto"/>
          </w:tcPr>
          <w:p w:rsidR="006E6731" w:rsidRPr="00B7361D" w:rsidRDefault="0006227A" w:rsidP="0006227A">
            <w:pPr>
              <w:rPr>
                <w:rFonts w:cs="Tahoma"/>
              </w:rPr>
            </w:pPr>
            <w:r w:rsidRPr="00B7361D">
              <w:rPr>
                <w:rFonts w:cs="Tahoma"/>
              </w:rPr>
              <w:t>12</w:t>
            </w:r>
            <w:r w:rsidR="006E6731" w:rsidRPr="00B7361D">
              <w:rPr>
                <w:rFonts w:cs="Tahoma"/>
              </w:rPr>
              <w:t>.</w:t>
            </w:r>
            <w:r w:rsidR="00D411DE" w:rsidRPr="00B7361D">
              <w:rPr>
                <w:rFonts w:cs="Tahoma"/>
              </w:rPr>
              <w:t xml:space="preserve"> </w:t>
            </w:r>
            <w:r w:rsidRPr="00B7361D">
              <w:rPr>
                <w:rFonts w:cs="Tahoma"/>
              </w:rPr>
              <w:t>jun</w:t>
            </w:r>
            <w:r w:rsidR="006E6731" w:rsidRPr="00B7361D">
              <w:rPr>
                <w:rFonts w:cs="Tahoma"/>
              </w:rPr>
              <w:t xml:space="preserve"> 20</w:t>
            </w:r>
            <w:r w:rsidRPr="00B7361D">
              <w:rPr>
                <w:rFonts w:cs="Tahoma"/>
              </w:rPr>
              <w:t>20</w:t>
            </w:r>
            <w:r w:rsidR="006E6731" w:rsidRPr="00B7361D">
              <w:rPr>
                <w:rFonts w:cs="Tahoma"/>
              </w:rPr>
              <w:t>.godine</w:t>
            </w:r>
          </w:p>
        </w:tc>
      </w:tr>
      <w:tr w:rsidR="006E6731" w:rsidRPr="007E5E1B" w:rsidTr="00D411DE">
        <w:tc>
          <w:tcPr>
            <w:tcW w:w="5524" w:type="dxa"/>
            <w:shd w:val="clear" w:color="auto" w:fill="auto"/>
          </w:tcPr>
          <w:p w:rsidR="006E6731" w:rsidRPr="00B7361D" w:rsidRDefault="006E6731" w:rsidP="00041E45">
            <w:pPr>
              <w:rPr>
                <w:rFonts w:cs="Tahoma"/>
              </w:rPr>
            </w:pPr>
            <w:r w:rsidRPr="00B7361D">
              <w:rPr>
                <w:rFonts w:cs="Tahoma"/>
              </w:rPr>
              <w:t>3</w:t>
            </w:r>
            <w:r w:rsidR="007E5B4F" w:rsidRPr="00B7361D">
              <w:rPr>
                <w:rFonts w:cs="Tahoma"/>
              </w:rPr>
              <w:t>-</w:t>
            </w:r>
            <w:r w:rsidRPr="00B7361D">
              <w:rPr>
                <w:rFonts w:cs="Tahoma"/>
              </w:rPr>
              <w:t>dnevne informativno-motivacione radionice</w:t>
            </w:r>
          </w:p>
        </w:tc>
        <w:tc>
          <w:tcPr>
            <w:tcW w:w="4671" w:type="dxa"/>
            <w:shd w:val="clear" w:color="auto" w:fill="auto"/>
          </w:tcPr>
          <w:p w:rsidR="006E6731" w:rsidRPr="00B7361D" w:rsidRDefault="004D745D" w:rsidP="0006227A">
            <w:pPr>
              <w:rPr>
                <w:rFonts w:cs="Tahoma"/>
              </w:rPr>
            </w:pPr>
            <w:r w:rsidRPr="00B7361D">
              <w:rPr>
                <w:rFonts w:cs="Tahoma"/>
              </w:rPr>
              <w:t>o</w:t>
            </w:r>
            <w:r w:rsidR="006E6731" w:rsidRPr="00B7361D">
              <w:rPr>
                <w:rFonts w:cs="Tahoma"/>
              </w:rPr>
              <w:t xml:space="preserve">d </w:t>
            </w:r>
            <w:r w:rsidR="0006227A" w:rsidRPr="00B7361D">
              <w:rPr>
                <w:rFonts w:cs="Tahoma"/>
              </w:rPr>
              <w:t>15</w:t>
            </w:r>
            <w:r w:rsidR="007166FE" w:rsidRPr="00B7361D">
              <w:rPr>
                <w:rFonts w:cs="Tahoma"/>
              </w:rPr>
              <w:t>.</w:t>
            </w:r>
            <w:r w:rsidR="00D411DE" w:rsidRPr="00B7361D">
              <w:rPr>
                <w:rFonts w:cs="Tahoma"/>
              </w:rPr>
              <w:t xml:space="preserve"> </w:t>
            </w:r>
            <w:r w:rsidR="0006227A" w:rsidRPr="00B7361D">
              <w:rPr>
                <w:rFonts w:cs="Tahoma"/>
              </w:rPr>
              <w:t>juna</w:t>
            </w:r>
            <w:r w:rsidR="006E6731" w:rsidRPr="00B7361D">
              <w:rPr>
                <w:rFonts w:cs="Tahoma"/>
              </w:rPr>
              <w:t xml:space="preserve"> do </w:t>
            </w:r>
            <w:r w:rsidR="0006227A" w:rsidRPr="00B7361D">
              <w:rPr>
                <w:rFonts w:cs="Tahoma"/>
              </w:rPr>
              <w:t>17</w:t>
            </w:r>
            <w:r w:rsidR="006E6731" w:rsidRPr="00B7361D">
              <w:rPr>
                <w:rFonts w:cs="Tahoma"/>
              </w:rPr>
              <w:t xml:space="preserve">. </w:t>
            </w:r>
            <w:r w:rsidR="0006227A" w:rsidRPr="00B7361D">
              <w:rPr>
                <w:rFonts w:cs="Tahoma"/>
              </w:rPr>
              <w:t>jula</w:t>
            </w:r>
            <w:r w:rsidR="006E6731" w:rsidRPr="00B7361D">
              <w:rPr>
                <w:rFonts w:cs="Tahoma"/>
              </w:rPr>
              <w:t xml:space="preserve"> 20</w:t>
            </w:r>
            <w:r w:rsidR="0006227A" w:rsidRPr="00B7361D">
              <w:rPr>
                <w:rFonts w:cs="Tahoma"/>
              </w:rPr>
              <w:t>20</w:t>
            </w:r>
            <w:r w:rsidR="006E6731" w:rsidRPr="00B7361D">
              <w:rPr>
                <w:rFonts w:cs="Tahoma"/>
              </w:rPr>
              <w:t>. godine</w:t>
            </w:r>
          </w:p>
        </w:tc>
      </w:tr>
      <w:tr w:rsidR="00FF112F" w:rsidRPr="007E5E1B" w:rsidTr="00D411DE">
        <w:tc>
          <w:tcPr>
            <w:tcW w:w="5524" w:type="dxa"/>
            <w:shd w:val="clear" w:color="auto" w:fill="auto"/>
          </w:tcPr>
          <w:p w:rsidR="00FF112F" w:rsidRPr="00B7361D" w:rsidRDefault="00FF112F" w:rsidP="00041E45">
            <w:pPr>
              <w:rPr>
                <w:rFonts w:cs="Tahoma"/>
              </w:rPr>
            </w:pPr>
            <w:r w:rsidRPr="00B7361D">
              <w:rPr>
                <w:rFonts w:cs="Tahoma"/>
              </w:rPr>
              <w:t xml:space="preserve">Rok za </w:t>
            </w:r>
            <w:r w:rsidR="00B32F7D" w:rsidRPr="00B7361D">
              <w:rPr>
                <w:rFonts w:cs="Tahoma"/>
              </w:rPr>
              <w:t xml:space="preserve">traženje svih razjašnjenja od strane </w:t>
            </w:r>
            <w:r w:rsidR="0052489B" w:rsidRPr="00B7361D">
              <w:rPr>
                <w:rFonts w:cs="Tahoma"/>
              </w:rPr>
              <w:t>U</w:t>
            </w:r>
            <w:r w:rsidR="00B32F7D" w:rsidRPr="00B7361D">
              <w:rPr>
                <w:rFonts w:cs="Tahoma"/>
              </w:rPr>
              <w:t>govarača</w:t>
            </w:r>
          </w:p>
        </w:tc>
        <w:tc>
          <w:tcPr>
            <w:tcW w:w="4671" w:type="dxa"/>
            <w:shd w:val="clear" w:color="auto" w:fill="auto"/>
          </w:tcPr>
          <w:p w:rsidR="00FF112F" w:rsidRPr="00B7361D" w:rsidRDefault="00D411DE" w:rsidP="0006227A">
            <w:pPr>
              <w:rPr>
                <w:rFonts w:cs="Tahoma"/>
              </w:rPr>
            </w:pPr>
            <w:r w:rsidRPr="00B7361D">
              <w:rPr>
                <w:rFonts w:cs="Tahoma"/>
              </w:rPr>
              <w:t>1</w:t>
            </w:r>
            <w:r w:rsidR="0006227A" w:rsidRPr="00B7361D">
              <w:rPr>
                <w:rFonts w:cs="Tahoma"/>
              </w:rPr>
              <w:t>7</w:t>
            </w:r>
            <w:r w:rsidR="00A4170E" w:rsidRPr="00B7361D">
              <w:rPr>
                <w:rFonts w:cs="Tahoma"/>
              </w:rPr>
              <w:t>.</w:t>
            </w:r>
            <w:r w:rsidR="00AE0A4D" w:rsidRPr="00B7361D">
              <w:rPr>
                <w:rFonts w:cs="Tahoma"/>
              </w:rPr>
              <w:t xml:space="preserve"> </w:t>
            </w:r>
            <w:r w:rsidR="0006227A" w:rsidRPr="00B7361D">
              <w:rPr>
                <w:rFonts w:cs="Tahoma"/>
              </w:rPr>
              <w:t>jul</w:t>
            </w:r>
            <w:r w:rsidR="00A4170E" w:rsidRPr="00B7361D">
              <w:rPr>
                <w:rFonts w:cs="Tahoma"/>
              </w:rPr>
              <w:t xml:space="preserve"> 20</w:t>
            </w:r>
            <w:r w:rsidR="0006227A" w:rsidRPr="00B7361D">
              <w:rPr>
                <w:rFonts w:cs="Tahoma"/>
              </w:rPr>
              <w:t>20</w:t>
            </w:r>
            <w:r w:rsidR="00A4170E" w:rsidRPr="00B7361D">
              <w:rPr>
                <w:rFonts w:cs="Tahoma"/>
              </w:rPr>
              <w:t>. godine</w:t>
            </w:r>
          </w:p>
        </w:tc>
      </w:tr>
      <w:tr w:rsidR="00B32F7D" w:rsidRPr="007E5E1B" w:rsidTr="00D411DE">
        <w:tc>
          <w:tcPr>
            <w:tcW w:w="5524" w:type="dxa"/>
            <w:shd w:val="clear" w:color="auto" w:fill="auto"/>
          </w:tcPr>
          <w:p w:rsidR="00B32F7D" w:rsidRPr="00B7361D" w:rsidRDefault="0052489B" w:rsidP="00041E45">
            <w:pPr>
              <w:rPr>
                <w:rFonts w:cs="Tahoma"/>
              </w:rPr>
            </w:pPr>
            <w:r w:rsidRPr="00B7361D">
              <w:rPr>
                <w:rFonts w:cs="Tahoma"/>
              </w:rPr>
              <w:t>Posljednji dan za  razjašnjenja izdata od strane Ugovarača</w:t>
            </w:r>
          </w:p>
        </w:tc>
        <w:tc>
          <w:tcPr>
            <w:tcW w:w="4671" w:type="dxa"/>
            <w:shd w:val="clear" w:color="auto" w:fill="auto"/>
          </w:tcPr>
          <w:p w:rsidR="00B32F7D" w:rsidRPr="00B7361D" w:rsidRDefault="00D411DE" w:rsidP="0006227A">
            <w:pPr>
              <w:rPr>
                <w:rFonts w:cs="Tahoma"/>
              </w:rPr>
            </w:pPr>
            <w:r w:rsidRPr="00B7361D">
              <w:rPr>
                <w:rFonts w:cs="Tahoma"/>
              </w:rPr>
              <w:t>2</w:t>
            </w:r>
            <w:r w:rsidR="0006227A" w:rsidRPr="00B7361D">
              <w:rPr>
                <w:rFonts w:cs="Tahoma"/>
              </w:rPr>
              <w:t>4</w:t>
            </w:r>
            <w:r w:rsidR="00AE0A4D" w:rsidRPr="00B7361D">
              <w:rPr>
                <w:rFonts w:cs="Tahoma"/>
              </w:rPr>
              <w:t>.</w:t>
            </w:r>
            <w:r w:rsidR="00E50BD0" w:rsidRPr="00B7361D">
              <w:rPr>
                <w:rFonts w:cs="Tahoma"/>
              </w:rPr>
              <w:t xml:space="preserve"> </w:t>
            </w:r>
            <w:r w:rsidR="0006227A" w:rsidRPr="00B7361D">
              <w:rPr>
                <w:rFonts w:cs="Tahoma"/>
              </w:rPr>
              <w:t>jul</w:t>
            </w:r>
            <w:r w:rsidR="00E50BD0" w:rsidRPr="00B7361D">
              <w:rPr>
                <w:rFonts w:cs="Tahoma"/>
              </w:rPr>
              <w:t xml:space="preserve"> 20</w:t>
            </w:r>
            <w:r w:rsidR="0006227A" w:rsidRPr="00B7361D">
              <w:rPr>
                <w:rFonts w:cs="Tahoma"/>
              </w:rPr>
              <w:t>20</w:t>
            </w:r>
            <w:r w:rsidR="00E50BD0" w:rsidRPr="00B7361D">
              <w:rPr>
                <w:rFonts w:cs="Tahoma"/>
              </w:rPr>
              <w:t>. godine</w:t>
            </w:r>
          </w:p>
        </w:tc>
      </w:tr>
      <w:tr w:rsidR="006E6731" w:rsidRPr="007E5E1B" w:rsidTr="00D411DE">
        <w:tc>
          <w:tcPr>
            <w:tcW w:w="5524" w:type="dxa"/>
            <w:shd w:val="clear" w:color="auto" w:fill="auto"/>
          </w:tcPr>
          <w:p w:rsidR="006E6731" w:rsidRPr="00B7361D" w:rsidRDefault="006E6731" w:rsidP="00041E45">
            <w:pPr>
              <w:rPr>
                <w:rFonts w:cs="Tahoma"/>
              </w:rPr>
            </w:pPr>
            <w:r w:rsidRPr="00B7361D">
              <w:rPr>
                <w:rFonts w:cs="Tahoma"/>
              </w:rPr>
              <w:t>Rok za podnošenje prijedloga projekta</w:t>
            </w:r>
          </w:p>
        </w:tc>
        <w:tc>
          <w:tcPr>
            <w:tcW w:w="4671" w:type="dxa"/>
            <w:shd w:val="clear" w:color="auto" w:fill="auto"/>
          </w:tcPr>
          <w:p w:rsidR="006E6731" w:rsidRPr="00B7361D" w:rsidRDefault="0006227A" w:rsidP="0006227A">
            <w:pPr>
              <w:rPr>
                <w:rFonts w:cs="Tahoma"/>
              </w:rPr>
            </w:pPr>
            <w:r w:rsidRPr="00B7361D">
              <w:rPr>
                <w:rFonts w:cs="Tahoma"/>
              </w:rPr>
              <w:t>31</w:t>
            </w:r>
            <w:r w:rsidR="006E6731" w:rsidRPr="00B7361D">
              <w:rPr>
                <w:rFonts w:cs="Tahoma"/>
              </w:rPr>
              <w:t xml:space="preserve">. </w:t>
            </w:r>
            <w:r w:rsidRPr="00B7361D">
              <w:rPr>
                <w:rFonts w:cs="Tahoma"/>
              </w:rPr>
              <w:t>jul</w:t>
            </w:r>
            <w:r w:rsidR="006E6731" w:rsidRPr="00B7361D">
              <w:rPr>
                <w:rFonts w:cs="Tahoma"/>
              </w:rPr>
              <w:t xml:space="preserve"> </w:t>
            </w:r>
            <w:r w:rsidR="00470BF7" w:rsidRPr="00B7361D">
              <w:rPr>
                <w:rFonts w:cs="Tahoma"/>
              </w:rPr>
              <w:t>20</w:t>
            </w:r>
            <w:r w:rsidRPr="00B7361D">
              <w:rPr>
                <w:rFonts w:cs="Tahoma"/>
              </w:rPr>
              <w:t>20</w:t>
            </w:r>
            <w:r w:rsidR="00470BF7" w:rsidRPr="00B7361D">
              <w:rPr>
                <w:rFonts w:cs="Tahoma"/>
              </w:rPr>
              <w:t>. godine</w:t>
            </w:r>
            <w:r w:rsidR="006E6731" w:rsidRPr="00B7361D">
              <w:rPr>
                <w:rFonts w:cs="Tahoma"/>
              </w:rPr>
              <w:t xml:space="preserve"> do 15.00</w:t>
            </w:r>
          </w:p>
        </w:tc>
      </w:tr>
      <w:tr w:rsidR="006E6731" w:rsidRPr="007E5E1B" w:rsidTr="00D411DE">
        <w:tc>
          <w:tcPr>
            <w:tcW w:w="5524" w:type="dxa"/>
            <w:shd w:val="clear" w:color="auto" w:fill="auto"/>
          </w:tcPr>
          <w:p w:rsidR="006E6731" w:rsidRPr="00B7361D" w:rsidRDefault="006E6731" w:rsidP="00041E45">
            <w:pPr>
              <w:rPr>
                <w:rFonts w:cs="Tahoma"/>
              </w:rPr>
            </w:pPr>
            <w:r w:rsidRPr="00B7361D">
              <w:rPr>
                <w:rFonts w:cs="Tahoma"/>
              </w:rPr>
              <w:t>Završetak administrativne provjere</w:t>
            </w:r>
          </w:p>
        </w:tc>
        <w:tc>
          <w:tcPr>
            <w:tcW w:w="4671" w:type="dxa"/>
            <w:shd w:val="clear" w:color="auto" w:fill="auto"/>
          </w:tcPr>
          <w:p w:rsidR="006E6731" w:rsidRPr="00B7361D" w:rsidRDefault="0006227A" w:rsidP="0006227A">
            <w:pPr>
              <w:rPr>
                <w:rFonts w:cs="Tahoma"/>
              </w:rPr>
            </w:pPr>
            <w:r w:rsidRPr="00B7361D">
              <w:rPr>
                <w:rFonts w:cs="Tahoma"/>
              </w:rPr>
              <w:t>04</w:t>
            </w:r>
            <w:r w:rsidR="006E6731" w:rsidRPr="00B7361D">
              <w:rPr>
                <w:rFonts w:cs="Tahoma"/>
              </w:rPr>
              <w:t xml:space="preserve">. </w:t>
            </w:r>
            <w:r w:rsidRPr="00B7361D">
              <w:rPr>
                <w:rFonts w:cs="Tahoma"/>
              </w:rPr>
              <w:t>septembar</w:t>
            </w:r>
            <w:r w:rsidR="006E6731" w:rsidRPr="00B7361D">
              <w:rPr>
                <w:rFonts w:cs="Tahoma"/>
              </w:rPr>
              <w:t xml:space="preserve"> 20</w:t>
            </w:r>
            <w:r w:rsidRPr="00B7361D">
              <w:rPr>
                <w:rFonts w:cs="Tahoma"/>
              </w:rPr>
              <w:t>20</w:t>
            </w:r>
            <w:r w:rsidR="006E6731" w:rsidRPr="00B7361D">
              <w:rPr>
                <w:rFonts w:cs="Tahoma"/>
              </w:rPr>
              <w:t>. godine</w:t>
            </w:r>
          </w:p>
        </w:tc>
      </w:tr>
      <w:tr w:rsidR="006E6731" w:rsidRPr="007E5E1B" w:rsidTr="00D411DE">
        <w:tc>
          <w:tcPr>
            <w:tcW w:w="5524" w:type="dxa"/>
            <w:shd w:val="clear" w:color="auto" w:fill="auto"/>
          </w:tcPr>
          <w:p w:rsidR="006E6731" w:rsidRPr="00B7361D" w:rsidRDefault="006E6731" w:rsidP="00041E45">
            <w:pPr>
              <w:rPr>
                <w:rFonts w:cs="Tahoma"/>
              </w:rPr>
            </w:pPr>
            <w:r w:rsidRPr="00B7361D">
              <w:rPr>
                <w:rFonts w:cs="Tahoma"/>
              </w:rPr>
              <w:t xml:space="preserve">Završetak </w:t>
            </w:r>
            <w:r w:rsidR="00AC2A6A" w:rsidRPr="00B7361D">
              <w:rPr>
                <w:rFonts w:cs="Tahoma"/>
              </w:rPr>
              <w:t>procjene kvalitet</w:t>
            </w:r>
            <w:r w:rsidR="007E5B4F" w:rsidRPr="00B7361D">
              <w:rPr>
                <w:rFonts w:cs="Tahoma"/>
              </w:rPr>
              <w:t>a</w:t>
            </w:r>
            <w:r w:rsidR="00AC2A6A" w:rsidRPr="00B7361D">
              <w:rPr>
                <w:rFonts w:cs="Tahoma"/>
              </w:rPr>
              <w:t xml:space="preserve"> </w:t>
            </w:r>
            <w:r w:rsidR="00AC2A6A" w:rsidRPr="00B7361D">
              <w:rPr>
                <w:rFonts w:cs="Tahoma"/>
                <w:szCs w:val="20"/>
              </w:rPr>
              <w:t>primljenih prijedloga projekata</w:t>
            </w:r>
          </w:p>
        </w:tc>
        <w:tc>
          <w:tcPr>
            <w:tcW w:w="4671" w:type="dxa"/>
            <w:shd w:val="clear" w:color="auto" w:fill="auto"/>
          </w:tcPr>
          <w:p w:rsidR="006E6731" w:rsidRPr="00B7361D" w:rsidRDefault="0006227A" w:rsidP="0006227A">
            <w:pPr>
              <w:rPr>
                <w:rFonts w:cs="Tahoma"/>
              </w:rPr>
            </w:pPr>
            <w:r w:rsidRPr="00B7361D">
              <w:rPr>
                <w:rFonts w:cs="Tahoma"/>
              </w:rPr>
              <w:t>16</w:t>
            </w:r>
            <w:r w:rsidR="009B65A8" w:rsidRPr="00B7361D">
              <w:rPr>
                <w:rFonts w:cs="Tahoma"/>
              </w:rPr>
              <w:t>.</w:t>
            </w:r>
            <w:r w:rsidR="006113A4" w:rsidRPr="00B7361D">
              <w:rPr>
                <w:rFonts w:cs="Tahoma"/>
              </w:rPr>
              <w:t xml:space="preserve"> </w:t>
            </w:r>
            <w:r w:rsidRPr="00B7361D">
              <w:rPr>
                <w:rFonts w:cs="Tahoma"/>
              </w:rPr>
              <w:t>oktobar</w:t>
            </w:r>
            <w:r w:rsidR="009B65A8" w:rsidRPr="00B7361D">
              <w:rPr>
                <w:rFonts w:cs="Tahoma"/>
              </w:rPr>
              <w:t xml:space="preserve"> 20</w:t>
            </w:r>
            <w:r w:rsidR="00D411DE" w:rsidRPr="00B7361D">
              <w:rPr>
                <w:rFonts w:cs="Tahoma"/>
              </w:rPr>
              <w:t>20</w:t>
            </w:r>
            <w:r w:rsidR="009B65A8" w:rsidRPr="00B7361D">
              <w:rPr>
                <w:rFonts w:cs="Tahoma"/>
              </w:rPr>
              <w:t>.godine</w:t>
            </w:r>
          </w:p>
        </w:tc>
      </w:tr>
      <w:tr w:rsidR="006E6731" w:rsidRPr="007E5E1B" w:rsidTr="00D411DE">
        <w:tc>
          <w:tcPr>
            <w:tcW w:w="5524" w:type="dxa"/>
            <w:shd w:val="clear" w:color="auto" w:fill="auto"/>
          </w:tcPr>
          <w:p w:rsidR="006E6731" w:rsidRPr="00B7361D" w:rsidRDefault="006E6731" w:rsidP="00041E45">
            <w:pPr>
              <w:rPr>
                <w:rFonts w:cs="Tahoma"/>
              </w:rPr>
            </w:pPr>
            <w:r w:rsidRPr="00B7361D">
              <w:rPr>
                <w:rFonts w:cs="Tahoma"/>
              </w:rPr>
              <w:t xml:space="preserve">Obavještenje o </w:t>
            </w:r>
            <w:r w:rsidR="0027411B" w:rsidRPr="00B7361D">
              <w:rPr>
                <w:rFonts w:cs="Tahoma"/>
                <w:szCs w:val="20"/>
              </w:rPr>
              <w:t>prihvatljiv</w:t>
            </w:r>
            <w:r w:rsidR="007E5B4F" w:rsidRPr="00B7361D">
              <w:rPr>
                <w:rFonts w:cs="Tahoma"/>
                <w:szCs w:val="20"/>
              </w:rPr>
              <w:t>osti</w:t>
            </w:r>
            <w:r w:rsidR="0027411B" w:rsidRPr="00B7361D">
              <w:rPr>
                <w:rFonts w:cs="Tahoma"/>
                <w:szCs w:val="20"/>
              </w:rPr>
              <w:t xml:space="preserve"> za dodjelu bespovratnih sredstava  </w:t>
            </w:r>
          </w:p>
        </w:tc>
        <w:tc>
          <w:tcPr>
            <w:tcW w:w="4671" w:type="dxa"/>
            <w:shd w:val="clear" w:color="auto" w:fill="auto"/>
          </w:tcPr>
          <w:p w:rsidR="006E6731" w:rsidRPr="00B7361D" w:rsidRDefault="0006227A" w:rsidP="0006227A">
            <w:pPr>
              <w:rPr>
                <w:rFonts w:cs="Tahoma"/>
              </w:rPr>
            </w:pPr>
            <w:r w:rsidRPr="00B7361D">
              <w:rPr>
                <w:rFonts w:cs="Tahoma"/>
              </w:rPr>
              <w:t>23</w:t>
            </w:r>
            <w:r w:rsidR="00D411DE" w:rsidRPr="00B7361D">
              <w:rPr>
                <w:rFonts w:cs="Tahoma"/>
              </w:rPr>
              <w:t>.</w:t>
            </w:r>
            <w:r w:rsidR="00D04ACF" w:rsidRPr="00B7361D">
              <w:rPr>
                <w:rFonts w:cs="Tahoma"/>
              </w:rPr>
              <w:t xml:space="preserve"> </w:t>
            </w:r>
            <w:r w:rsidRPr="00B7361D">
              <w:rPr>
                <w:rFonts w:cs="Tahoma"/>
              </w:rPr>
              <w:t xml:space="preserve">oktobar </w:t>
            </w:r>
            <w:r w:rsidR="00D04ACF" w:rsidRPr="00B7361D">
              <w:rPr>
                <w:rFonts w:cs="Tahoma"/>
              </w:rPr>
              <w:t>20</w:t>
            </w:r>
            <w:r w:rsidR="00D411DE" w:rsidRPr="00B7361D">
              <w:rPr>
                <w:rFonts w:cs="Tahoma"/>
              </w:rPr>
              <w:t>20</w:t>
            </w:r>
            <w:r w:rsidR="00D04ACF" w:rsidRPr="00B7361D">
              <w:rPr>
                <w:rFonts w:cs="Tahoma"/>
              </w:rPr>
              <w:t>. godine</w:t>
            </w:r>
          </w:p>
        </w:tc>
      </w:tr>
      <w:tr w:rsidR="006E6731" w:rsidRPr="007E5E1B" w:rsidTr="00D411DE">
        <w:tc>
          <w:tcPr>
            <w:tcW w:w="5524" w:type="dxa"/>
            <w:shd w:val="clear" w:color="auto" w:fill="auto"/>
          </w:tcPr>
          <w:p w:rsidR="006E6731" w:rsidRPr="00B7361D" w:rsidRDefault="006B4B5E" w:rsidP="0006227A">
            <w:pPr>
              <w:rPr>
                <w:rFonts w:cs="Tahoma"/>
              </w:rPr>
            </w:pPr>
            <w:r w:rsidRPr="00B7361D">
              <w:rPr>
                <w:rFonts w:cs="Tahoma"/>
              </w:rPr>
              <w:t xml:space="preserve">Rok </w:t>
            </w:r>
            <w:r w:rsidR="0006227A" w:rsidRPr="00B7361D">
              <w:rPr>
                <w:rFonts w:cs="Tahoma"/>
              </w:rPr>
              <w:t>z</w:t>
            </w:r>
            <w:r w:rsidRPr="00B7361D">
              <w:rPr>
                <w:rFonts w:cs="Tahoma"/>
              </w:rPr>
              <w:t>a ispu</w:t>
            </w:r>
            <w:r w:rsidR="007E5B4F" w:rsidRPr="00B7361D">
              <w:rPr>
                <w:rFonts w:cs="Tahoma"/>
              </w:rPr>
              <w:t>njenje</w:t>
            </w:r>
            <w:r w:rsidRPr="00B7361D">
              <w:rPr>
                <w:rFonts w:cs="Tahoma"/>
              </w:rPr>
              <w:t xml:space="preserve"> obavez</w:t>
            </w:r>
            <w:r w:rsidR="007E5B4F" w:rsidRPr="00B7361D">
              <w:rPr>
                <w:rFonts w:cs="Tahoma"/>
              </w:rPr>
              <w:t>a</w:t>
            </w:r>
            <w:r w:rsidRPr="00B7361D">
              <w:rPr>
                <w:rFonts w:cs="Tahoma"/>
              </w:rPr>
              <w:t xml:space="preserve"> </w:t>
            </w:r>
            <w:r w:rsidR="006E6731" w:rsidRPr="00B7361D">
              <w:rPr>
                <w:rFonts w:cs="Tahoma"/>
              </w:rPr>
              <w:t>pr</w:t>
            </w:r>
            <w:r w:rsidRPr="00B7361D">
              <w:rPr>
                <w:rFonts w:cs="Tahoma"/>
              </w:rPr>
              <w:t>i</w:t>
            </w:r>
            <w:r w:rsidR="006E6731" w:rsidRPr="00B7361D">
              <w:rPr>
                <w:rFonts w:cs="Tahoma"/>
              </w:rPr>
              <w:t>je potpisivanja ugovora</w:t>
            </w:r>
          </w:p>
        </w:tc>
        <w:tc>
          <w:tcPr>
            <w:tcW w:w="4671" w:type="dxa"/>
            <w:shd w:val="clear" w:color="auto" w:fill="auto"/>
          </w:tcPr>
          <w:p w:rsidR="006E6731" w:rsidRPr="00B7361D" w:rsidRDefault="0006227A" w:rsidP="0006227A">
            <w:pPr>
              <w:rPr>
                <w:rFonts w:cs="Tahoma"/>
              </w:rPr>
            </w:pPr>
            <w:r w:rsidRPr="00B7361D">
              <w:rPr>
                <w:rFonts w:cs="Tahoma"/>
              </w:rPr>
              <w:t>11</w:t>
            </w:r>
            <w:r w:rsidR="001B3CE8" w:rsidRPr="00B7361D">
              <w:rPr>
                <w:rFonts w:cs="Tahoma"/>
              </w:rPr>
              <w:t xml:space="preserve">. </w:t>
            </w:r>
            <w:r w:rsidRPr="00B7361D">
              <w:rPr>
                <w:rFonts w:cs="Tahoma"/>
              </w:rPr>
              <w:t>decembar</w:t>
            </w:r>
            <w:r w:rsidR="001B3CE8" w:rsidRPr="00B7361D">
              <w:rPr>
                <w:rFonts w:cs="Tahoma"/>
              </w:rPr>
              <w:t xml:space="preserve"> 2020. godine</w:t>
            </w:r>
          </w:p>
        </w:tc>
      </w:tr>
      <w:tr w:rsidR="006E6731" w:rsidRPr="007E5E1B" w:rsidTr="00D411DE">
        <w:tc>
          <w:tcPr>
            <w:tcW w:w="5524" w:type="dxa"/>
            <w:shd w:val="clear" w:color="auto" w:fill="auto"/>
          </w:tcPr>
          <w:p w:rsidR="006E6731" w:rsidRPr="00B7361D" w:rsidRDefault="001E3C45" w:rsidP="00041E45">
            <w:pPr>
              <w:rPr>
                <w:rFonts w:cs="Tahoma"/>
              </w:rPr>
            </w:pPr>
            <w:r w:rsidRPr="00B7361D">
              <w:rPr>
                <w:rFonts w:cs="Tahoma"/>
              </w:rPr>
              <w:t>Posljednji dan za f</w:t>
            </w:r>
            <w:r w:rsidR="006E6731" w:rsidRPr="00B7361D">
              <w:rPr>
                <w:rFonts w:cs="Tahoma"/>
              </w:rPr>
              <w:t>inalno odobrenje</w:t>
            </w:r>
            <w:r w:rsidR="00377B07" w:rsidRPr="00B7361D">
              <w:rPr>
                <w:rFonts w:cs="Tahoma"/>
              </w:rPr>
              <w:t xml:space="preserve"> i potpisivanje ugovora</w:t>
            </w:r>
          </w:p>
        </w:tc>
        <w:tc>
          <w:tcPr>
            <w:tcW w:w="4671" w:type="dxa"/>
            <w:shd w:val="clear" w:color="auto" w:fill="auto"/>
          </w:tcPr>
          <w:p w:rsidR="006E6731" w:rsidRPr="00B7361D" w:rsidRDefault="004D745D" w:rsidP="0006227A">
            <w:pPr>
              <w:rPr>
                <w:rFonts w:cs="Tahoma"/>
              </w:rPr>
            </w:pPr>
            <w:r w:rsidRPr="00B7361D">
              <w:rPr>
                <w:rFonts w:cs="Tahoma"/>
              </w:rPr>
              <w:t>2</w:t>
            </w:r>
            <w:r w:rsidR="0006227A" w:rsidRPr="00B7361D">
              <w:rPr>
                <w:rFonts w:cs="Tahoma"/>
              </w:rPr>
              <w:t>2</w:t>
            </w:r>
            <w:r w:rsidR="001B3CE8" w:rsidRPr="00B7361D">
              <w:rPr>
                <w:rFonts w:cs="Tahoma"/>
              </w:rPr>
              <w:t>.</w:t>
            </w:r>
            <w:r w:rsidRPr="00B7361D">
              <w:rPr>
                <w:rFonts w:cs="Tahoma"/>
              </w:rPr>
              <w:t xml:space="preserve"> </w:t>
            </w:r>
            <w:r w:rsidR="0006227A" w:rsidRPr="00B7361D">
              <w:rPr>
                <w:rFonts w:cs="Tahoma"/>
              </w:rPr>
              <w:t>decembar</w:t>
            </w:r>
            <w:r w:rsidRPr="00B7361D">
              <w:rPr>
                <w:rFonts w:cs="Tahoma"/>
              </w:rPr>
              <w:t xml:space="preserve"> </w:t>
            </w:r>
            <w:r w:rsidR="001B3CE8" w:rsidRPr="00B7361D">
              <w:rPr>
                <w:rFonts w:cs="Tahoma"/>
              </w:rPr>
              <w:t>20</w:t>
            </w:r>
            <w:r w:rsidR="00AB1B3E" w:rsidRPr="00B7361D">
              <w:rPr>
                <w:rFonts w:cs="Tahoma"/>
              </w:rPr>
              <w:t>20</w:t>
            </w:r>
            <w:r w:rsidR="00C0655A" w:rsidRPr="00B7361D">
              <w:rPr>
                <w:rFonts w:cs="Tahoma"/>
              </w:rPr>
              <w:t>. godine</w:t>
            </w:r>
          </w:p>
        </w:tc>
      </w:tr>
      <w:tr w:rsidR="006E6731" w:rsidRPr="007E5E1B" w:rsidTr="00D411DE">
        <w:tc>
          <w:tcPr>
            <w:tcW w:w="5524" w:type="dxa"/>
            <w:shd w:val="clear" w:color="auto" w:fill="auto"/>
          </w:tcPr>
          <w:p w:rsidR="006E6731" w:rsidRPr="00B7361D" w:rsidRDefault="006E6731" w:rsidP="00041E45">
            <w:pPr>
              <w:rPr>
                <w:rFonts w:cs="Tahoma"/>
              </w:rPr>
            </w:pPr>
            <w:r w:rsidRPr="00B7361D">
              <w:rPr>
                <w:rFonts w:cs="Tahoma"/>
              </w:rPr>
              <w:t xml:space="preserve">Period </w:t>
            </w:r>
            <w:r w:rsidR="007E5B4F" w:rsidRPr="00B7361D">
              <w:rPr>
                <w:rFonts w:cs="Tahoma"/>
              </w:rPr>
              <w:t>sprovođenja</w:t>
            </w:r>
            <w:r w:rsidRPr="00B7361D">
              <w:rPr>
                <w:rFonts w:cs="Tahoma"/>
              </w:rPr>
              <w:t xml:space="preserve">   </w:t>
            </w:r>
          </w:p>
        </w:tc>
        <w:tc>
          <w:tcPr>
            <w:tcW w:w="4671" w:type="dxa"/>
            <w:shd w:val="clear" w:color="auto" w:fill="auto"/>
          </w:tcPr>
          <w:p w:rsidR="006E6731" w:rsidRPr="00B7361D" w:rsidRDefault="00C0655A" w:rsidP="0006227A">
            <w:pPr>
              <w:rPr>
                <w:rFonts w:cs="Tahoma"/>
              </w:rPr>
            </w:pPr>
            <w:r w:rsidRPr="00B7361D">
              <w:rPr>
                <w:rFonts w:cs="Tahoma"/>
              </w:rPr>
              <w:t xml:space="preserve">1. </w:t>
            </w:r>
            <w:r w:rsidR="0006227A" w:rsidRPr="00B7361D">
              <w:rPr>
                <w:rFonts w:cs="Tahoma"/>
              </w:rPr>
              <w:t>januar</w:t>
            </w:r>
            <w:r w:rsidRPr="00B7361D">
              <w:rPr>
                <w:rFonts w:cs="Tahoma"/>
              </w:rPr>
              <w:t xml:space="preserve"> 202</w:t>
            </w:r>
            <w:r w:rsidR="0006227A" w:rsidRPr="00B7361D">
              <w:rPr>
                <w:rFonts w:cs="Tahoma"/>
              </w:rPr>
              <w:t>1</w:t>
            </w:r>
            <w:r w:rsidR="007E5B4F" w:rsidRPr="00B7361D">
              <w:rPr>
                <w:rFonts w:cs="Tahoma"/>
              </w:rPr>
              <w:t>.</w:t>
            </w:r>
            <w:r w:rsidRPr="00B7361D">
              <w:rPr>
                <w:rFonts w:cs="Tahoma"/>
              </w:rPr>
              <w:t xml:space="preserve"> do 3</w:t>
            </w:r>
            <w:r w:rsidR="004D745D" w:rsidRPr="00B7361D">
              <w:rPr>
                <w:rFonts w:cs="Tahoma"/>
              </w:rPr>
              <w:t>1</w:t>
            </w:r>
            <w:r w:rsidRPr="00B7361D">
              <w:rPr>
                <w:rFonts w:cs="Tahoma"/>
              </w:rPr>
              <w:t>.</w:t>
            </w:r>
            <w:r w:rsidR="004D745D" w:rsidRPr="00B7361D">
              <w:rPr>
                <w:rFonts w:cs="Tahoma"/>
              </w:rPr>
              <w:t xml:space="preserve"> </w:t>
            </w:r>
            <w:r w:rsidR="0006227A" w:rsidRPr="00B7361D">
              <w:rPr>
                <w:rFonts w:cs="Tahoma"/>
              </w:rPr>
              <w:t>oktobar</w:t>
            </w:r>
            <w:r w:rsidR="004D745D" w:rsidRPr="00B7361D">
              <w:rPr>
                <w:rFonts w:cs="Tahoma"/>
              </w:rPr>
              <w:t xml:space="preserve"> </w:t>
            </w:r>
            <w:r w:rsidRPr="00B7361D">
              <w:rPr>
                <w:rFonts w:cs="Tahoma"/>
              </w:rPr>
              <w:t>202</w:t>
            </w:r>
            <w:r w:rsidR="0006227A" w:rsidRPr="00B7361D">
              <w:rPr>
                <w:rFonts w:cs="Tahoma"/>
              </w:rPr>
              <w:t>1</w:t>
            </w:r>
            <w:r w:rsidRPr="00B7361D">
              <w:rPr>
                <w:rFonts w:cs="Tahoma"/>
              </w:rPr>
              <w:t>. godine</w:t>
            </w:r>
          </w:p>
        </w:tc>
      </w:tr>
    </w:tbl>
    <w:p w:rsidR="00090F05" w:rsidRPr="007E5E1B" w:rsidRDefault="00090F05" w:rsidP="00090F05">
      <w:pPr>
        <w:rPr>
          <w:rFonts w:cs="Tahoma"/>
          <w:szCs w:val="20"/>
        </w:rPr>
      </w:pPr>
      <w:r w:rsidRPr="007E5E1B">
        <w:rPr>
          <w:rFonts w:cs="Tahoma"/>
          <w:sz w:val="24"/>
          <w:szCs w:val="24"/>
        </w:rPr>
        <w:t>*</w:t>
      </w:r>
      <w:r w:rsidRPr="007E5E1B">
        <w:rPr>
          <w:rFonts w:cs="Tahoma"/>
          <w:szCs w:val="20"/>
        </w:rPr>
        <w:t xml:space="preserve">Ovaj indikativni raspored može biti ažuriran od strane </w:t>
      </w:r>
      <w:r w:rsidR="00CF1620" w:rsidRPr="007E5E1B">
        <w:rPr>
          <w:rFonts w:cs="Tahoma"/>
          <w:szCs w:val="20"/>
        </w:rPr>
        <w:t>Zavoda za zapošljavanje Crne Gore</w:t>
      </w:r>
      <w:r w:rsidRPr="007E5E1B">
        <w:rPr>
          <w:rFonts w:cs="Tahoma"/>
          <w:szCs w:val="20"/>
        </w:rPr>
        <w:t xml:space="preserve"> toku postupka. U takvim slučajevima, ažurirani raspored će biti objavljen na internet stranici ZZZCG</w:t>
      </w:r>
      <w:r w:rsidR="007356AA" w:rsidRPr="007E5E1B">
        <w:rPr>
          <w:rFonts w:cs="Tahoma"/>
          <w:szCs w:val="20"/>
        </w:rPr>
        <w:t xml:space="preserve">: </w:t>
      </w:r>
      <w:hyperlink r:id="rId11" w:history="1">
        <w:r w:rsidR="007356AA" w:rsidRPr="007E5E1B">
          <w:rPr>
            <w:rStyle w:val="Hyperlink"/>
            <w:rFonts w:cs="Tahoma"/>
            <w:szCs w:val="20"/>
          </w:rPr>
          <w:t>http://www.zzzcg.me</w:t>
        </w:r>
      </w:hyperlink>
      <w:r w:rsidRPr="007E5E1B">
        <w:rPr>
          <w:rFonts w:cs="Tahoma"/>
          <w:color w:val="FF0000"/>
          <w:szCs w:val="20"/>
        </w:rPr>
        <w:t xml:space="preserve"> </w:t>
      </w:r>
      <w:r w:rsidR="004D745D">
        <w:rPr>
          <w:rFonts w:cs="Tahoma"/>
          <w:color w:val="FF0000"/>
          <w:szCs w:val="20"/>
        </w:rPr>
        <w:t>.</w:t>
      </w:r>
    </w:p>
    <w:p w:rsidR="007F6119" w:rsidRPr="007E5E1B" w:rsidRDefault="007F6119">
      <w:pPr>
        <w:spacing w:before="0" w:after="160" w:line="259" w:lineRule="auto"/>
        <w:jc w:val="left"/>
        <w:rPr>
          <w:rFonts w:cs="Tahoma"/>
        </w:rPr>
      </w:pPr>
      <w:r w:rsidRPr="007E5E1B">
        <w:rPr>
          <w:rFonts w:cs="Tahoma"/>
        </w:rPr>
        <w:br w:type="page"/>
      </w:r>
    </w:p>
    <w:p w:rsidR="00321565" w:rsidRPr="007E5E1B" w:rsidRDefault="00CF6AA0" w:rsidP="00321565">
      <w:pPr>
        <w:pStyle w:val="Heading1"/>
        <w:rPr>
          <w:rFonts w:ascii="Tahoma" w:hAnsi="Tahoma" w:cs="Tahoma"/>
        </w:rPr>
      </w:pPr>
      <w:bookmarkStart w:id="30" w:name="_Toc20119232"/>
      <w:r w:rsidRPr="007E5E1B">
        <w:rPr>
          <w:rFonts w:ascii="Tahoma" w:hAnsi="Tahoma" w:cs="Tahoma"/>
        </w:rPr>
        <w:lastRenderedPageBreak/>
        <w:t xml:space="preserve">LISTA </w:t>
      </w:r>
      <w:r w:rsidR="00BC6D98">
        <w:rPr>
          <w:rFonts w:ascii="Tahoma" w:hAnsi="Tahoma" w:cs="Tahoma"/>
        </w:rPr>
        <w:t>DODATAK</w:t>
      </w:r>
      <w:r w:rsidRPr="007E5E1B">
        <w:rPr>
          <w:rFonts w:ascii="Tahoma" w:hAnsi="Tahoma" w:cs="Tahoma"/>
        </w:rPr>
        <w:t>A</w:t>
      </w:r>
      <w:bookmarkEnd w:id="30"/>
    </w:p>
    <w:p w:rsidR="00587E1B" w:rsidRPr="007E5E1B" w:rsidRDefault="00587E1B" w:rsidP="00587E1B">
      <w:pPr>
        <w:rPr>
          <w:rFonts w:cs="Tahoma"/>
          <w:b/>
          <w:smallCaps/>
        </w:rPr>
      </w:pPr>
      <w:r w:rsidRPr="007E5E1B">
        <w:rPr>
          <w:rFonts w:cs="Tahoma"/>
          <w:b/>
          <w:smallCaps/>
        </w:rPr>
        <w:t>Dokument</w:t>
      </w:r>
      <w:r w:rsidR="000246C3">
        <w:rPr>
          <w:rFonts w:cs="Tahoma"/>
          <w:b/>
          <w:smallCaps/>
        </w:rPr>
        <w:t>i</w:t>
      </w:r>
      <w:r w:rsidRPr="007E5E1B">
        <w:rPr>
          <w:rFonts w:cs="Tahoma"/>
          <w:b/>
          <w:smallCaps/>
        </w:rPr>
        <w:t xml:space="preserve"> koj</w:t>
      </w:r>
      <w:r w:rsidR="000246C3">
        <w:rPr>
          <w:rFonts w:cs="Tahoma"/>
          <w:b/>
          <w:smallCaps/>
        </w:rPr>
        <w:t>i</w:t>
      </w:r>
      <w:r w:rsidRPr="007E5E1B">
        <w:rPr>
          <w:rFonts w:cs="Tahoma"/>
          <w:b/>
          <w:smallCaps/>
        </w:rPr>
        <w:t xml:space="preserve"> se</w:t>
      </w:r>
      <w:r w:rsidR="002375D1" w:rsidRPr="007E5E1B">
        <w:rPr>
          <w:rFonts w:cs="Tahoma"/>
          <w:b/>
          <w:smallCaps/>
        </w:rPr>
        <w:t xml:space="preserve"> </w:t>
      </w:r>
      <w:r w:rsidRPr="007E5E1B">
        <w:rPr>
          <w:rFonts w:cs="Tahoma"/>
          <w:b/>
          <w:smallCaps/>
        </w:rPr>
        <w:t>popunjavaju</w:t>
      </w:r>
      <w:r w:rsidR="002375D1" w:rsidRPr="007E5E1B">
        <w:rPr>
          <w:rFonts w:cs="Tahoma"/>
          <w:b/>
          <w:smallCaps/>
        </w:rPr>
        <w:t>:</w:t>
      </w:r>
    </w:p>
    <w:p w:rsidR="00007D4E" w:rsidRPr="007E5E1B" w:rsidRDefault="00BC6D98" w:rsidP="00007D4E">
      <w:pPr>
        <w:rPr>
          <w:rFonts w:cs="Tahoma"/>
        </w:rPr>
      </w:pPr>
      <w:r>
        <w:rPr>
          <w:rFonts w:cs="Tahoma"/>
          <w:caps/>
        </w:rPr>
        <w:t>Dodatak</w:t>
      </w:r>
      <w:r w:rsidR="002375D1" w:rsidRPr="007E5E1B">
        <w:rPr>
          <w:rFonts w:cs="Tahoma"/>
        </w:rPr>
        <w:t xml:space="preserve"> A:</w:t>
      </w:r>
      <w:r w:rsidR="00007D4E" w:rsidRPr="007E5E1B">
        <w:rPr>
          <w:rFonts w:cs="Tahoma"/>
        </w:rPr>
        <w:t xml:space="preserve"> Zahtjev za dodjelu bespovratnih sredstava </w:t>
      </w:r>
    </w:p>
    <w:p w:rsidR="00007D4E" w:rsidRPr="007E5E1B" w:rsidRDefault="00BC6D98" w:rsidP="00007D4E">
      <w:pPr>
        <w:rPr>
          <w:rFonts w:cs="Tahoma"/>
        </w:rPr>
      </w:pPr>
      <w:r>
        <w:rPr>
          <w:rFonts w:cs="Tahoma"/>
          <w:caps/>
        </w:rPr>
        <w:t>Dodatak</w:t>
      </w:r>
      <w:r w:rsidR="00007D4E" w:rsidRPr="007E5E1B">
        <w:rPr>
          <w:rFonts w:cs="Tahoma"/>
        </w:rPr>
        <w:t xml:space="preserve"> B: Biznis plan </w:t>
      </w:r>
    </w:p>
    <w:p w:rsidR="00007D4E" w:rsidRPr="007E5E1B" w:rsidRDefault="00BC6D98" w:rsidP="00007D4E">
      <w:pPr>
        <w:rPr>
          <w:rFonts w:cs="Tahoma"/>
        </w:rPr>
      </w:pPr>
      <w:r>
        <w:rPr>
          <w:rFonts w:cs="Tahoma"/>
        </w:rPr>
        <w:t>DODATAK</w:t>
      </w:r>
      <w:r w:rsidR="00007D4E" w:rsidRPr="007E5E1B">
        <w:rPr>
          <w:rFonts w:cs="Tahoma"/>
        </w:rPr>
        <w:t xml:space="preserve"> C: </w:t>
      </w:r>
      <w:r w:rsidR="004D745D" w:rsidRPr="007E5E1B">
        <w:rPr>
          <w:rFonts w:cs="Tahoma"/>
        </w:rPr>
        <w:t xml:space="preserve">Izjava Podnosioca </w:t>
      </w:r>
      <w:r w:rsidR="004D745D">
        <w:rPr>
          <w:rFonts w:cs="Tahoma"/>
        </w:rPr>
        <w:t>prijedloga projekta</w:t>
      </w:r>
      <w:r w:rsidR="004D745D" w:rsidRPr="007E5E1B">
        <w:rPr>
          <w:rFonts w:cs="Tahoma"/>
        </w:rPr>
        <w:t xml:space="preserve"> o prihva</w:t>
      </w:r>
      <w:r w:rsidR="004D745D">
        <w:rPr>
          <w:rFonts w:cs="Tahoma"/>
        </w:rPr>
        <w:t>t</w:t>
      </w:r>
      <w:r w:rsidR="004D745D" w:rsidRPr="007E5E1B">
        <w:rPr>
          <w:rFonts w:cs="Tahoma"/>
        </w:rPr>
        <w:t>anju uslova</w:t>
      </w:r>
      <w:r w:rsidR="004D745D">
        <w:rPr>
          <w:rFonts w:cs="Tahoma"/>
        </w:rPr>
        <w:t xml:space="preserve"> Poziva i tačnosti podataka iznijetih u biznis planu</w:t>
      </w:r>
    </w:p>
    <w:p w:rsidR="00AF427B" w:rsidRPr="007E5E1B" w:rsidRDefault="00BC6D98" w:rsidP="00AF427B">
      <w:pPr>
        <w:ind w:left="360" w:hanging="360"/>
        <w:rPr>
          <w:rFonts w:cs="Tahoma"/>
        </w:rPr>
      </w:pPr>
      <w:r>
        <w:rPr>
          <w:rFonts w:cs="Tahoma"/>
        </w:rPr>
        <w:t>DODATAK</w:t>
      </w:r>
      <w:r w:rsidR="00AF427B" w:rsidRPr="007E5E1B">
        <w:rPr>
          <w:rFonts w:cs="Tahoma"/>
        </w:rPr>
        <w:t xml:space="preserve"> D: </w:t>
      </w:r>
      <w:r w:rsidR="004D745D" w:rsidRPr="007E5E1B">
        <w:rPr>
          <w:rFonts w:cs="Tahoma"/>
        </w:rPr>
        <w:t xml:space="preserve">Izjava </w:t>
      </w:r>
      <w:r w:rsidR="004D745D">
        <w:rPr>
          <w:rFonts w:cs="Tahoma"/>
        </w:rPr>
        <w:t>P</w:t>
      </w:r>
      <w:r w:rsidR="004D745D" w:rsidRPr="007E5E1B">
        <w:rPr>
          <w:rFonts w:cs="Tahoma"/>
        </w:rPr>
        <w:t xml:space="preserve">odnosioca </w:t>
      </w:r>
      <w:r w:rsidR="004D745D">
        <w:rPr>
          <w:rFonts w:cs="Tahoma"/>
        </w:rPr>
        <w:t>prjedloga projekta</w:t>
      </w:r>
      <w:r w:rsidR="004D745D" w:rsidRPr="007E5E1B">
        <w:rPr>
          <w:rFonts w:cs="Tahoma"/>
        </w:rPr>
        <w:t xml:space="preserve"> o </w:t>
      </w:r>
      <w:r w:rsidR="004D745D">
        <w:rPr>
          <w:rFonts w:cs="Tahoma"/>
        </w:rPr>
        <w:t>samoza</w:t>
      </w:r>
      <w:r w:rsidR="004D745D" w:rsidRPr="007E5E1B">
        <w:rPr>
          <w:rFonts w:cs="Tahoma"/>
        </w:rPr>
        <w:t>po</w:t>
      </w:r>
      <w:r w:rsidR="004D745D">
        <w:rPr>
          <w:rFonts w:cs="Tahoma"/>
        </w:rPr>
        <w:t>šljavanj</w:t>
      </w:r>
      <w:r w:rsidR="004D745D" w:rsidRPr="007E5E1B">
        <w:rPr>
          <w:rFonts w:cs="Tahoma"/>
        </w:rPr>
        <w:t>u i registrovan</w:t>
      </w:r>
      <w:r w:rsidR="004D745D">
        <w:rPr>
          <w:rFonts w:cs="Tahoma"/>
        </w:rPr>
        <w:t>j</w:t>
      </w:r>
      <w:r w:rsidR="004D745D" w:rsidRPr="007E5E1B">
        <w:rPr>
          <w:rFonts w:cs="Tahoma"/>
        </w:rPr>
        <w:t>u biznisa</w:t>
      </w:r>
    </w:p>
    <w:p w:rsidR="004D745D" w:rsidRDefault="00BC6D98" w:rsidP="0006227A">
      <w:pPr>
        <w:tabs>
          <w:tab w:val="left" w:pos="993"/>
        </w:tabs>
        <w:ind w:left="993" w:hanging="993"/>
        <w:rPr>
          <w:rFonts w:cs="Tahoma"/>
        </w:rPr>
      </w:pPr>
      <w:r>
        <w:rPr>
          <w:rFonts w:cs="Tahoma"/>
        </w:rPr>
        <w:t>DODATAK</w:t>
      </w:r>
      <w:r w:rsidR="00AF427B" w:rsidRPr="007E5E1B">
        <w:rPr>
          <w:rFonts w:cs="Tahoma"/>
        </w:rPr>
        <w:t xml:space="preserve"> E: </w:t>
      </w:r>
      <w:r w:rsidR="004D745D" w:rsidRPr="007E5E1B">
        <w:rPr>
          <w:rFonts w:cs="Tahoma"/>
        </w:rPr>
        <w:t xml:space="preserve">Saglasnost </w:t>
      </w:r>
      <w:r w:rsidR="004D745D">
        <w:rPr>
          <w:rFonts w:cs="Tahoma"/>
        </w:rPr>
        <w:t>Podnosioca prijedloga projekta</w:t>
      </w:r>
      <w:r w:rsidR="004D745D" w:rsidRPr="007E5E1B">
        <w:rPr>
          <w:rFonts w:cs="Tahoma"/>
        </w:rPr>
        <w:t xml:space="preserve"> da ZZZCG može tražiti i dobiti informacije o </w:t>
      </w:r>
      <w:r w:rsidR="00BB2EA2">
        <w:rPr>
          <w:rFonts w:cs="Tahoma"/>
        </w:rPr>
        <w:t>podnosioc</w:t>
      </w:r>
      <w:r w:rsidR="004D745D">
        <w:rPr>
          <w:rFonts w:cs="Tahoma"/>
        </w:rPr>
        <w:t xml:space="preserve">u </w:t>
      </w:r>
      <w:r w:rsidR="0006227A">
        <w:rPr>
          <w:rFonts w:cs="Tahoma"/>
        </w:rPr>
        <w:t xml:space="preserve">     </w:t>
      </w:r>
      <w:r w:rsidR="004D745D">
        <w:rPr>
          <w:rFonts w:cs="Tahoma"/>
        </w:rPr>
        <w:t>zahtjeva</w:t>
      </w:r>
      <w:r w:rsidR="004D745D" w:rsidRPr="007E5E1B">
        <w:rPr>
          <w:rFonts w:cs="Tahoma"/>
        </w:rPr>
        <w:t xml:space="preserve"> iz Kreditnog registra Centralne banke (RKR) </w:t>
      </w:r>
    </w:p>
    <w:p w:rsidR="00007D4E" w:rsidRPr="007E5E1B" w:rsidRDefault="00BC6D98" w:rsidP="004D745D">
      <w:pPr>
        <w:tabs>
          <w:tab w:val="left" w:pos="993"/>
        </w:tabs>
        <w:ind w:left="993" w:hanging="993"/>
        <w:rPr>
          <w:rFonts w:cs="Tahoma"/>
        </w:rPr>
      </w:pPr>
      <w:r>
        <w:rPr>
          <w:rFonts w:cs="Tahoma"/>
        </w:rPr>
        <w:t>DODATAK</w:t>
      </w:r>
      <w:r w:rsidR="00920D8B" w:rsidRPr="007E5E1B">
        <w:rPr>
          <w:rFonts w:cs="Tahoma"/>
        </w:rPr>
        <w:t xml:space="preserve"> </w:t>
      </w:r>
      <w:r w:rsidR="00AF427B" w:rsidRPr="007E5E1B">
        <w:rPr>
          <w:rFonts w:cs="Tahoma"/>
        </w:rPr>
        <w:t>F</w:t>
      </w:r>
      <w:r w:rsidR="00920D8B" w:rsidRPr="007E5E1B">
        <w:rPr>
          <w:rFonts w:cs="Tahoma"/>
        </w:rPr>
        <w:t xml:space="preserve">: </w:t>
      </w:r>
      <w:r w:rsidR="00007D4E" w:rsidRPr="007E5E1B">
        <w:rPr>
          <w:rFonts w:cs="Tahoma"/>
        </w:rPr>
        <w:t>Kontrolna lista</w:t>
      </w:r>
      <w:r w:rsidR="004D745D">
        <w:rPr>
          <w:rFonts w:cs="Tahoma"/>
        </w:rPr>
        <w:t xml:space="preserve"> za Podnosioca prijedloga projekta</w:t>
      </w:r>
    </w:p>
    <w:p w:rsidR="002375D1" w:rsidRPr="007E5E1B" w:rsidRDefault="002375D1" w:rsidP="00587E1B">
      <w:pPr>
        <w:rPr>
          <w:rFonts w:cs="Tahoma"/>
        </w:rPr>
      </w:pPr>
    </w:p>
    <w:p w:rsidR="00A960F7" w:rsidRPr="007E5E1B" w:rsidRDefault="00A960F7" w:rsidP="00587E1B">
      <w:pPr>
        <w:rPr>
          <w:rFonts w:cs="Tahoma"/>
          <w:b/>
          <w:bCs/>
          <w:smallCaps/>
          <w:szCs w:val="20"/>
        </w:rPr>
      </w:pPr>
      <w:r w:rsidRPr="007E5E1B">
        <w:rPr>
          <w:rFonts w:cs="Tahoma"/>
          <w:b/>
          <w:bCs/>
          <w:smallCaps/>
          <w:szCs w:val="20"/>
        </w:rPr>
        <w:t>Dokument</w:t>
      </w:r>
      <w:r w:rsidR="000246C3">
        <w:rPr>
          <w:rFonts w:cs="Tahoma"/>
          <w:b/>
          <w:bCs/>
          <w:smallCaps/>
          <w:szCs w:val="20"/>
        </w:rPr>
        <w:t>i</w:t>
      </w:r>
      <w:r w:rsidR="005D6DB8" w:rsidRPr="007E5E1B">
        <w:rPr>
          <w:rFonts w:cs="Tahoma"/>
          <w:b/>
          <w:bCs/>
          <w:smallCaps/>
          <w:szCs w:val="20"/>
        </w:rPr>
        <w:t xml:space="preserve"> koj</w:t>
      </w:r>
      <w:r w:rsidR="000246C3">
        <w:rPr>
          <w:rFonts w:cs="Tahoma"/>
          <w:b/>
          <w:bCs/>
          <w:smallCaps/>
          <w:szCs w:val="20"/>
        </w:rPr>
        <w:t>i</w:t>
      </w:r>
      <w:r w:rsidR="005D6DB8" w:rsidRPr="007E5E1B">
        <w:rPr>
          <w:rFonts w:cs="Tahoma"/>
          <w:b/>
          <w:bCs/>
          <w:smallCaps/>
          <w:szCs w:val="20"/>
        </w:rPr>
        <w:t xml:space="preserve"> služe kao informacija</w:t>
      </w:r>
      <w:r w:rsidRPr="007E5E1B">
        <w:rPr>
          <w:rFonts w:cs="Tahoma"/>
          <w:b/>
          <w:bCs/>
          <w:smallCaps/>
          <w:szCs w:val="20"/>
        </w:rPr>
        <w:t xml:space="preserve"> </w:t>
      </w:r>
    </w:p>
    <w:p w:rsidR="00AF427B" w:rsidRPr="007E5E1B" w:rsidRDefault="00BC6D98" w:rsidP="00DA0C25">
      <w:pPr>
        <w:autoSpaceDE w:val="0"/>
        <w:autoSpaceDN w:val="0"/>
        <w:adjustRightInd w:val="0"/>
        <w:jc w:val="left"/>
        <w:rPr>
          <w:rFonts w:cs="Tahoma"/>
        </w:rPr>
      </w:pPr>
      <w:r>
        <w:rPr>
          <w:rFonts w:cs="Tahoma"/>
          <w:caps/>
        </w:rPr>
        <w:t>DODATAK</w:t>
      </w:r>
      <w:r w:rsidR="00AF427B" w:rsidRPr="007E5E1B">
        <w:rPr>
          <w:rFonts w:cs="Tahoma"/>
          <w:caps/>
        </w:rPr>
        <w:t xml:space="preserve"> G: P</w:t>
      </w:r>
      <w:r w:rsidR="00D41DFE" w:rsidRPr="007E5E1B">
        <w:rPr>
          <w:rFonts w:cs="Tahoma"/>
        </w:rPr>
        <w:t>riručnik za preduzetnike</w:t>
      </w:r>
    </w:p>
    <w:p w:rsidR="00E738CE" w:rsidRDefault="00BC6D98" w:rsidP="00620AB3">
      <w:pPr>
        <w:autoSpaceDE w:val="0"/>
        <w:autoSpaceDN w:val="0"/>
        <w:adjustRightInd w:val="0"/>
        <w:jc w:val="left"/>
        <w:rPr>
          <w:rFonts w:cs="Tahoma"/>
          <w:szCs w:val="20"/>
        </w:rPr>
      </w:pPr>
      <w:r>
        <w:rPr>
          <w:rFonts w:cs="Tahoma"/>
          <w:caps/>
        </w:rPr>
        <w:t>Dodatak</w:t>
      </w:r>
      <w:r w:rsidR="00E738CE" w:rsidRPr="007E5E1B">
        <w:rPr>
          <w:rFonts w:cs="Tahoma"/>
          <w:szCs w:val="20"/>
        </w:rPr>
        <w:t xml:space="preserve"> H: </w:t>
      </w:r>
      <w:r w:rsidR="0006227A">
        <w:rPr>
          <w:rFonts w:cs="Tahoma"/>
          <w:szCs w:val="20"/>
        </w:rPr>
        <w:t>Nacrt</w:t>
      </w:r>
      <w:r w:rsidR="00620AB3" w:rsidRPr="007E5E1B">
        <w:rPr>
          <w:rFonts w:cs="Tahoma"/>
          <w:szCs w:val="20"/>
        </w:rPr>
        <w:t xml:space="preserve"> ugovora</w:t>
      </w:r>
      <w:r w:rsidR="00F02033">
        <w:rPr>
          <w:rFonts w:cs="Tahoma"/>
          <w:szCs w:val="20"/>
        </w:rPr>
        <w:t xml:space="preserve"> o dodjeli bespovratnih sredstava za samozapošljavanje</w:t>
      </w:r>
    </w:p>
    <w:p w:rsidR="001C6589" w:rsidRDefault="00BC6D98" w:rsidP="00620AB3">
      <w:pPr>
        <w:autoSpaceDE w:val="0"/>
        <w:autoSpaceDN w:val="0"/>
        <w:adjustRightInd w:val="0"/>
        <w:jc w:val="left"/>
        <w:rPr>
          <w:rFonts w:cs="Tahoma"/>
          <w:color w:val="000000" w:themeColor="text1"/>
          <w:szCs w:val="20"/>
        </w:rPr>
      </w:pPr>
      <w:r>
        <w:rPr>
          <w:rFonts w:cs="Tahoma"/>
          <w:szCs w:val="20"/>
        </w:rPr>
        <w:t>DODATAK</w:t>
      </w:r>
      <w:r w:rsidR="001C6589">
        <w:rPr>
          <w:rFonts w:cs="Tahoma"/>
          <w:szCs w:val="20"/>
        </w:rPr>
        <w:t xml:space="preserve"> I: </w:t>
      </w:r>
      <w:r w:rsidR="00FE1877" w:rsidRPr="0016200D">
        <w:rPr>
          <w:rFonts w:cs="Tahoma"/>
          <w:color w:val="000000" w:themeColor="text1"/>
          <w:szCs w:val="20"/>
        </w:rPr>
        <w:t>Operativni priručnik za korisnike bespovratnih sredstava za sprovođenje projekata samozapošljavanja</w:t>
      </w:r>
    </w:p>
    <w:p w:rsidR="004D745D" w:rsidRDefault="004D745D" w:rsidP="00620AB3">
      <w:pPr>
        <w:autoSpaceDE w:val="0"/>
        <w:autoSpaceDN w:val="0"/>
        <w:adjustRightInd w:val="0"/>
        <w:jc w:val="left"/>
        <w:rPr>
          <w:rFonts w:cs="Tahoma"/>
          <w:color w:val="000000" w:themeColor="text1"/>
          <w:szCs w:val="20"/>
        </w:rPr>
      </w:pPr>
    </w:p>
    <w:p w:rsidR="004D745D" w:rsidRPr="007E5E1B" w:rsidRDefault="004D745D" w:rsidP="00620AB3">
      <w:pPr>
        <w:autoSpaceDE w:val="0"/>
        <w:autoSpaceDN w:val="0"/>
        <w:adjustRightInd w:val="0"/>
        <w:jc w:val="left"/>
        <w:rPr>
          <w:rFonts w:cs="Tahoma"/>
        </w:rPr>
      </w:pPr>
    </w:p>
    <w:sectPr w:rsidR="004D745D" w:rsidRPr="007E5E1B" w:rsidSect="003643FF">
      <w:headerReference w:type="even" r:id="rId12"/>
      <w:headerReference w:type="default" r:id="rId13"/>
      <w:footerReference w:type="even" r:id="rId14"/>
      <w:footerReference w:type="default" r:id="rId15"/>
      <w:headerReference w:type="first" r:id="rId16"/>
      <w:footerReference w:type="first" r:id="rId17"/>
      <w:pgSz w:w="11907" w:h="16839" w:code="9"/>
      <w:pgMar w:top="1440" w:right="851" w:bottom="1440" w:left="851" w:header="1644"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A5" w:rsidRDefault="002139A5" w:rsidP="00EB3D1C">
      <w:pPr>
        <w:spacing w:after="0" w:line="240" w:lineRule="auto"/>
      </w:pPr>
      <w:r>
        <w:separator/>
      </w:r>
    </w:p>
  </w:endnote>
  <w:endnote w:type="continuationSeparator" w:id="0">
    <w:p w:rsidR="002139A5" w:rsidRDefault="002139A5" w:rsidP="00EB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Bold">
    <w:altName w:val="Tahom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32" w:rsidRDefault="00942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89833"/>
      <w:docPartObj>
        <w:docPartGallery w:val="Page Numbers (Bottom of Page)"/>
        <w:docPartUnique/>
      </w:docPartObj>
    </w:sdtPr>
    <w:sdtEndPr>
      <w:rPr>
        <w:rFonts w:asciiTheme="minorHAnsi" w:hAnsiTheme="minorHAnsi" w:cstheme="minorHAnsi"/>
        <w:b/>
        <w:bCs/>
        <w:noProof/>
        <w:szCs w:val="20"/>
      </w:rPr>
    </w:sdtEndPr>
    <w:sdtContent>
      <w:p w:rsidR="00942E32" w:rsidRPr="003A22D1" w:rsidRDefault="00942E32" w:rsidP="00071DE5">
        <w:pPr>
          <w:pStyle w:val="Footer"/>
          <w:pBdr>
            <w:top w:val="single" w:sz="18" w:space="1" w:color="5B9BD5" w:themeColor="accent1"/>
          </w:pBdr>
          <w:jc w:val="left"/>
          <w:rPr>
            <w:rFonts w:asciiTheme="minorHAnsi" w:hAnsiTheme="minorHAnsi" w:cstheme="minorHAnsi"/>
            <w:b/>
            <w:bCs/>
            <w:szCs w:val="20"/>
          </w:rPr>
        </w:pPr>
        <w:r w:rsidRPr="003E143D">
          <w:rPr>
            <w:noProof/>
          </w:rPr>
          <w:drawing>
            <wp:inline distT="0" distB="0" distL="0" distR="0">
              <wp:extent cx="914400" cy="54648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7939" cy="560556"/>
                      </a:xfrm>
                      <a:prstGeom prst="rect">
                        <a:avLst/>
                      </a:prstGeom>
                    </pic:spPr>
                  </pic:pic>
                </a:graphicData>
              </a:graphic>
            </wp:inline>
          </w:drawing>
        </w:r>
        <w:r>
          <w:tab/>
        </w:r>
        <w:r>
          <w:tab/>
        </w:r>
        <w:r w:rsidRPr="003A22D1">
          <w:rPr>
            <w:rFonts w:asciiTheme="minorHAnsi" w:hAnsiTheme="minorHAnsi" w:cstheme="minorHAnsi"/>
            <w:b/>
            <w:bCs/>
            <w:szCs w:val="20"/>
          </w:rPr>
          <w:fldChar w:fldCharType="begin"/>
        </w:r>
        <w:r w:rsidRPr="003A22D1">
          <w:rPr>
            <w:rFonts w:asciiTheme="minorHAnsi" w:hAnsiTheme="minorHAnsi" w:cstheme="minorHAnsi"/>
            <w:b/>
            <w:bCs/>
            <w:szCs w:val="20"/>
          </w:rPr>
          <w:instrText xml:space="preserve"> PAGE   \* MERGEFORMAT </w:instrText>
        </w:r>
        <w:r w:rsidRPr="003A22D1">
          <w:rPr>
            <w:rFonts w:asciiTheme="minorHAnsi" w:hAnsiTheme="minorHAnsi" w:cstheme="minorHAnsi"/>
            <w:b/>
            <w:bCs/>
            <w:szCs w:val="20"/>
          </w:rPr>
          <w:fldChar w:fldCharType="separate"/>
        </w:r>
        <w:r w:rsidR="00B7361D">
          <w:rPr>
            <w:rFonts w:asciiTheme="minorHAnsi" w:hAnsiTheme="minorHAnsi" w:cstheme="minorHAnsi"/>
            <w:b/>
            <w:bCs/>
            <w:noProof/>
            <w:szCs w:val="20"/>
          </w:rPr>
          <w:t>22</w:t>
        </w:r>
        <w:r w:rsidRPr="003A22D1">
          <w:rPr>
            <w:rFonts w:asciiTheme="minorHAnsi" w:hAnsiTheme="minorHAnsi" w:cstheme="minorHAnsi"/>
            <w:b/>
            <w:bCs/>
            <w:noProof/>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42E32" w:rsidTr="00DF5391">
      <w:trPr>
        <w:trHeight w:val="1124"/>
      </w:trPr>
      <w:tc>
        <w:tcPr>
          <w:tcW w:w="5097" w:type="dxa"/>
        </w:tcPr>
        <w:p w:rsidR="00942E32" w:rsidRDefault="00942E32" w:rsidP="0043781C">
          <w:pPr>
            <w:pStyle w:val="Footer"/>
            <w:tabs>
              <w:tab w:val="left" w:pos="630"/>
              <w:tab w:val="left" w:pos="3510"/>
              <w:tab w:val="left" w:pos="3735"/>
            </w:tabs>
            <w:jc w:val="left"/>
          </w:pPr>
          <w:r w:rsidRPr="003E143D">
            <w:rPr>
              <w:noProof/>
            </w:rPr>
            <w:drawing>
              <wp:inline distT="0" distB="0" distL="0" distR="0">
                <wp:extent cx="1209675" cy="594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8097" cy="608010"/>
                        </a:xfrm>
                        <a:prstGeom prst="rect">
                          <a:avLst/>
                        </a:prstGeom>
                      </pic:spPr>
                    </pic:pic>
                  </a:graphicData>
                </a:graphic>
              </wp:inline>
            </w:drawing>
          </w:r>
        </w:p>
      </w:tc>
      <w:tc>
        <w:tcPr>
          <w:tcW w:w="5098" w:type="dxa"/>
          <w:vAlign w:val="center"/>
        </w:tcPr>
        <w:p w:rsidR="00942E32" w:rsidRDefault="00942E32" w:rsidP="00170DA0">
          <w:pPr>
            <w:pStyle w:val="Footer"/>
            <w:tabs>
              <w:tab w:val="left" w:pos="630"/>
              <w:tab w:val="left" w:pos="3510"/>
              <w:tab w:val="left" w:pos="3735"/>
            </w:tabs>
            <w:jc w:val="right"/>
          </w:pPr>
          <w:r>
            <w:rPr>
              <w:noProof/>
            </w:rPr>
            <w:drawing>
              <wp:inline distT="0" distB="0" distL="0" distR="0">
                <wp:extent cx="15240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icrosoft Word Document-page0001.jp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371475"/>
                        </a:xfrm>
                        <a:prstGeom prst="rect">
                          <a:avLst/>
                        </a:prstGeom>
                      </pic:spPr>
                    </pic:pic>
                  </a:graphicData>
                </a:graphic>
              </wp:inline>
            </w:drawing>
          </w:r>
        </w:p>
      </w:tc>
    </w:tr>
  </w:tbl>
  <w:p w:rsidR="00942E32" w:rsidRDefault="00942E32" w:rsidP="006B1DD1">
    <w:pPr>
      <w:pStyle w:val="Footer"/>
      <w:tabs>
        <w:tab w:val="left" w:pos="630"/>
        <w:tab w:val="left" w:pos="3510"/>
        <w:tab w:val="left" w:pos="3735"/>
      </w:tabs>
      <w:jc w:val="right"/>
    </w:pPr>
    <w:r>
      <w:tab/>
      <w:t xml:space="preserve">                                                          </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A5" w:rsidRDefault="002139A5" w:rsidP="00EB3D1C">
      <w:pPr>
        <w:spacing w:after="0" w:line="240" w:lineRule="auto"/>
      </w:pPr>
      <w:r>
        <w:separator/>
      </w:r>
    </w:p>
  </w:footnote>
  <w:footnote w:type="continuationSeparator" w:id="0">
    <w:p w:rsidR="002139A5" w:rsidRDefault="002139A5" w:rsidP="00EB3D1C">
      <w:pPr>
        <w:spacing w:after="0" w:line="240" w:lineRule="auto"/>
      </w:pPr>
      <w:r>
        <w:continuationSeparator/>
      </w:r>
    </w:p>
  </w:footnote>
  <w:footnote w:id="1">
    <w:p w:rsidR="00942E32" w:rsidRPr="001E463E" w:rsidRDefault="00942E32">
      <w:pPr>
        <w:pStyle w:val="FootnoteText"/>
        <w:rPr>
          <w:lang w:val="sl-SI"/>
        </w:rPr>
      </w:pPr>
      <w:r>
        <w:rPr>
          <w:rStyle w:val="FootnoteReference"/>
        </w:rPr>
        <w:footnoteRef/>
      </w:r>
      <w:r>
        <w:t xml:space="preserve"> </w:t>
      </w:r>
      <w:r w:rsidRPr="00695D5A">
        <w:rPr>
          <w:rFonts w:cs="Tahoma"/>
          <w:bCs/>
        </w:rPr>
        <w:t>Izrazi koji se u ovim smjernicama koriste za fizička lica u muškom rodu podrazumijevaju iste izraze u ženskom rodu.</w:t>
      </w:r>
    </w:p>
  </w:footnote>
  <w:footnote w:id="2">
    <w:p w:rsidR="00942E32" w:rsidRPr="001C6518" w:rsidRDefault="00942E32" w:rsidP="00BE6F8A">
      <w:pPr>
        <w:pStyle w:val="FootnoteText"/>
        <w:spacing w:before="120" w:after="120" w:line="276" w:lineRule="auto"/>
        <w:jc w:val="left"/>
      </w:pPr>
      <w:r w:rsidRPr="001C6518">
        <w:rPr>
          <w:rStyle w:val="FootnoteReference"/>
        </w:rPr>
        <w:footnoteRef/>
      </w:r>
      <w:r w:rsidRPr="001C6518">
        <w:t xml:space="preserve"> Đurič, D. Tranzicija tržišta rada mladih muškaraca i žena u Crnoj Gori, Publikacija Work4Youth, serija br. 34, ILO. Podgorica 2016. Dostupno na: </w:t>
      </w:r>
      <w:hyperlink r:id="rId1" w:history="1">
        <w:r w:rsidRPr="001C6518">
          <w:rPr>
            <w:rStyle w:val="Hyperlink"/>
          </w:rPr>
          <w:t>https://www.ilo.org/wcmsp5/groups/public/---ed_emp/documents/publication/wcms_469883.pdf</w:t>
        </w:r>
      </w:hyperlink>
    </w:p>
    <w:p w:rsidR="00942E32" w:rsidRPr="00A35DBF" w:rsidRDefault="00942E32" w:rsidP="00BE6F8A">
      <w:pPr>
        <w:pStyle w:val="FootnoteText"/>
        <w:spacing w:before="120" w:after="120" w:line="276" w:lineRule="auto"/>
        <w:jc w:val="left"/>
        <w:rPr>
          <w:lang w:val="sl-SI"/>
        </w:rPr>
      </w:pPr>
    </w:p>
  </w:footnote>
  <w:footnote w:id="3">
    <w:p w:rsidR="00942E32" w:rsidRPr="006218CD" w:rsidRDefault="00942E32" w:rsidP="006218CD">
      <w:pPr>
        <w:pStyle w:val="FootnoteText"/>
        <w:spacing w:before="120" w:after="120" w:line="276" w:lineRule="auto"/>
      </w:pPr>
      <w:r>
        <w:rPr>
          <w:rStyle w:val="FootnoteReference"/>
        </w:rPr>
        <w:footnoteRef/>
      </w:r>
      <w:r>
        <w:t xml:space="preserve"> </w:t>
      </w:r>
      <w:r w:rsidRPr="006218CD">
        <w:t xml:space="preserve">Crna Gora Ministarstvo rada i socijalnog staranja, Nacionalna </w:t>
      </w:r>
      <w:proofErr w:type="gramStart"/>
      <w:r w:rsidRPr="006218CD">
        <w:t>strategija  zapošljavanja</w:t>
      </w:r>
      <w:proofErr w:type="gramEnd"/>
      <w:r w:rsidRPr="006218CD">
        <w:t xml:space="preserve"> i razvoja ljudskih resursa 2016 – 2020. Podgorica, decembar 2015. godine. </w:t>
      </w:r>
    </w:p>
  </w:footnote>
  <w:footnote w:id="4">
    <w:p w:rsidR="00942E32" w:rsidRPr="003C41D5" w:rsidRDefault="00942E32" w:rsidP="006218CD">
      <w:pPr>
        <w:pStyle w:val="FootnoteText"/>
        <w:spacing w:before="120" w:after="120" w:line="276" w:lineRule="auto"/>
        <w:rPr>
          <w:lang w:val="sl-SI"/>
        </w:rPr>
      </w:pPr>
      <w:r w:rsidRPr="006218CD">
        <w:rPr>
          <w:rStyle w:val="FootnoteReference"/>
        </w:rPr>
        <w:footnoteRef/>
      </w:r>
      <w:r w:rsidRPr="006218CD">
        <w:t xml:space="preserve"> Cilj2: Povećanje efikasnosti mjera aktivne politike zapošljavanja sa posebnim naglaskom na uključivanje na tržište rada mladih, žena i dugoročno nezaposlenih </w:t>
      </w:r>
      <w:r>
        <w:t>lica.</w:t>
      </w:r>
    </w:p>
  </w:footnote>
  <w:footnote w:id="5">
    <w:p w:rsidR="00942E32" w:rsidRPr="00BA418E" w:rsidRDefault="00942E32" w:rsidP="005D683E">
      <w:pPr>
        <w:pStyle w:val="FootnoteText"/>
        <w:rPr>
          <w:lang w:val="sl-SI"/>
        </w:rPr>
      </w:pPr>
      <w:r>
        <w:rPr>
          <w:rStyle w:val="FootnoteReference"/>
        </w:rPr>
        <w:footnoteRef/>
      </w:r>
      <w:r>
        <w:t xml:space="preserve"> </w:t>
      </w:r>
      <w:r w:rsidRPr="002F6869">
        <w:t xml:space="preserve">Podnosilac prijedloga projekta </w:t>
      </w:r>
      <w:r>
        <w:t xml:space="preserve">na dan </w:t>
      </w:r>
      <w:r w:rsidRPr="002F6869">
        <w:t>objavljivanja Javnog poziva ima najviše 35 godina</w:t>
      </w:r>
      <w:r>
        <w:t>.</w:t>
      </w:r>
    </w:p>
  </w:footnote>
  <w:footnote w:id="6">
    <w:p w:rsidR="00942E32" w:rsidRPr="00E04A59" w:rsidRDefault="00942E32">
      <w:pPr>
        <w:pStyle w:val="FootnoteText"/>
        <w:rPr>
          <w:lang w:val="sl-SI"/>
        </w:rPr>
      </w:pPr>
      <w:r>
        <w:rPr>
          <w:rStyle w:val="FootnoteReference"/>
        </w:rPr>
        <w:footnoteRef/>
      </w:r>
      <w:r>
        <w:t xml:space="preserve"> </w:t>
      </w:r>
      <w:r w:rsidRPr="00824F38">
        <w:rPr>
          <w:lang w:val="sl-SI"/>
        </w:rPr>
        <w:t>Od 1.7.2019 minimalna neto mjesečna zarada je 222 eura</w:t>
      </w:r>
    </w:p>
  </w:footnote>
  <w:footnote w:id="7">
    <w:p w:rsidR="00942E32" w:rsidRPr="00743854" w:rsidRDefault="00942E32" w:rsidP="00824F38">
      <w:pPr>
        <w:pStyle w:val="FootnoteText"/>
        <w:spacing w:before="120" w:after="120" w:line="276" w:lineRule="auto"/>
        <w:rPr>
          <w:rFonts w:cs="Tahoma"/>
          <w:lang w:val="sl-SI"/>
        </w:rPr>
      </w:pPr>
      <w:r w:rsidRPr="00824F38">
        <w:rPr>
          <w:rStyle w:val="FootnoteReference"/>
        </w:rPr>
        <w:footnoteRef/>
      </w:r>
      <w:r w:rsidRPr="00824F38">
        <w:t xml:space="preserve"> </w:t>
      </w:r>
      <w:r w:rsidRPr="00743854">
        <w:rPr>
          <w:rFonts w:cs="Tahoma"/>
        </w:rPr>
        <w:t>Bliski rođaci korisnika: po pravoj liniji neograničeno, a po pobočnoj liniji do II stepena srodstva.</w:t>
      </w:r>
    </w:p>
  </w:footnote>
  <w:footnote w:id="8">
    <w:p w:rsidR="00942E32" w:rsidRPr="00824F38" w:rsidRDefault="00942E32" w:rsidP="00824F38">
      <w:pPr>
        <w:pStyle w:val="FootnoteText"/>
        <w:spacing w:before="120" w:after="120" w:line="276" w:lineRule="auto"/>
      </w:pPr>
      <w:r w:rsidRPr="00824F38">
        <w:rPr>
          <w:rStyle w:val="FootnoteReference"/>
        </w:rPr>
        <w:footnoteRef/>
      </w:r>
      <w:r w:rsidRPr="00824F38">
        <w:t xml:space="preserve"> Redovni troškovi održavanja prostora koji će se koristiti za obavljanje djelatnosti nazivaju se administrativni troškovi. Oni uključuju troškove struje, grijanja, </w:t>
      </w:r>
      <w:r w:rsidRPr="00824F38">
        <w:rPr>
          <w:rFonts w:cs="Tahoma"/>
        </w:rPr>
        <w:t xml:space="preserve">telekomunikacije </w:t>
      </w:r>
      <w:proofErr w:type="gramStart"/>
      <w:r w:rsidRPr="00824F38">
        <w:rPr>
          <w:rFonts w:cs="Tahoma"/>
        </w:rPr>
        <w:t>( internet</w:t>
      </w:r>
      <w:proofErr w:type="gramEnd"/>
      <w:r w:rsidRPr="00824F38">
        <w:rPr>
          <w:rFonts w:cs="Tahoma"/>
        </w:rPr>
        <w:t>, telefon, fax,) poštanskih usluga.</w:t>
      </w:r>
    </w:p>
  </w:footnote>
  <w:footnote w:id="9">
    <w:p w:rsidR="00942E32" w:rsidRPr="0029476E" w:rsidRDefault="00942E32">
      <w:pPr>
        <w:pStyle w:val="FootnoteText"/>
      </w:pPr>
      <w:r>
        <w:rPr>
          <w:rStyle w:val="FootnoteReference"/>
        </w:rPr>
        <w:footnoteRef/>
      </w:r>
      <w:r>
        <w:t xml:space="preserve"> Zakon o porezu na dodatu vrijednost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32" w:rsidRDefault="00942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32" w:rsidRDefault="00942E32" w:rsidP="00027416">
    <w:pPr>
      <w:pStyle w:val="Header"/>
    </w:pPr>
    <w:r>
      <w:rPr>
        <w:noProof/>
      </w:rPr>
      <w:pict>
        <v:rect id="Rectangle 197" o:spid="_x0000_s4097" style="position:absolute;left:0;text-align:left;margin-left:6086.3pt;margin-top:20.65pt;width:509.9pt;height:71.25pt;z-index:-251658240;visibility:visible;mso-width-percent:1000;mso-wrap-distance-left:9.35pt;mso-wrap-distance-right:9.35pt;mso-position-horizontal:right;mso-position-horizontal-relative:margin;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" o:allowoverlap="f" fillcolor="#5b9bd5 [3204]" stroked="f" strokeweight="1pt">
          <v:path arrowok="t"/>
          <v:textbox>
            <w:txbxContent>
              <w:p w:rsidR="00942E32" w:rsidRDefault="00942E32">
                <w:pPr>
                  <w:pStyle w:val="Header"/>
                  <w:tabs>
                    <w:tab w:val="clear" w:pos="4680"/>
                    <w:tab w:val="clear" w:pos="9360"/>
                  </w:tabs>
                  <w:jc w:val="center"/>
                  <w:rPr>
                    <w:caps/>
                    <w:color w:val="FFFFFF" w:themeColor="background1"/>
                  </w:rPr>
                </w:pPr>
                <w:r>
                  <w:rPr>
                    <w:caps/>
                    <w:color w:val="FFFFFF" w:themeColor="background1"/>
                  </w:rPr>
                  <w:t xml:space="preserve">poziv za dodjelu bespovratnih sredstava ZA SAMOZAPOŠLJAVANJE, </w:t>
                </w:r>
              </w:p>
              <w:p w:rsidR="00942E32" w:rsidRDefault="00942E32">
                <w:pPr>
                  <w:pStyle w:val="Header"/>
                  <w:tabs>
                    <w:tab w:val="clear" w:pos="4680"/>
                    <w:tab w:val="clear" w:pos="9360"/>
                  </w:tabs>
                  <w:jc w:val="center"/>
                  <w:rPr>
                    <w:caps/>
                    <w:color w:val="FFFFFF" w:themeColor="background1"/>
                  </w:rPr>
                </w:pPr>
                <w:r>
                  <w:rPr>
                    <w:caps/>
                    <w:color w:val="FFFFFF" w:themeColor="background1"/>
                  </w:rPr>
                  <w:t>zAVOD ZA ZAPOŠLJAVANJE CRNE GORE, POZIV 2020</w:t>
                </w:r>
              </w:p>
              <w:sdt>
                <w:sdtPr>
                  <w:rPr>
                    <w:b/>
                    <w:bCs/>
                    <w:caps/>
                    <w:color w:val="FFFFFF" w:themeColor="background1"/>
                  </w:rPr>
                  <w:alias w:val="Title"/>
                  <w:tag w:val=""/>
                  <w:id w:val="1029460173"/>
                  <w:dataBinding w:prefixMappings="xmlns:ns0='http://purl.org/dc/elements/1.1/' xmlns:ns1='http://schemas.openxmlformats.org/package/2006/metadata/core-properties' " w:xpath="/ns1:coreProperties[1]/ns0:title[1]" w:storeItemID="{6C3C8BC8-F283-45AE-878A-BAB7291924A1}"/>
                  <w:text/>
                </w:sdtPr>
                <w:sdtContent>
                  <w:p w:rsidR="00942E32" w:rsidRDefault="00942E32" w:rsidP="00CB4329">
                    <w:pPr>
                      <w:pStyle w:val="Header"/>
                      <w:tabs>
                        <w:tab w:val="clear" w:pos="4680"/>
                        <w:tab w:val="clear" w:pos="9360"/>
                      </w:tabs>
                      <w:jc w:val="center"/>
                      <w:rPr>
                        <w:b/>
                        <w:bCs/>
                        <w:caps/>
                        <w:color w:val="FFFFFF" w:themeColor="background1"/>
                      </w:rPr>
                    </w:pPr>
                    <w:r>
                      <w:rPr>
                        <w:b/>
                        <w:bCs/>
                        <w:caps/>
                        <w:color w:val="FFFFFF" w:themeColor="background1"/>
                      </w:rPr>
                      <w:t>SMJERNICE ZA PODNOSIOCE PRIJEDLOGA PROJEKTA</w:t>
                    </w:r>
                  </w:p>
                </w:sdtContent>
              </w:sdt>
              <w:p w:rsidR="00942E32" w:rsidRDefault="00942E32">
                <w:pPr>
                  <w:pStyle w:val="Header"/>
                  <w:tabs>
                    <w:tab w:val="clear" w:pos="4680"/>
                    <w:tab w:val="clear" w:pos="9360"/>
                  </w:tabs>
                  <w:jc w:val="center"/>
                  <w:rPr>
                    <w:caps/>
                    <w:color w:val="FFFFFF" w:themeColor="background1"/>
                  </w:rPr>
                </w:pPr>
              </w:p>
            </w:txbxContent>
          </v:textbox>
          <w10:wrap type="square"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E32" w:rsidRDefault="00942E32">
    <w:pPr>
      <w:pStyle w:val="Header"/>
    </w:pPr>
    <w:r>
      <w:rPr>
        <w:noProof/>
      </w:rPr>
      <w:drawing>
        <wp:anchor distT="0" distB="0" distL="114300" distR="114300" simplePos="0" relativeHeight="251657216" behindDoc="1" locked="0" layoutInCell="1" allowOverlap="1">
          <wp:simplePos x="0" y="0"/>
          <wp:positionH relativeFrom="page">
            <wp:align>right</wp:align>
          </wp:positionH>
          <wp:positionV relativeFrom="page">
            <wp:align>bottom</wp:align>
          </wp:positionV>
          <wp:extent cx="7559675" cy="1104900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Mne.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1049000"/>
                  </a:xfrm>
                  <a:prstGeom prst="rect">
                    <a:avLst/>
                  </a:prstGeom>
                </pic:spPr>
              </pic:pic>
            </a:graphicData>
          </a:graphic>
        </wp:anchor>
      </w:drawing>
    </w:r>
    <w:r w:rsidRPr="003E143D">
      <w:t xml:space="preserve"> </w: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D94"/>
    <w:multiLevelType w:val="hybridMultilevel"/>
    <w:tmpl w:val="DD56C3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F7769C"/>
    <w:multiLevelType w:val="multilevel"/>
    <w:tmpl w:val="F0FC77FC"/>
    <w:lvl w:ilvl="0">
      <w:start w:val="1"/>
      <w:numFmt w:val="decimal"/>
      <w:lvlText w:val="%1."/>
      <w:lvlJc w:val="left"/>
      <w:pPr>
        <w:ind w:left="720" w:hanging="360"/>
      </w:pPr>
      <w:rPr>
        <w:rFonts w:ascii="Tahoma" w:hAnsi="Tahoma" w:cs="Tahoma" w:hint="default"/>
        <w:b/>
        <w:bCs/>
        <w:sz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673444"/>
    <w:multiLevelType w:val="hybridMultilevel"/>
    <w:tmpl w:val="8F5AE0AC"/>
    <w:lvl w:ilvl="0" w:tplc="701E947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CA40CC"/>
    <w:multiLevelType w:val="hybridMultilevel"/>
    <w:tmpl w:val="E5A0CE9E"/>
    <w:lvl w:ilvl="0" w:tplc="4B685ED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3E1D2A"/>
    <w:multiLevelType w:val="hybridMultilevel"/>
    <w:tmpl w:val="16342BD0"/>
    <w:lvl w:ilvl="0" w:tplc="0409000B">
      <w:start w:val="1"/>
      <w:numFmt w:val="bullet"/>
      <w:lvlText w:val=""/>
      <w:lvlJc w:val="left"/>
      <w:pPr>
        <w:ind w:left="768" w:hanging="360"/>
      </w:pPr>
      <w:rPr>
        <w:rFonts w:ascii="Wingdings" w:hAnsi="Wingdings" w:hint="default"/>
        <w:b/>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5">
    <w:nsid w:val="20965316"/>
    <w:multiLevelType w:val="multilevel"/>
    <w:tmpl w:val="619E7282"/>
    <w:lvl w:ilvl="0">
      <w:start w:val="1"/>
      <w:numFmt w:val="decimal"/>
      <w:pStyle w:val="Heading1"/>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nsid w:val="20E95132"/>
    <w:multiLevelType w:val="hybridMultilevel"/>
    <w:tmpl w:val="988E10A0"/>
    <w:lvl w:ilvl="0" w:tplc="050CD79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704555"/>
    <w:multiLevelType w:val="hybridMultilevel"/>
    <w:tmpl w:val="4F001D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9B40D7"/>
    <w:multiLevelType w:val="hybridMultilevel"/>
    <w:tmpl w:val="ED3CAE54"/>
    <w:lvl w:ilvl="0" w:tplc="337C87FA">
      <w:start w:val="1"/>
      <w:numFmt w:val="bullet"/>
      <w:lvlText w:val="-"/>
      <w:lvlJc w:val="left"/>
      <w:pPr>
        <w:ind w:left="1437"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6F6A12"/>
    <w:multiLevelType w:val="hybridMultilevel"/>
    <w:tmpl w:val="FF864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0312AA"/>
    <w:multiLevelType w:val="multilevel"/>
    <w:tmpl w:val="98FEDFC4"/>
    <w:lvl w:ilvl="0">
      <w:start w:val="1"/>
      <w:numFmt w:val="decimal"/>
      <w:pStyle w:val="Header1"/>
      <w:lvlText w:val="%1."/>
      <w:lvlJc w:val="left"/>
      <w:pPr>
        <w:ind w:left="720" w:hanging="360"/>
      </w:pPr>
    </w:lvl>
    <w:lvl w:ilvl="1">
      <w:start w:val="1"/>
      <w:numFmt w:val="decimal"/>
      <w:pStyle w:val="Header2"/>
      <w:isLgl/>
      <w:lvlText w:val="%1.%2."/>
      <w:lvlJc w:val="left"/>
      <w:pPr>
        <w:ind w:left="1080" w:hanging="720"/>
      </w:pPr>
      <w:rPr>
        <w:rFonts w:hint="default"/>
      </w:rPr>
    </w:lvl>
    <w:lvl w:ilvl="2">
      <w:start w:val="1"/>
      <w:numFmt w:val="decimal"/>
      <w:pStyle w:val="Header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0257DD"/>
    <w:multiLevelType w:val="hybridMultilevel"/>
    <w:tmpl w:val="4606D88E"/>
    <w:lvl w:ilvl="0" w:tplc="A7EA53E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5F822EC"/>
    <w:multiLevelType w:val="hybridMultilevel"/>
    <w:tmpl w:val="CC58CB90"/>
    <w:lvl w:ilvl="0" w:tplc="03C29CC6">
      <w:start w:val="1"/>
      <w:numFmt w:val="bullet"/>
      <w:lvlText w:val="•"/>
      <w:lvlJc w:val="left"/>
      <w:pPr>
        <w:tabs>
          <w:tab w:val="num" w:pos="720"/>
        </w:tabs>
        <w:ind w:left="720" w:hanging="360"/>
      </w:pPr>
      <w:rPr>
        <w:rFonts w:ascii="Arial" w:hAnsi="Arial" w:hint="default"/>
      </w:rPr>
    </w:lvl>
    <w:lvl w:ilvl="1" w:tplc="BFDCD5BA" w:tentative="1">
      <w:start w:val="1"/>
      <w:numFmt w:val="bullet"/>
      <w:lvlText w:val="•"/>
      <w:lvlJc w:val="left"/>
      <w:pPr>
        <w:tabs>
          <w:tab w:val="num" w:pos="1440"/>
        </w:tabs>
        <w:ind w:left="1440" w:hanging="360"/>
      </w:pPr>
      <w:rPr>
        <w:rFonts w:ascii="Arial" w:hAnsi="Arial" w:hint="default"/>
      </w:rPr>
    </w:lvl>
    <w:lvl w:ilvl="2" w:tplc="C414B3AE" w:tentative="1">
      <w:start w:val="1"/>
      <w:numFmt w:val="bullet"/>
      <w:lvlText w:val="•"/>
      <w:lvlJc w:val="left"/>
      <w:pPr>
        <w:tabs>
          <w:tab w:val="num" w:pos="2160"/>
        </w:tabs>
        <w:ind w:left="2160" w:hanging="360"/>
      </w:pPr>
      <w:rPr>
        <w:rFonts w:ascii="Arial" w:hAnsi="Arial" w:hint="default"/>
      </w:rPr>
    </w:lvl>
    <w:lvl w:ilvl="3" w:tplc="95BE3A42" w:tentative="1">
      <w:start w:val="1"/>
      <w:numFmt w:val="bullet"/>
      <w:lvlText w:val="•"/>
      <w:lvlJc w:val="left"/>
      <w:pPr>
        <w:tabs>
          <w:tab w:val="num" w:pos="2880"/>
        </w:tabs>
        <w:ind w:left="2880" w:hanging="360"/>
      </w:pPr>
      <w:rPr>
        <w:rFonts w:ascii="Arial" w:hAnsi="Arial" w:hint="default"/>
      </w:rPr>
    </w:lvl>
    <w:lvl w:ilvl="4" w:tplc="736A34E4" w:tentative="1">
      <w:start w:val="1"/>
      <w:numFmt w:val="bullet"/>
      <w:lvlText w:val="•"/>
      <w:lvlJc w:val="left"/>
      <w:pPr>
        <w:tabs>
          <w:tab w:val="num" w:pos="3600"/>
        </w:tabs>
        <w:ind w:left="3600" w:hanging="360"/>
      </w:pPr>
      <w:rPr>
        <w:rFonts w:ascii="Arial" w:hAnsi="Arial" w:hint="default"/>
      </w:rPr>
    </w:lvl>
    <w:lvl w:ilvl="5" w:tplc="921CDE92" w:tentative="1">
      <w:start w:val="1"/>
      <w:numFmt w:val="bullet"/>
      <w:lvlText w:val="•"/>
      <w:lvlJc w:val="left"/>
      <w:pPr>
        <w:tabs>
          <w:tab w:val="num" w:pos="4320"/>
        </w:tabs>
        <w:ind w:left="4320" w:hanging="360"/>
      </w:pPr>
      <w:rPr>
        <w:rFonts w:ascii="Arial" w:hAnsi="Arial" w:hint="default"/>
      </w:rPr>
    </w:lvl>
    <w:lvl w:ilvl="6" w:tplc="18BA1EA4" w:tentative="1">
      <w:start w:val="1"/>
      <w:numFmt w:val="bullet"/>
      <w:lvlText w:val="•"/>
      <w:lvlJc w:val="left"/>
      <w:pPr>
        <w:tabs>
          <w:tab w:val="num" w:pos="5040"/>
        </w:tabs>
        <w:ind w:left="5040" w:hanging="360"/>
      </w:pPr>
      <w:rPr>
        <w:rFonts w:ascii="Arial" w:hAnsi="Arial" w:hint="default"/>
      </w:rPr>
    </w:lvl>
    <w:lvl w:ilvl="7" w:tplc="EED608C4" w:tentative="1">
      <w:start w:val="1"/>
      <w:numFmt w:val="bullet"/>
      <w:lvlText w:val="•"/>
      <w:lvlJc w:val="left"/>
      <w:pPr>
        <w:tabs>
          <w:tab w:val="num" w:pos="5760"/>
        </w:tabs>
        <w:ind w:left="5760" w:hanging="360"/>
      </w:pPr>
      <w:rPr>
        <w:rFonts w:ascii="Arial" w:hAnsi="Arial" w:hint="default"/>
      </w:rPr>
    </w:lvl>
    <w:lvl w:ilvl="8" w:tplc="ABD0CF0C" w:tentative="1">
      <w:start w:val="1"/>
      <w:numFmt w:val="bullet"/>
      <w:lvlText w:val="•"/>
      <w:lvlJc w:val="left"/>
      <w:pPr>
        <w:tabs>
          <w:tab w:val="num" w:pos="6480"/>
        </w:tabs>
        <w:ind w:left="6480" w:hanging="360"/>
      </w:pPr>
      <w:rPr>
        <w:rFonts w:ascii="Arial" w:hAnsi="Arial" w:hint="default"/>
      </w:rPr>
    </w:lvl>
  </w:abstractNum>
  <w:abstractNum w:abstractNumId="13">
    <w:nsid w:val="39357085"/>
    <w:multiLevelType w:val="hybridMultilevel"/>
    <w:tmpl w:val="34180B6A"/>
    <w:lvl w:ilvl="0" w:tplc="7F2ACAE2">
      <w:start w:val="1"/>
      <w:numFmt w:val="bullet"/>
      <w:lvlText w:val="-"/>
      <w:lvlJc w:val="left"/>
      <w:pPr>
        <w:ind w:left="1920" w:hanging="360"/>
      </w:pPr>
      <w:rPr>
        <w:rFonts w:ascii="Tahoma" w:hAnsi="Tahoma" w:hint="default"/>
      </w:rPr>
    </w:lvl>
    <w:lvl w:ilvl="1" w:tplc="7F2ACAE2">
      <w:start w:val="1"/>
      <w:numFmt w:val="bullet"/>
      <w:lvlText w:val="-"/>
      <w:lvlJc w:val="left"/>
      <w:pPr>
        <w:ind w:left="2640" w:hanging="360"/>
      </w:pPr>
      <w:rPr>
        <w:rFonts w:ascii="Tahoma" w:hAnsi="Tahoma"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14">
    <w:nsid w:val="394841EF"/>
    <w:multiLevelType w:val="hybridMultilevel"/>
    <w:tmpl w:val="7E5E75C0"/>
    <w:lvl w:ilvl="0" w:tplc="33DA8BBA">
      <w:numFmt w:val="bullet"/>
      <w:lvlText w:val="-"/>
      <w:lvlJc w:val="left"/>
      <w:pPr>
        <w:ind w:left="360" w:hanging="360"/>
      </w:pPr>
      <w:rPr>
        <w:rFonts w:ascii="Calibri" w:eastAsia="Calibri" w:hAnsi="Calibri" w:cs="Aria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A45388E"/>
    <w:multiLevelType w:val="multilevel"/>
    <w:tmpl w:val="DD86EA94"/>
    <w:lvl w:ilvl="0">
      <w:numFmt w:val="bullet"/>
      <w:pStyle w:val="ListParagraph"/>
      <w:lvlText w:val="-"/>
      <w:lvlJc w:val="left"/>
      <w:pPr>
        <w:tabs>
          <w:tab w:val="num" w:pos="360"/>
        </w:tabs>
        <w:ind w:left="360" w:hanging="360"/>
      </w:pPr>
      <w:rPr>
        <w:rFonts w:ascii="Calibri" w:eastAsiaTheme="minorEastAsia" w:hAnsi="Calibri" w:cs="Calibri"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0862786"/>
    <w:multiLevelType w:val="hybridMultilevel"/>
    <w:tmpl w:val="F01017C0"/>
    <w:lvl w:ilvl="0" w:tplc="D97CE2F8">
      <w:start w:val="1"/>
      <w:numFmt w:val="decimal"/>
      <w:pStyle w:val="Heading3"/>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nsid w:val="419D5BF4"/>
    <w:multiLevelType w:val="hybridMultilevel"/>
    <w:tmpl w:val="08CE3016"/>
    <w:lvl w:ilvl="0" w:tplc="174C35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9660ED3"/>
    <w:multiLevelType w:val="hybridMultilevel"/>
    <w:tmpl w:val="E13C4AB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B456DAB"/>
    <w:multiLevelType w:val="hybridMultilevel"/>
    <w:tmpl w:val="F21842EE"/>
    <w:lvl w:ilvl="0" w:tplc="FF0AEFEA">
      <w:start w:val="1"/>
      <w:numFmt w:val="decimal"/>
      <w:pStyle w:val="Heading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19745E1"/>
    <w:multiLevelType w:val="hybridMultilevel"/>
    <w:tmpl w:val="15E693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1A7289"/>
    <w:multiLevelType w:val="hybridMultilevel"/>
    <w:tmpl w:val="8C621D88"/>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190259"/>
    <w:multiLevelType w:val="hybridMultilevel"/>
    <w:tmpl w:val="7598D39E"/>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14F14"/>
    <w:multiLevelType w:val="hybridMultilevel"/>
    <w:tmpl w:val="EAE27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520926"/>
    <w:multiLevelType w:val="hybridMultilevel"/>
    <w:tmpl w:val="E008550E"/>
    <w:lvl w:ilvl="0" w:tplc="E1D0956E">
      <w:start w:val="3"/>
      <w:numFmt w:val="bullet"/>
      <w:lvlText w:val="-"/>
      <w:lvlJc w:val="left"/>
      <w:pPr>
        <w:ind w:left="720" w:hanging="360"/>
      </w:pPr>
      <w:rPr>
        <w:rFonts w:ascii="Tahoma" w:eastAsiaTheme="minorHAnsi"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B9A3DA1"/>
    <w:multiLevelType w:val="multilevel"/>
    <w:tmpl w:val="EFD666BA"/>
    <w:lvl w:ilvl="0">
      <w:start w:val="1"/>
      <w:numFmt w:val="decimal"/>
      <w:lvlText w:val="%1."/>
      <w:lvlJc w:val="left"/>
      <w:pPr>
        <w:ind w:left="420" w:hanging="36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6">
    <w:nsid w:val="720569C3"/>
    <w:multiLevelType w:val="hybridMultilevel"/>
    <w:tmpl w:val="0930B892"/>
    <w:lvl w:ilvl="0" w:tplc="7EE6A02A">
      <w:start w:val="1"/>
      <w:numFmt w:val="decimal"/>
      <w:lvlText w:val="%1."/>
      <w:lvlJc w:val="left"/>
      <w:pPr>
        <w:ind w:left="720" w:hanging="360"/>
      </w:pPr>
      <w:rPr>
        <w:rFonts w:ascii="Tahoma" w:hAnsi="Tahoma" w:cs="Tahom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37515A4"/>
    <w:multiLevelType w:val="hybridMultilevel"/>
    <w:tmpl w:val="E3C23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1"/>
  </w:num>
  <w:num w:numId="4">
    <w:abstractNumId w:val="9"/>
  </w:num>
  <w:num w:numId="5">
    <w:abstractNumId w:val="23"/>
  </w:num>
  <w:num w:numId="6">
    <w:abstractNumId w:val="5"/>
  </w:num>
  <w:num w:numId="7">
    <w:abstractNumId w:val="5"/>
    <w:lvlOverride w:ilvl="0">
      <w:startOverride w:val="1"/>
    </w:lvlOverride>
  </w:num>
  <w:num w:numId="8">
    <w:abstractNumId w:val="19"/>
  </w:num>
  <w:num w:numId="9">
    <w:abstractNumId w:val="16"/>
  </w:num>
  <w:num w:numId="10">
    <w:abstractNumId w:val="18"/>
  </w:num>
  <w:num w:numId="11">
    <w:abstractNumId w:val="0"/>
  </w:num>
  <w:num w:numId="12">
    <w:abstractNumId w:val="27"/>
  </w:num>
  <w:num w:numId="13">
    <w:abstractNumId w:val="25"/>
  </w:num>
  <w:num w:numId="14">
    <w:abstractNumId w:val="15"/>
  </w:num>
  <w:num w:numId="15">
    <w:abstractNumId w:val="4"/>
  </w:num>
  <w:num w:numId="16">
    <w:abstractNumId w:val="13"/>
  </w:num>
  <w:num w:numId="17">
    <w:abstractNumId w:val="22"/>
  </w:num>
  <w:num w:numId="18">
    <w:abstractNumId w:val="11"/>
  </w:num>
  <w:num w:numId="19">
    <w:abstractNumId w:val="14"/>
  </w:num>
  <w:num w:numId="20">
    <w:abstractNumId w:val="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
  </w:num>
  <w:num w:numId="25">
    <w:abstractNumId w:val="1"/>
  </w:num>
  <w:num w:numId="26">
    <w:abstractNumId w:val="26"/>
  </w:num>
  <w:num w:numId="27">
    <w:abstractNumId w:val="17"/>
  </w:num>
  <w:num w:numId="28">
    <w:abstractNumId w:val="2"/>
  </w:num>
  <w:num w:numId="29">
    <w:abstractNumId w:val="6"/>
  </w:num>
  <w:num w:numId="30">
    <w:abstractNumId w:val="8"/>
  </w:num>
  <w:num w:numId="31">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EB3D1C"/>
    <w:rsid w:val="00000BF9"/>
    <w:rsid w:val="00000FB0"/>
    <w:rsid w:val="0000267C"/>
    <w:rsid w:val="00003336"/>
    <w:rsid w:val="0000412E"/>
    <w:rsid w:val="00004664"/>
    <w:rsid w:val="00007D4E"/>
    <w:rsid w:val="00011809"/>
    <w:rsid w:val="000132FC"/>
    <w:rsid w:val="00013821"/>
    <w:rsid w:val="00014387"/>
    <w:rsid w:val="00015560"/>
    <w:rsid w:val="00015E22"/>
    <w:rsid w:val="00017079"/>
    <w:rsid w:val="00017D7A"/>
    <w:rsid w:val="00020133"/>
    <w:rsid w:val="00020661"/>
    <w:rsid w:val="00022319"/>
    <w:rsid w:val="0002372A"/>
    <w:rsid w:val="000246C3"/>
    <w:rsid w:val="00027416"/>
    <w:rsid w:val="00031F1B"/>
    <w:rsid w:val="00032133"/>
    <w:rsid w:val="00032EB7"/>
    <w:rsid w:val="0003327D"/>
    <w:rsid w:val="0003373B"/>
    <w:rsid w:val="00034239"/>
    <w:rsid w:val="00034263"/>
    <w:rsid w:val="00034598"/>
    <w:rsid w:val="00034741"/>
    <w:rsid w:val="00035457"/>
    <w:rsid w:val="00035761"/>
    <w:rsid w:val="000408BC"/>
    <w:rsid w:val="0004102D"/>
    <w:rsid w:val="00041924"/>
    <w:rsid w:val="00041E45"/>
    <w:rsid w:val="00042056"/>
    <w:rsid w:val="00043749"/>
    <w:rsid w:val="000451C1"/>
    <w:rsid w:val="00045908"/>
    <w:rsid w:val="00046D3E"/>
    <w:rsid w:val="00050176"/>
    <w:rsid w:val="000511DA"/>
    <w:rsid w:val="0005264E"/>
    <w:rsid w:val="00056187"/>
    <w:rsid w:val="00056E75"/>
    <w:rsid w:val="000608EA"/>
    <w:rsid w:val="0006227A"/>
    <w:rsid w:val="0006262B"/>
    <w:rsid w:val="000626F4"/>
    <w:rsid w:val="000641E6"/>
    <w:rsid w:val="00064C1B"/>
    <w:rsid w:val="000675C3"/>
    <w:rsid w:val="00070AB1"/>
    <w:rsid w:val="00071DE5"/>
    <w:rsid w:val="00080F32"/>
    <w:rsid w:val="0008143B"/>
    <w:rsid w:val="00081DE4"/>
    <w:rsid w:val="00081F42"/>
    <w:rsid w:val="0008233E"/>
    <w:rsid w:val="000825E6"/>
    <w:rsid w:val="00083574"/>
    <w:rsid w:val="00083D5E"/>
    <w:rsid w:val="00085361"/>
    <w:rsid w:val="00090F05"/>
    <w:rsid w:val="00092D1E"/>
    <w:rsid w:val="00092E24"/>
    <w:rsid w:val="00095C8A"/>
    <w:rsid w:val="00096479"/>
    <w:rsid w:val="00096531"/>
    <w:rsid w:val="00096BF9"/>
    <w:rsid w:val="00096FA3"/>
    <w:rsid w:val="00097552"/>
    <w:rsid w:val="00097B8B"/>
    <w:rsid w:val="000A098E"/>
    <w:rsid w:val="000A09AF"/>
    <w:rsid w:val="000A3131"/>
    <w:rsid w:val="000A3D11"/>
    <w:rsid w:val="000A3F84"/>
    <w:rsid w:val="000A4555"/>
    <w:rsid w:val="000A4924"/>
    <w:rsid w:val="000A4DB8"/>
    <w:rsid w:val="000A653E"/>
    <w:rsid w:val="000A6982"/>
    <w:rsid w:val="000A6BC9"/>
    <w:rsid w:val="000A73A0"/>
    <w:rsid w:val="000A79DC"/>
    <w:rsid w:val="000B1CA1"/>
    <w:rsid w:val="000B394C"/>
    <w:rsid w:val="000B39F4"/>
    <w:rsid w:val="000B3B1F"/>
    <w:rsid w:val="000B43B8"/>
    <w:rsid w:val="000B5228"/>
    <w:rsid w:val="000B5C1C"/>
    <w:rsid w:val="000B68CA"/>
    <w:rsid w:val="000B7326"/>
    <w:rsid w:val="000C10B5"/>
    <w:rsid w:val="000C2C52"/>
    <w:rsid w:val="000C55BE"/>
    <w:rsid w:val="000C566B"/>
    <w:rsid w:val="000C5CE0"/>
    <w:rsid w:val="000C5F00"/>
    <w:rsid w:val="000C711D"/>
    <w:rsid w:val="000C7A38"/>
    <w:rsid w:val="000C7ACF"/>
    <w:rsid w:val="000D06F2"/>
    <w:rsid w:val="000D15DE"/>
    <w:rsid w:val="000D39D2"/>
    <w:rsid w:val="000D4E83"/>
    <w:rsid w:val="000D502E"/>
    <w:rsid w:val="000D677B"/>
    <w:rsid w:val="000D6DE2"/>
    <w:rsid w:val="000E00C9"/>
    <w:rsid w:val="000E3C5D"/>
    <w:rsid w:val="000E3FF1"/>
    <w:rsid w:val="000E4AE5"/>
    <w:rsid w:val="000E5620"/>
    <w:rsid w:val="000E57C1"/>
    <w:rsid w:val="000E7663"/>
    <w:rsid w:val="000F1D2E"/>
    <w:rsid w:val="000F2A26"/>
    <w:rsid w:val="000F3516"/>
    <w:rsid w:val="000F39EF"/>
    <w:rsid w:val="000F7E30"/>
    <w:rsid w:val="001003CE"/>
    <w:rsid w:val="00103F83"/>
    <w:rsid w:val="00104282"/>
    <w:rsid w:val="00104E8D"/>
    <w:rsid w:val="00104FA8"/>
    <w:rsid w:val="00106843"/>
    <w:rsid w:val="001077ED"/>
    <w:rsid w:val="00107B4E"/>
    <w:rsid w:val="001102CF"/>
    <w:rsid w:val="00110598"/>
    <w:rsid w:val="001106DE"/>
    <w:rsid w:val="001131B9"/>
    <w:rsid w:val="00113A56"/>
    <w:rsid w:val="00113B03"/>
    <w:rsid w:val="001170ED"/>
    <w:rsid w:val="0011778A"/>
    <w:rsid w:val="0012049D"/>
    <w:rsid w:val="00120BD2"/>
    <w:rsid w:val="00120E8E"/>
    <w:rsid w:val="0012211A"/>
    <w:rsid w:val="001221FB"/>
    <w:rsid w:val="00122489"/>
    <w:rsid w:val="00122A43"/>
    <w:rsid w:val="00122F2E"/>
    <w:rsid w:val="00122F34"/>
    <w:rsid w:val="00123D74"/>
    <w:rsid w:val="00126FD0"/>
    <w:rsid w:val="00127696"/>
    <w:rsid w:val="001305BA"/>
    <w:rsid w:val="00130CD0"/>
    <w:rsid w:val="00135340"/>
    <w:rsid w:val="0013619F"/>
    <w:rsid w:val="0013664E"/>
    <w:rsid w:val="00136699"/>
    <w:rsid w:val="00136C6C"/>
    <w:rsid w:val="0013779F"/>
    <w:rsid w:val="00137AD3"/>
    <w:rsid w:val="001410D1"/>
    <w:rsid w:val="00142A1D"/>
    <w:rsid w:val="00142F3F"/>
    <w:rsid w:val="00143118"/>
    <w:rsid w:val="0014516F"/>
    <w:rsid w:val="00146BBB"/>
    <w:rsid w:val="00150242"/>
    <w:rsid w:val="0015168D"/>
    <w:rsid w:val="00153C73"/>
    <w:rsid w:val="00154CEF"/>
    <w:rsid w:val="0015544E"/>
    <w:rsid w:val="00155A4B"/>
    <w:rsid w:val="00155AA7"/>
    <w:rsid w:val="001561CE"/>
    <w:rsid w:val="001567A1"/>
    <w:rsid w:val="001574A7"/>
    <w:rsid w:val="00160B6E"/>
    <w:rsid w:val="00162C6C"/>
    <w:rsid w:val="00164BA5"/>
    <w:rsid w:val="00164E73"/>
    <w:rsid w:val="0016518B"/>
    <w:rsid w:val="00165EAF"/>
    <w:rsid w:val="00166519"/>
    <w:rsid w:val="001668DE"/>
    <w:rsid w:val="00166AF3"/>
    <w:rsid w:val="0016791E"/>
    <w:rsid w:val="00170DA0"/>
    <w:rsid w:val="0017217D"/>
    <w:rsid w:val="0017295B"/>
    <w:rsid w:val="00173FBB"/>
    <w:rsid w:val="0017452D"/>
    <w:rsid w:val="0017557E"/>
    <w:rsid w:val="00175C3C"/>
    <w:rsid w:val="00176FE5"/>
    <w:rsid w:val="00183331"/>
    <w:rsid w:val="00183890"/>
    <w:rsid w:val="00183A71"/>
    <w:rsid w:val="00184939"/>
    <w:rsid w:val="0018500C"/>
    <w:rsid w:val="001851CE"/>
    <w:rsid w:val="00185AF8"/>
    <w:rsid w:val="001909F3"/>
    <w:rsid w:val="001927B8"/>
    <w:rsid w:val="00192865"/>
    <w:rsid w:val="00195D68"/>
    <w:rsid w:val="00195E22"/>
    <w:rsid w:val="0019636B"/>
    <w:rsid w:val="0019727B"/>
    <w:rsid w:val="00197365"/>
    <w:rsid w:val="001A011C"/>
    <w:rsid w:val="001A03AD"/>
    <w:rsid w:val="001A0643"/>
    <w:rsid w:val="001A15FC"/>
    <w:rsid w:val="001A2978"/>
    <w:rsid w:val="001A2C19"/>
    <w:rsid w:val="001A459F"/>
    <w:rsid w:val="001A515A"/>
    <w:rsid w:val="001A58E1"/>
    <w:rsid w:val="001A594F"/>
    <w:rsid w:val="001B073E"/>
    <w:rsid w:val="001B37F2"/>
    <w:rsid w:val="001B392B"/>
    <w:rsid w:val="001B3CE8"/>
    <w:rsid w:val="001B3DCA"/>
    <w:rsid w:val="001B4516"/>
    <w:rsid w:val="001B579A"/>
    <w:rsid w:val="001B7E7E"/>
    <w:rsid w:val="001C2079"/>
    <w:rsid w:val="001C591A"/>
    <w:rsid w:val="001C5920"/>
    <w:rsid w:val="001C6518"/>
    <w:rsid w:val="001C6589"/>
    <w:rsid w:val="001D13AE"/>
    <w:rsid w:val="001D20A3"/>
    <w:rsid w:val="001D2228"/>
    <w:rsid w:val="001D4465"/>
    <w:rsid w:val="001D63E4"/>
    <w:rsid w:val="001D6857"/>
    <w:rsid w:val="001D7F25"/>
    <w:rsid w:val="001D7F87"/>
    <w:rsid w:val="001E06C8"/>
    <w:rsid w:val="001E0D66"/>
    <w:rsid w:val="001E2026"/>
    <w:rsid w:val="001E331A"/>
    <w:rsid w:val="001E35B4"/>
    <w:rsid w:val="001E3AAE"/>
    <w:rsid w:val="001E3C45"/>
    <w:rsid w:val="001E3EDB"/>
    <w:rsid w:val="001E45C6"/>
    <w:rsid w:val="001E463E"/>
    <w:rsid w:val="001E540D"/>
    <w:rsid w:val="001E657E"/>
    <w:rsid w:val="001E7DC9"/>
    <w:rsid w:val="001F012E"/>
    <w:rsid w:val="001F0DA6"/>
    <w:rsid w:val="001F1112"/>
    <w:rsid w:val="001F31C3"/>
    <w:rsid w:val="001F3E4C"/>
    <w:rsid w:val="001F7817"/>
    <w:rsid w:val="0020115E"/>
    <w:rsid w:val="002022E6"/>
    <w:rsid w:val="00202988"/>
    <w:rsid w:val="00207215"/>
    <w:rsid w:val="0020723C"/>
    <w:rsid w:val="00211D48"/>
    <w:rsid w:val="002139A5"/>
    <w:rsid w:val="00215708"/>
    <w:rsid w:val="00220006"/>
    <w:rsid w:val="0022019E"/>
    <w:rsid w:val="0022151E"/>
    <w:rsid w:val="00223132"/>
    <w:rsid w:val="00223E26"/>
    <w:rsid w:val="0022628E"/>
    <w:rsid w:val="00232256"/>
    <w:rsid w:val="00232841"/>
    <w:rsid w:val="00232D36"/>
    <w:rsid w:val="00234A9A"/>
    <w:rsid w:val="002375D1"/>
    <w:rsid w:val="00240EFC"/>
    <w:rsid w:val="002412B5"/>
    <w:rsid w:val="00242492"/>
    <w:rsid w:val="00244897"/>
    <w:rsid w:val="00246A5F"/>
    <w:rsid w:val="002477F3"/>
    <w:rsid w:val="00250B1B"/>
    <w:rsid w:val="00250F41"/>
    <w:rsid w:val="00250FC6"/>
    <w:rsid w:val="00251388"/>
    <w:rsid w:val="0025162C"/>
    <w:rsid w:val="002538D1"/>
    <w:rsid w:val="00253D70"/>
    <w:rsid w:val="00254D1E"/>
    <w:rsid w:val="00260240"/>
    <w:rsid w:val="0026025C"/>
    <w:rsid w:val="00260ED5"/>
    <w:rsid w:val="00260F21"/>
    <w:rsid w:val="00262616"/>
    <w:rsid w:val="0026361E"/>
    <w:rsid w:val="0026440C"/>
    <w:rsid w:val="00266897"/>
    <w:rsid w:val="00266963"/>
    <w:rsid w:val="00266B75"/>
    <w:rsid w:val="002674CF"/>
    <w:rsid w:val="00267785"/>
    <w:rsid w:val="00267998"/>
    <w:rsid w:val="002720F3"/>
    <w:rsid w:val="00272EFB"/>
    <w:rsid w:val="00274099"/>
    <w:rsid w:val="0027411B"/>
    <w:rsid w:val="00274D14"/>
    <w:rsid w:val="00275D85"/>
    <w:rsid w:val="002770BA"/>
    <w:rsid w:val="002770E9"/>
    <w:rsid w:val="00283246"/>
    <w:rsid w:val="002832C8"/>
    <w:rsid w:val="0028708E"/>
    <w:rsid w:val="00287A07"/>
    <w:rsid w:val="00292D6B"/>
    <w:rsid w:val="00293B60"/>
    <w:rsid w:val="00294069"/>
    <w:rsid w:val="0029476E"/>
    <w:rsid w:val="00294FE0"/>
    <w:rsid w:val="00295ED2"/>
    <w:rsid w:val="0029717E"/>
    <w:rsid w:val="00297355"/>
    <w:rsid w:val="0029787A"/>
    <w:rsid w:val="002A0573"/>
    <w:rsid w:val="002A26D3"/>
    <w:rsid w:val="002A2B9F"/>
    <w:rsid w:val="002A3536"/>
    <w:rsid w:val="002A37BA"/>
    <w:rsid w:val="002A39E4"/>
    <w:rsid w:val="002A4B7C"/>
    <w:rsid w:val="002A57C8"/>
    <w:rsid w:val="002A655D"/>
    <w:rsid w:val="002A75A2"/>
    <w:rsid w:val="002A789C"/>
    <w:rsid w:val="002B0002"/>
    <w:rsid w:val="002B0EFD"/>
    <w:rsid w:val="002B1F4E"/>
    <w:rsid w:val="002B3CCA"/>
    <w:rsid w:val="002B53EE"/>
    <w:rsid w:val="002B611B"/>
    <w:rsid w:val="002B6C5A"/>
    <w:rsid w:val="002B6E44"/>
    <w:rsid w:val="002C11BE"/>
    <w:rsid w:val="002C142D"/>
    <w:rsid w:val="002C1B28"/>
    <w:rsid w:val="002C33D3"/>
    <w:rsid w:val="002C3940"/>
    <w:rsid w:val="002C3DFC"/>
    <w:rsid w:val="002C3E86"/>
    <w:rsid w:val="002C5DC7"/>
    <w:rsid w:val="002D0068"/>
    <w:rsid w:val="002D2F0A"/>
    <w:rsid w:val="002D3C3D"/>
    <w:rsid w:val="002D3E49"/>
    <w:rsid w:val="002D4C6B"/>
    <w:rsid w:val="002D549B"/>
    <w:rsid w:val="002D5A3A"/>
    <w:rsid w:val="002E0375"/>
    <w:rsid w:val="002E1548"/>
    <w:rsid w:val="002E2768"/>
    <w:rsid w:val="002E2827"/>
    <w:rsid w:val="002E661A"/>
    <w:rsid w:val="002F0003"/>
    <w:rsid w:val="002F0571"/>
    <w:rsid w:val="002F175C"/>
    <w:rsid w:val="002F1C52"/>
    <w:rsid w:val="002F2A21"/>
    <w:rsid w:val="002F478F"/>
    <w:rsid w:val="002F5BFA"/>
    <w:rsid w:val="002F6869"/>
    <w:rsid w:val="0030051A"/>
    <w:rsid w:val="003006A2"/>
    <w:rsid w:val="00300E7A"/>
    <w:rsid w:val="00300EB4"/>
    <w:rsid w:val="003013E7"/>
    <w:rsid w:val="0030433A"/>
    <w:rsid w:val="003043A6"/>
    <w:rsid w:val="003047D9"/>
    <w:rsid w:val="00305B46"/>
    <w:rsid w:val="00306FFD"/>
    <w:rsid w:val="003075DE"/>
    <w:rsid w:val="0031017E"/>
    <w:rsid w:val="00310198"/>
    <w:rsid w:val="00310271"/>
    <w:rsid w:val="00311EC1"/>
    <w:rsid w:val="00313C42"/>
    <w:rsid w:val="00316731"/>
    <w:rsid w:val="00316A64"/>
    <w:rsid w:val="00321565"/>
    <w:rsid w:val="003227C6"/>
    <w:rsid w:val="003244CE"/>
    <w:rsid w:val="003249F3"/>
    <w:rsid w:val="00324A2F"/>
    <w:rsid w:val="003261CA"/>
    <w:rsid w:val="00326560"/>
    <w:rsid w:val="00327E82"/>
    <w:rsid w:val="00331102"/>
    <w:rsid w:val="003311D4"/>
    <w:rsid w:val="00331508"/>
    <w:rsid w:val="00332957"/>
    <w:rsid w:val="00332D81"/>
    <w:rsid w:val="003331D1"/>
    <w:rsid w:val="00333FFE"/>
    <w:rsid w:val="00335B9C"/>
    <w:rsid w:val="0033625F"/>
    <w:rsid w:val="003401A7"/>
    <w:rsid w:val="00340EFC"/>
    <w:rsid w:val="00342572"/>
    <w:rsid w:val="00343B6A"/>
    <w:rsid w:val="00343F4E"/>
    <w:rsid w:val="00346EDA"/>
    <w:rsid w:val="00347131"/>
    <w:rsid w:val="00352CCE"/>
    <w:rsid w:val="00353E12"/>
    <w:rsid w:val="0035426A"/>
    <w:rsid w:val="00355047"/>
    <w:rsid w:val="003559EA"/>
    <w:rsid w:val="0035692F"/>
    <w:rsid w:val="00357114"/>
    <w:rsid w:val="00360FC2"/>
    <w:rsid w:val="003628CC"/>
    <w:rsid w:val="00362FE6"/>
    <w:rsid w:val="00364362"/>
    <w:rsid w:val="003643FF"/>
    <w:rsid w:val="00364B11"/>
    <w:rsid w:val="003661B6"/>
    <w:rsid w:val="00367467"/>
    <w:rsid w:val="00371232"/>
    <w:rsid w:val="00371235"/>
    <w:rsid w:val="003717CB"/>
    <w:rsid w:val="00372725"/>
    <w:rsid w:val="00372970"/>
    <w:rsid w:val="00372F1A"/>
    <w:rsid w:val="00373B9C"/>
    <w:rsid w:val="00374BB0"/>
    <w:rsid w:val="00374EAF"/>
    <w:rsid w:val="00374EF7"/>
    <w:rsid w:val="00377B07"/>
    <w:rsid w:val="00382537"/>
    <w:rsid w:val="003826FE"/>
    <w:rsid w:val="003829B4"/>
    <w:rsid w:val="00383B97"/>
    <w:rsid w:val="003843C5"/>
    <w:rsid w:val="00384E7F"/>
    <w:rsid w:val="003876F6"/>
    <w:rsid w:val="003915DC"/>
    <w:rsid w:val="00393241"/>
    <w:rsid w:val="0039325E"/>
    <w:rsid w:val="003935AF"/>
    <w:rsid w:val="00393860"/>
    <w:rsid w:val="003A0C4E"/>
    <w:rsid w:val="003A1E6F"/>
    <w:rsid w:val="003A22D1"/>
    <w:rsid w:val="003A2605"/>
    <w:rsid w:val="003A33DC"/>
    <w:rsid w:val="003A3894"/>
    <w:rsid w:val="003A3AB7"/>
    <w:rsid w:val="003A3B86"/>
    <w:rsid w:val="003A4396"/>
    <w:rsid w:val="003A48F5"/>
    <w:rsid w:val="003A606C"/>
    <w:rsid w:val="003A6564"/>
    <w:rsid w:val="003A78E7"/>
    <w:rsid w:val="003B0E63"/>
    <w:rsid w:val="003B2FCF"/>
    <w:rsid w:val="003B3F49"/>
    <w:rsid w:val="003B4C76"/>
    <w:rsid w:val="003B552B"/>
    <w:rsid w:val="003B5CA7"/>
    <w:rsid w:val="003C0EC7"/>
    <w:rsid w:val="003C121B"/>
    <w:rsid w:val="003C1DE8"/>
    <w:rsid w:val="003C2157"/>
    <w:rsid w:val="003C29AA"/>
    <w:rsid w:val="003C353A"/>
    <w:rsid w:val="003C41D5"/>
    <w:rsid w:val="003C588F"/>
    <w:rsid w:val="003C5BB8"/>
    <w:rsid w:val="003C63FB"/>
    <w:rsid w:val="003C6899"/>
    <w:rsid w:val="003C696E"/>
    <w:rsid w:val="003C7579"/>
    <w:rsid w:val="003D1CD2"/>
    <w:rsid w:val="003D204D"/>
    <w:rsid w:val="003D23E7"/>
    <w:rsid w:val="003D2C01"/>
    <w:rsid w:val="003D54C6"/>
    <w:rsid w:val="003D5CF0"/>
    <w:rsid w:val="003D6655"/>
    <w:rsid w:val="003D70F0"/>
    <w:rsid w:val="003D7F75"/>
    <w:rsid w:val="003E143D"/>
    <w:rsid w:val="003E17EF"/>
    <w:rsid w:val="003E1FA3"/>
    <w:rsid w:val="003E34D8"/>
    <w:rsid w:val="003E36EE"/>
    <w:rsid w:val="003E4544"/>
    <w:rsid w:val="003E506C"/>
    <w:rsid w:val="003E5092"/>
    <w:rsid w:val="003E5B3D"/>
    <w:rsid w:val="003E6192"/>
    <w:rsid w:val="003E6209"/>
    <w:rsid w:val="003E6B24"/>
    <w:rsid w:val="003E7A60"/>
    <w:rsid w:val="003F24A0"/>
    <w:rsid w:val="003F31EC"/>
    <w:rsid w:val="003F33A2"/>
    <w:rsid w:val="003F4289"/>
    <w:rsid w:val="003F47F3"/>
    <w:rsid w:val="003F5959"/>
    <w:rsid w:val="00401181"/>
    <w:rsid w:val="00402DE0"/>
    <w:rsid w:val="00403E84"/>
    <w:rsid w:val="00405809"/>
    <w:rsid w:val="004062F5"/>
    <w:rsid w:val="00407AAD"/>
    <w:rsid w:val="004114B6"/>
    <w:rsid w:val="00412407"/>
    <w:rsid w:val="00413109"/>
    <w:rsid w:val="00413277"/>
    <w:rsid w:val="004140BB"/>
    <w:rsid w:val="0041431B"/>
    <w:rsid w:val="004148DF"/>
    <w:rsid w:val="0042168B"/>
    <w:rsid w:val="00421FB9"/>
    <w:rsid w:val="00423C2A"/>
    <w:rsid w:val="00424115"/>
    <w:rsid w:val="004247A6"/>
    <w:rsid w:val="00425DA0"/>
    <w:rsid w:val="00427011"/>
    <w:rsid w:val="0042746E"/>
    <w:rsid w:val="004320EC"/>
    <w:rsid w:val="0043307C"/>
    <w:rsid w:val="00434595"/>
    <w:rsid w:val="004351A2"/>
    <w:rsid w:val="00436A8F"/>
    <w:rsid w:val="0043781C"/>
    <w:rsid w:val="00437D92"/>
    <w:rsid w:val="00440128"/>
    <w:rsid w:val="00441589"/>
    <w:rsid w:val="00442608"/>
    <w:rsid w:val="004431C6"/>
    <w:rsid w:val="00443D91"/>
    <w:rsid w:val="00444F64"/>
    <w:rsid w:val="0044523A"/>
    <w:rsid w:val="00446176"/>
    <w:rsid w:val="00447A42"/>
    <w:rsid w:val="00447F53"/>
    <w:rsid w:val="00452812"/>
    <w:rsid w:val="00452CF2"/>
    <w:rsid w:val="004532F8"/>
    <w:rsid w:val="0045427F"/>
    <w:rsid w:val="004552E7"/>
    <w:rsid w:val="00455E84"/>
    <w:rsid w:val="00456BCA"/>
    <w:rsid w:val="00456F8A"/>
    <w:rsid w:val="0045771C"/>
    <w:rsid w:val="00457ECB"/>
    <w:rsid w:val="004608DE"/>
    <w:rsid w:val="004656C9"/>
    <w:rsid w:val="00465E74"/>
    <w:rsid w:val="004700A5"/>
    <w:rsid w:val="00470BF7"/>
    <w:rsid w:val="004710DB"/>
    <w:rsid w:val="00474AC4"/>
    <w:rsid w:val="004753F0"/>
    <w:rsid w:val="0047628E"/>
    <w:rsid w:val="004765B0"/>
    <w:rsid w:val="00476F3E"/>
    <w:rsid w:val="00477165"/>
    <w:rsid w:val="004772CC"/>
    <w:rsid w:val="00477714"/>
    <w:rsid w:val="00481438"/>
    <w:rsid w:val="0048275E"/>
    <w:rsid w:val="00483C3A"/>
    <w:rsid w:val="00483CE9"/>
    <w:rsid w:val="00485957"/>
    <w:rsid w:val="00490547"/>
    <w:rsid w:val="00491AB1"/>
    <w:rsid w:val="00491D21"/>
    <w:rsid w:val="00496789"/>
    <w:rsid w:val="00496B1F"/>
    <w:rsid w:val="0049759D"/>
    <w:rsid w:val="00497881"/>
    <w:rsid w:val="004979B7"/>
    <w:rsid w:val="00497BDB"/>
    <w:rsid w:val="004A0833"/>
    <w:rsid w:val="004A1918"/>
    <w:rsid w:val="004A27F2"/>
    <w:rsid w:val="004A6163"/>
    <w:rsid w:val="004A6F33"/>
    <w:rsid w:val="004A7DE6"/>
    <w:rsid w:val="004B1A79"/>
    <w:rsid w:val="004B23FF"/>
    <w:rsid w:val="004B245A"/>
    <w:rsid w:val="004B4621"/>
    <w:rsid w:val="004B62C1"/>
    <w:rsid w:val="004C4B5F"/>
    <w:rsid w:val="004C5942"/>
    <w:rsid w:val="004C7E81"/>
    <w:rsid w:val="004D1468"/>
    <w:rsid w:val="004D26D3"/>
    <w:rsid w:val="004D44EE"/>
    <w:rsid w:val="004D6AE5"/>
    <w:rsid w:val="004D745D"/>
    <w:rsid w:val="004E0001"/>
    <w:rsid w:val="004E0F2D"/>
    <w:rsid w:val="004E254F"/>
    <w:rsid w:val="004E50F2"/>
    <w:rsid w:val="004E6916"/>
    <w:rsid w:val="004F00FD"/>
    <w:rsid w:val="004F029D"/>
    <w:rsid w:val="004F125B"/>
    <w:rsid w:val="004F289C"/>
    <w:rsid w:val="004F41D4"/>
    <w:rsid w:val="004F5CBE"/>
    <w:rsid w:val="00503736"/>
    <w:rsid w:val="0050386E"/>
    <w:rsid w:val="00504B4F"/>
    <w:rsid w:val="00504D93"/>
    <w:rsid w:val="005053F8"/>
    <w:rsid w:val="00506F48"/>
    <w:rsid w:val="00510FFD"/>
    <w:rsid w:val="00511283"/>
    <w:rsid w:val="00511B28"/>
    <w:rsid w:val="005139ED"/>
    <w:rsid w:val="00514720"/>
    <w:rsid w:val="00515159"/>
    <w:rsid w:val="005166B5"/>
    <w:rsid w:val="005166E1"/>
    <w:rsid w:val="00516A6F"/>
    <w:rsid w:val="0051719A"/>
    <w:rsid w:val="00522271"/>
    <w:rsid w:val="00522CDC"/>
    <w:rsid w:val="005239FF"/>
    <w:rsid w:val="005240E3"/>
    <w:rsid w:val="0052463F"/>
    <w:rsid w:val="0052489B"/>
    <w:rsid w:val="00524F0F"/>
    <w:rsid w:val="005259B9"/>
    <w:rsid w:val="00525D8A"/>
    <w:rsid w:val="00532D95"/>
    <w:rsid w:val="00532F92"/>
    <w:rsid w:val="00534A53"/>
    <w:rsid w:val="00534DB4"/>
    <w:rsid w:val="00535CA0"/>
    <w:rsid w:val="005364B5"/>
    <w:rsid w:val="00536951"/>
    <w:rsid w:val="00537277"/>
    <w:rsid w:val="0054025E"/>
    <w:rsid w:val="005429FA"/>
    <w:rsid w:val="00543759"/>
    <w:rsid w:val="00544649"/>
    <w:rsid w:val="00544A97"/>
    <w:rsid w:val="00545FE5"/>
    <w:rsid w:val="0055061C"/>
    <w:rsid w:val="00550EED"/>
    <w:rsid w:val="00553B67"/>
    <w:rsid w:val="00555F09"/>
    <w:rsid w:val="005578AD"/>
    <w:rsid w:val="0056049F"/>
    <w:rsid w:val="00561156"/>
    <w:rsid w:val="00561423"/>
    <w:rsid w:val="00561B70"/>
    <w:rsid w:val="00562080"/>
    <w:rsid w:val="00566AFA"/>
    <w:rsid w:val="0056719D"/>
    <w:rsid w:val="00567F33"/>
    <w:rsid w:val="00571D01"/>
    <w:rsid w:val="00571E86"/>
    <w:rsid w:val="00571FEB"/>
    <w:rsid w:val="00572204"/>
    <w:rsid w:val="0057239E"/>
    <w:rsid w:val="00572A53"/>
    <w:rsid w:val="00572A7A"/>
    <w:rsid w:val="0057367F"/>
    <w:rsid w:val="00573ED4"/>
    <w:rsid w:val="005808B4"/>
    <w:rsid w:val="00581F7C"/>
    <w:rsid w:val="0058370A"/>
    <w:rsid w:val="00583BF9"/>
    <w:rsid w:val="00584550"/>
    <w:rsid w:val="005877F0"/>
    <w:rsid w:val="00587D60"/>
    <w:rsid w:val="00587E1B"/>
    <w:rsid w:val="00593CEA"/>
    <w:rsid w:val="0059528C"/>
    <w:rsid w:val="005953AE"/>
    <w:rsid w:val="005A3F76"/>
    <w:rsid w:val="005A4762"/>
    <w:rsid w:val="005A4F06"/>
    <w:rsid w:val="005A5639"/>
    <w:rsid w:val="005A685C"/>
    <w:rsid w:val="005A6D83"/>
    <w:rsid w:val="005A7179"/>
    <w:rsid w:val="005A7218"/>
    <w:rsid w:val="005B0996"/>
    <w:rsid w:val="005B1B96"/>
    <w:rsid w:val="005B2416"/>
    <w:rsid w:val="005B2C96"/>
    <w:rsid w:val="005B350D"/>
    <w:rsid w:val="005B3EDD"/>
    <w:rsid w:val="005B629C"/>
    <w:rsid w:val="005C009B"/>
    <w:rsid w:val="005C12EF"/>
    <w:rsid w:val="005C183F"/>
    <w:rsid w:val="005C2E48"/>
    <w:rsid w:val="005C50C8"/>
    <w:rsid w:val="005C549C"/>
    <w:rsid w:val="005C5C3D"/>
    <w:rsid w:val="005C642E"/>
    <w:rsid w:val="005D0400"/>
    <w:rsid w:val="005D0821"/>
    <w:rsid w:val="005D4564"/>
    <w:rsid w:val="005D4B39"/>
    <w:rsid w:val="005D570D"/>
    <w:rsid w:val="005D666C"/>
    <w:rsid w:val="005D683E"/>
    <w:rsid w:val="005D6DB8"/>
    <w:rsid w:val="005D6EC8"/>
    <w:rsid w:val="005D6F32"/>
    <w:rsid w:val="005D79EA"/>
    <w:rsid w:val="005E00F5"/>
    <w:rsid w:val="005E0340"/>
    <w:rsid w:val="005E0C37"/>
    <w:rsid w:val="005E0E20"/>
    <w:rsid w:val="005E1A82"/>
    <w:rsid w:val="005E3843"/>
    <w:rsid w:val="005E387E"/>
    <w:rsid w:val="005E590B"/>
    <w:rsid w:val="005F0AAA"/>
    <w:rsid w:val="005F2664"/>
    <w:rsid w:val="005F364C"/>
    <w:rsid w:val="005F3D9D"/>
    <w:rsid w:val="005F48D0"/>
    <w:rsid w:val="005F4A8F"/>
    <w:rsid w:val="005F6602"/>
    <w:rsid w:val="005F66C2"/>
    <w:rsid w:val="005F7935"/>
    <w:rsid w:val="005F7EEB"/>
    <w:rsid w:val="00601220"/>
    <w:rsid w:val="006024F1"/>
    <w:rsid w:val="00602730"/>
    <w:rsid w:val="00602819"/>
    <w:rsid w:val="00603499"/>
    <w:rsid w:val="006044C5"/>
    <w:rsid w:val="006044FD"/>
    <w:rsid w:val="006050FF"/>
    <w:rsid w:val="00605139"/>
    <w:rsid w:val="0060560C"/>
    <w:rsid w:val="00607B3B"/>
    <w:rsid w:val="00610B08"/>
    <w:rsid w:val="006113A4"/>
    <w:rsid w:val="00611DBE"/>
    <w:rsid w:val="00613D3A"/>
    <w:rsid w:val="00615102"/>
    <w:rsid w:val="006151B0"/>
    <w:rsid w:val="00615556"/>
    <w:rsid w:val="00616149"/>
    <w:rsid w:val="00620AB3"/>
    <w:rsid w:val="00621106"/>
    <w:rsid w:val="00621775"/>
    <w:rsid w:val="006218CD"/>
    <w:rsid w:val="0062286A"/>
    <w:rsid w:val="00625F5A"/>
    <w:rsid w:val="006264AA"/>
    <w:rsid w:val="006270FB"/>
    <w:rsid w:val="0063031C"/>
    <w:rsid w:val="006306DF"/>
    <w:rsid w:val="00631502"/>
    <w:rsid w:val="00633389"/>
    <w:rsid w:val="006336AA"/>
    <w:rsid w:val="006340D1"/>
    <w:rsid w:val="00634D1C"/>
    <w:rsid w:val="00635600"/>
    <w:rsid w:val="00636B6C"/>
    <w:rsid w:val="00640C42"/>
    <w:rsid w:val="00641D70"/>
    <w:rsid w:val="0064242C"/>
    <w:rsid w:val="00644216"/>
    <w:rsid w:val="00645369"/>
    <w:rsid w:val="00645FE9"/>
    <w:rsid w:val="0065111B"/>
    <w:rsid w:val="00651BB0"/>
    <w:rsid w:val="0065397D"/>
    <w:rsid w:val="0065567F"/>
    <w:rsid w:val="006558EE"/>
    <w:rsid w:val="00655B8D"/>
    <w:rsid w:val="0066060F"/>
    <w:rsid w:val="00662E8E"/>
    <w:rsid w:val="006630DB"/>
    <w:rsid w:val="0066399E"/>
    <w:rsid w:val="00665222"/>
    <w:rsid w:val="0066640D"/>
    <w:rsid w:val="00666561"/>
    <w:rsid w:val="00667945"/>
    <w:rsid w:val="006716A7"/>
    <w:rsid w:val="00671743"/>
    <w:rsid w:val="00672B89"/>
    <w:rsid w:val="00672CF9"/>
    <w:rsid w:val="006733A4"/>
    <w:rsid w:val="00673936"/>
    <w:rsid w:val="0067499F"/>
    <w:rsid w:val="00674F55"/>
    <w:rsid w:val="00675CC4"/>
    <w:rsid w:val="00676DE7"/>
    <w:rsid w:val="00677246"/>
    <w:rsid w:val="00677F7A"/>
    <w:rsid w:val="00680956"/>
    <w:rsid w:val="00681345"/>
    <w:rsid w:val="00681D5E"/>
    <w:rsid w:val="0068269B"/>
    <w:rsid w:val="00687491"/>
    <w:rsid w:val="00690CD5"/>
    <w:rsid w:val="006925B3"/>
    <w:rsid w:val="00692849"/>
    <w:rsid w:val="00693E84"/>
    <w:rsid w:val="00693F4A"/>
    <w:rsid w:val="00695D5A"/>
    <w:rsid w:val="0069613F"/>
    <w:rsid w:val="00696537"/>
    <w:rsid w:val="006A04A4"/>
    <w:rsid w:val="006A2A00"/>
    <w:rsid w:val="006A33CA"/>
    <w:rsid w:val="006A3C05"/>
    <w:rsid w:val="006A5680"/>
    <w:rsid w:val="006A6D46"/>
    <w:rsid w:val="006B0F82"/>
    <w:rsid w:val="006B170C"/>
    <w:rsid w:val="006B1DD1"/>
    <w:rsid w:val="006B487B"/>
    <w:rsid w:val="006B4B5E"/>
    <w:rsid w:val="006C1282"/>
    <w:rsid w:val="006C1975"/>
    <w:rsid w:val="006C19ED"/>
    <w:rsid w:val="006C3A4B"/>
    <w:rsid w:val="006C3FCA"/>
    <w:rsid w:val="006C6054"/>
    <w:rsid w:val="006C6DAC"/>
    <w:rsid w:val="006D21FB"/>
    <w:rsid w:val="006D2277"/>
    <w:rsid w:val="006D2632"/>
    <w:rsid w:val="006D2E22"/>
    <w:rsid w:val="006D350C"/>
    <w:rsid w:val="006D488E"/>
    <w:rsid w:val="006D498F"/>
    <w:rsid w:val="006D4C67"/>
    <w:rsid w:val="006D69A1"/>
    <w:rsid w:val="006D71FB"/>
    <w:rsid w:val="006D7AF4"/>
    <w:rsid w:val="006D7FDC"/>
    <w:rsid w:val="006E0FEA"/>
    <w:rsid w:val="006E35BF"/>
    <w:rsid w:val="006E3CBF"/>
    <w:rsid w:val="006E3F80"/>
    <w:rsid w:val="006E54DD"/>
    <w:rsid w:val="006E57E4"/>
    <w:rsid w:val="006E6731"/>
    <w:rsid w:val="006F0FEC"/>
    <w:rsid w:val="006F1B1C"/>
    <w:rsid w:val="006F2E5C"/>
    <w:rsid w:val="006F3C1B"/>
    <w:rsid w:val="006F4BB4"/>
    <w:rsid w:val="006F560C"/>
    <w:rsid w:val="006F5CAE"/>
    <w:rsid w:val="006F6A45"/>
    <w:rsid w:val="006F7A0E"/>
    <w:rsid w:val="007017C5"/>
    <w:rsid w:val="007018B1"/>
    <w:rsid w:val="00702613"/>
    <w:rsid w:val="00702C49"/>
    <w:rsid w:val="007039C9"/>
    <w:rsid w:val="00704405"/>
    <w:rsid w:val="007046BE"/>
    <w:rsid w:val="00704ABC"/>
    <w:rsid w:val="00704DA0"/>
    <w:rsid w:val="007051A7"/>
    <w:rsid w:val="00705D4C"/>
    <w:rsid w:val="00706063"/>
    <w:rsid w:val="007071E1"/>
    <w:rsid w:val="00710BB3"/>
    <w:rsid w:val="00711FB4"/>
    <w:rsid w:val="007151D5"/>
    <w:rsid w:val="007166FE"/>
    <w:rsid w:val="00716C63"/>
    <w:rsid w:val="0071774F"/>
    <w:rsid w:val="00717E9C"/>
    <w:rsid w:val="00720419"/>
    <w:rsid w:val="007220EF"/>
    <w:rsid w:val="007239C0"/>
    <w:rsid w:val="007256BC"/>
    <w:rsid w:val="00726297"/>
    <w:rsid w:val="00727170"/>
    <w:rsid w:val="0072761C"/>
    <w:rsid w:val="007278B4"/>
    <w:rsid w:val="00727CAE"/>
    <w:rsid w:val="0073118F"/>
    <w:rsid w:val="007342F2"/>
    <w:rsid w:val="007346B3"/>
    <w:rsid w:val="0073522D"/>
    <w:rsid w:val="007356AA"/>
    <w:rsid w:val="00735755"/>
    <w:rsid w:val="00736AF9"/>
    <w:rsid w:val="00737193"/>
    <w:rsid w:val="0073726D"/>
    <w:rsid w:val="00741596"/>
    <w:rsid w:val="00742A7F"/>
    <w:rsid w:val="00742FBE"/>
    <w:rsid w:val="007435BC"/>
    <w:rsid w:val="00743854"/>
    <w:rsid w:val="0074396C"/>
    <w:rsid w:val="00743C6C"/>
    <w:rsid w:val="007444B2"/>
    <w:rsid w:val="00744BEE"/>
    <w:rsid w:val="00744C97"/>
    <w:rsid w:val="007472EB"/>
    <w:rsid w:val="00753671"/>
    <w:rsid w:val="0075495B"/>
    <w:rsid w:val="0075527F"/>
    <w:rsid w:val="007608C1"/>
    <w:rsid w:val="007610B7"/>
    <w:rsid w:val="00761B24"/>
    <w:rsid w:val="007636AE"/>
    <w:rsid w:val="007658E2"/>
    <w:rsid w:val="00767015"/>
    <w:rsid w:val="007670D9"/>
    <w:rsid w:val="00770613"/>
    <w:rsid w:val="00772CBB"/>
    <w:rsid w:val="007743F9"/>
    <w:rsid w:val="00775223"/>
    <w:rsid w:val="007754FC"/>
    <w:rsid w:val="00777347"/>
    <w:rsid w:val="00777B9F"/>
    <w:rsid w:val="00780702"/>
    <w:rsid w:val="00781BDB"/>
    <w:rsid w:val="007858EF"/>
    <w:rsid w:val="00786646"/>
    <w:rsid w:val="00786A2A"/>
    <w:rsid w:val="00787D28"/>
    <w:rsid w:val="00787EF8"/>
    <w:rsid w:val="00791612"/>
    <w:rsid w:val="00791980"/>
    <w:rsid w:val="00791F7D"/>
    <w:rsid w:val="00792B40"/>
    <w:rsid w:val="00792C1B"/>
    <w:rsid w:val="007936D1"/>
    <w:rsid w:val="00793E21"/>
    <w:rsid w:val="00793EFA"/>
    <w:rsid w:val="0079404C"/>
    <w:rsid w:val="007940F1"/>
    <w:rsid w:val="00794C0A"/>
    <w:rsid w:val="007954CB"/>
    <w:rsid w:val="0079692D"/>
    <w:rsid w:val="00796B09"/>
    <w:rsid w:val="007A0394"/>
    <w:rsid w:val="007A15E0"/>
    <w:rsid w:val="007A1D9B"/>
    <w:rsid w:val="007A2105"/>
    <w:rsid w:val="007A2510"/>
    <w:rsid w:val="007A2C64"/>
    <w:rsid w:val="007A3707"/>
    <w:rsid w:val="007A5882"/>
    <w:rsid w:val="007A7E6A"/>
    <w:rsid w:val="007B012A"/>
    <w:rsid w:val="007B6CAC"/>
    <w:rsid w:val="007C005A"/>
    <w:rsid w:val="007C219C"/>
    <w:rsid w:val="007C653B"/>
    <w:rsid w:val="007C6965"/>
    <w:rsid w:val="007C6C49"/>
    <w:rsid w:val="007D02E4"/>
    <w:rsid w:val="007D036C"/>
    <w:rsid w:val="007D08F8"/>
    <w:rsid w:val="007D2B8B"/>
    <w:rsid w:val="007D351B"/>
    <w:rsid w:val="007D37D2"/>
    <w:rsid w:val="007D387B"/>
    <w:rsid w:val="007D52D5"/>
    <w:rsid w:val="007E08F9"/>
    <w:rsid w:val="007E1477"/>
    <w:rsid w:val="007E4EF0"/>
    <w:rsid w:val="007E501D"/>
    <w:rsid w:val="007E51BB"/>
    <w:rsid w:val="007E5A20"/>
    <w:rsid w:val="007E5B4F"/>
    <w:rsid w:val="007E5C75"/>
    <w:rsid w:val="007E5E1B"/>
    <w:rsid w:val="007E6977"/>
    <w:rsid w:val="007E7D8C"/>
    <w:rsid w:val="007F0DB8"/>
    <w:rsid w:val="007F1293"/>
    <w:rsid w:val="007F1614"/>
    <w:rsid w:val="007F2C69"/>
    <w:rsid w:val="007F3705"/>
    <w:rsid w:val="007F3BCC"/>
    <w:rsid w:val="007F421E"/>
    <w:rsid w:val="007F45DE"/>
    <w:rsid w:val="007F49A2"/>
    <w:rsid w:val="007F4A75"/>
    <w:rsid w:val="007F5F70"/>
    <w:rsid w:val="007F6119"/>
    <w:rsid w:val="007F755F"/>
    <w:rsid w:val="00802D0E"/>
    <w:rsid w:val="00805031"/>
    <w:rsid w:val="00806391"/>
    <w:rsid w:val="0080791C"/>
    <w:rsid w:val="008100E7"/>
    <w:rsid w:val="00812B7B"/>
    <w:rsid w:val="00812FD1"/>
    <w:rsid w:val="0081527E"/>
    <w:rsid w:val="00816079"/>
    <w:rsid w:val="00817537"/>
    <w:rsid w:val="00817DD9"/>
    <w:rsid w:val="00817F20"/>
    <w:rsid w:val="0082157B"/>
    <w:rsid w:val="00821766"/>
    <w:rsid w:val="00822A8E"/>
    <w:rsid w:val="00824F38"/>
    <w:rsid w:val="00825563"/>
    <w:rsid w:val="00825F03"/>
    <w:rsid w:val="0082669A"/>
    <w:rsid w:val="0082716B"/>
    <w:rsid w:val="0082780B"/>
    <w:rsid w:val="008333E8"/>
    <w:rsid w:val="008401CA"/>
    <w:rsid w:val="008410F6"/>
    <w:rsid w:val="008420CB"/>
    <w:rsid w:val="008421B4"/>
    <w:rsid w:val="008429E7"/>
    <w:rsid w:val="00842F05"/>
    <w:rsid w:val="00844CC9"/>
    <w:rsid w:val="00844F13"/>
    <w:rsid w:val="00845797"/>
    <w:rsid w:val="00846395"/>
    <w:rsid w:val="0084661E"/>
    <w:rsid w:val="00851563"/>
    <w:rsid w:val="008515B6"/>
    <w:rsid w:val="008527B9"/>
    <w:rsid w:val="008530C0"/>
    <w:rsid w:val="008532E6"/>
    <w:rsid w:val="00854255"/>
    <w:rsid w:val="008575F9"/>
    <w:rsid w:val="00860F10"/>
    <w:rsid w:val="00863673"/>
    <w:rsid w:val="0086369D"/>
    <w:rsid w:val="00864D30"/>
    <w:rsid w:val="0086505F"/>
    <w:rsid w:val="00865801"/>
    <w:rsid w:val="00867F01"/>
    <w:rsid w:val="00870481"/>
    <w:rsid w:val="0087084B"/>
    <w:rsid w:val="00871007"/>
    <w:rsid w:val="008717E8"/>
    <w:rsid w:val="00871C74"/>
    <w:rsid w:val="00873047"/>
    <w:rsid w:val="00873902"/>
    <w:rsid w:val="00873F6E"/>
    <w:rsid w:val="008752B2"/>
    <w:rsid w:val="0087642B"/>
    <w:rsid w:val="008815A1"/>
    <w:rsid w:val="008818B4"/>
    <w:rsid w:val="00881A07"/>
    <w:rsid w:val="008822B0"/>
    <w:rsid w:val="00883A13"/>
    <w:rsid w:val="00887A2C"/>
    <w:rsid w:val="00887C49"/>
    <w:rsid w:val="0089095F"/>
    <w:rsid w:val="0089235D"/>
    <w:rsid w:val="008958BF"/>
    <w:rsid w:val="00896059"/>
    <w:rsid w:val="008A0423"/>
    <w:rsid w:val="008A25B6"/>
    <w:rsid w:val="008A2873"/>
    <w:rsid w:val="008A2ABC"/>
    <w:rsid w:val="008A33FF"/>
    <w:rsid w:val="008A3427"/>
    <w:rsid w:val="008A4581"/>
    <w:rsid w:val="008A4678"/>
    <w:rsid w:val="008A4DB8"/>
    <w:rsid w:val="008A4EE8"/>
    <w:rsid w:val="008A724F"/>
    <w:rsid w:val="008B0C7F"/>
    <w:rsid w:val="008B36DB"/>
    <w:rsid w:val="008B5261"/>
    <w:rsid w:val="008B6428"/>
    <w:rsid w:val="008B65F9"/>
    <w:rsid w:val="008B6875"/>
    <w:rsid w:val="008C0834"/>
    <w:rsid w:val="008C108F"/>
    <w:rsid w:val="008C1E7C"/>
    <w:rsid w:val="008C3508"/>
    <w:rsid w:val="008C3B54"/>
    <w:rsid w:val="008C49FF"/>
    <w:rsid w:val="008C6E38"/>
    <w:rsid w:val="008C703E"/>
    <w:rsid w:val="008D27EF"/>
    <w:rsid w:val="008D484A"/>
    <w:rsid w:val="008D487F"/>
    <w:rsid w:val="008D4B81"/>
    <w:rsid w:val="008D4B8B"/>
    <w:rsid w:val="008D4BCE"/>
    <w:rsid w:val="008D4FBC"/>
    <w:rsid w:val="008D63B2"/>
    <w:rsid w:val="008E067B"/>
    <w:rsid w:val="008E226B"/>
    <w:rsid w:val="008E24D5"/>
    <w:rsid w:val="008E2BE2"/>
    <w:rsid w:val="008E43FD"/>
    <w:rsid w:val="008F30F8"/>
    <w:rsid w:val="008F4AFE"/>
    <w:rsid w:val="008F5274"/>
    <w:rsid w:val="00900A8F"/>
    <w:rsid w:val="00900E3D"/>
    <w:rsid w:val="0090339D"/>
    <w:rsid w:val="0090476E"/>
    <w:rsid w:val="0090752E"/>
    <w:rsid w:val="00907D84"/>
    <w:rsid w:val="00907E11"/>
    <w:rsid w:val="00910DD8"/>
    <w:rsid w:val="00912956"/>
    <w:rsid w:val="009146F5"/>
    <w:rsid w:val="00914AC6"/>
    <w:rsid w:val="00914CC1"/>
    <w:rsid w:val="00920D8B"/>
    <w:rsid w:val="009216B5"/>
    <w:rsid w:val="00921D63"/>
    <w:rsid w:val="00921F6E"/>
    <w:rsid w:val="00924EB5"/>
    <w:rsid w:val="00926880"/>
    <w:rsid w:val="00926A0B"/>
    <w:rsid w:val="009273AC"/>
    <w:rsid w:val="009277C4"/>
    <w:rsid w:val="00927BB7"/>
    <w:rsid w:val="0093094A"/>
    <w:rsid w:val="009318CD"/>
    <w:rsid w:val="00931B20"/>
    <w:rsid w:val="009328CF"/>
    <w:rsid w:val="009333CC"/>
    <w:rsid w:val="009355DA"/>
    <w:rsid w:val="00935EB4"/>
    <w:rsid w:val="00936B03"/>
    <w:rsid w:val="00936C71"/>
    <w:rsid w:val="00937FB6"/>
    <w:rsid w:val="0094042B"/>
    <w:rsid w:val="009416F9"/>
    <w:rsid w:val="00942E32"/>
    <w:rsid w:val="00943D0F"/>
    <w:rsid w:val="00943E07"/>
    <w:rsid w:val="00943ED5"/>
    <w:rsid w:val="009443E8"/>
    <w:rsid w:val="0094727B"/>
    <w:rsid w:val="009474B1"/>
    <w:rsid w:val="00947850"/>
    <w:rsid w:val="00947F71"/>
    <w:rsid w:val="00953DDE"/>
    <w:rsid w:val="00953E13"/>
    <w:rsid w:val="009544F3"/>
    <w:rsid w:val="009555CA"/>
    <w:rsid w:val="00955D07"/>
    <w:rsid w:val="00955DAB"/>
    <w:rsid w:val="0095672D"/>
    <w:rsid w:val="00957278"/>
    <w:rsid w:val="00957C1F"/>
    <w:rsid w:val="00957DF8"/>
    <w:rsid w:val="00957F10"/>
    <w:rsid w:val="00960C02"/>
    <w:rsid w:val="00961755"/>
    <w:rsid w:val="009627F8"/>
    <w:rsid w:val="009630F8"/>
    <w:rsid w:val="00963879"/>
    <w:rsid w:val="00963DDE"/>
    <w:rsid w:val="00965033"/>
    <w:rsid w:val="00966F00"/>
    <w:rsid w:val="00970C2A"/>
    <w:rsid w:val="00970C8C"/>
    <w:rsid w:val="009713C8"/>
    <w:rsid w:val="00972143"/>
    <w:rsid w:val="0097268B"/>
    <w:rsid w:val="00973F5C"/>
    <w:rsid w:val="00974C8F"/>
    <w:rsid w:val="00975074"/>
    <w:rsid w:val="009751A6"/>
    <w:rsid w:val="009801AB"/>
    <w:rsid w:val="00980908"/>
    <w:rsid w:val="00981857"/>
    <w:rsid w:val="00982139"/>
    <w:rsid w:val="009840D3"/>
    <w:rsid w:val="00984966"/>
    <w:rsid w:val="00985135"/>
    <w:rsid w:val="00985797"/>
    <w:rsid w:val="00985895"/>
    <w:rsid w:val="0098590B"/>
    <w:rsid w:val="00986135"/>
    <w:rsid w:val="009907B2"/>
    <w:rsid w:val="009921F0"/>
    <w:rsid w:val="00993873"/>
    <w:rsid w:val="00996AF3"/>
    <w:rsid w:val="00996E8C"/>
    <w:rsid w:val="009A0E76"/>
    <w:rsid w:val="009A1B2F"/>
    <w:rsid w:val="009A1DC9"/>
    <w:rsid w:val="009A255A"/>
    <w:rsid w:val="009A265C"/>
    <w:rsid w:val="009A2769"/>
    <w:rsid w:val="009A2C01"/>
    <w:rsid w:val="009A3112"/>
    <w:rsid w:val="009A4669"/>
    <w:rsid w:val="009A55F3"/>
    <w:rsid w:val="009A5786"/>
    <w:rsid w:val="009A5DE6"/>
    <w:rsid w:val="009A629E"/>
    <w:rsid w:val="009B0419"/>
    <w:rsid w:val="009B09B7"/>
    <w:rsid w:val="009B0E4C"/>
    <w:rsid w:val="009B1276"/>
    <w:rsid w:val="009B30E1"/>
    <w:rsid w:val="009B4ABB"/>
    <w:rsid w:val="009B4B72"/>
    <w:rsid w:val="009B65A8"/>
    <w:rsid w:val="009B678C"/>
    <w:rsid w:val="009B6E0C"/>
    <w:rsid w:val="009B779B"/>
    <w:rsid w:val="009C027A"/>
    <w:rsid w:val="009C32B2"/>
    <w:rsid w:val="009C3BEE"/>
    <w:rsid w:val="009C4406"/>
    <w:rsid w:val="009C5FE4"/>
    <w:rsid w:val="009C63CE"/>
    <w:rsid w:val="009C6511"/>
    <w:rsid w:val="009C7072"/>
    <w:rsid w:val="009D0C69"/>
    <w:rsid w:val="009D313B"/>
    <w:rsid w:val="009D6674"/>
    <w:rsid w:val="009D71DB"/>
    <w:rsid w:val="009D73E7"/>
    <w:rsid w:val="009D7649"/>
    <w:rsid w:val="009E1845"/>
    <w:rsid w:val="009E1E73"/>
    <w:rsid w:val="009E32DE"/>
    <w:rsid w:val="009E32F5"/>
    <w:rsid w:val="009E48A8"/>
    <w:rsid w:val="009E6963"/>
    <w:rsid w:val="009F0FA8"/>
    <w:rsid w:val="009F24A5"/>
    <w:rsid w:val="009F2DE3"/>
    <w:rsid w:val="009F6547"/>
    <w:rsid w:val="00A0021B"/>
    <w:rsid w:val="00A006BC"/>
    <w:rsid w:val="00A04A0B"/>
    <w:rsid w:val="00A0793C"/>
    <w:rsid w:val="00A07955"/>
    <w:rsid w:val="00A138D5"/>
    <w:rsid w:val="00A15782"/>
    <w:rsid w:val="00A16F13"/>
    <w:rsid w:val="00A170BB"/>
    <w:rsid w:val="00A203D0"/>
    <w:rsid w:val="00A20C5F"/>
    <w:rsid w:val="00A2148F"/>
    <w:rsid w:val="00A22FAA"/>
    <w:rsid w:val="00A23434"/>
    <w:rsid w:val="00A24AA4"/>
    <w:rsid w:val="00A25D0F"/>
    <w:rsid w:val="00A30BB1"/>
    <w:rsid w:val="00A31798"/>
    <w:rsid w:val="00A31B63"/>
    <w:rsid w:val="00A33359"/>
    <w:rsid w:val="00A33CB4"/>
    <w:rsid w:val="00A343E6"/>
    <w:rsid w:val="00A34FDD"/>
    <w:rsid w:val="00A352C5"/>
    <w:rsid w:val="00A35DBF"/>
    <w:rsid w:val="00A378FE"/>
    <w:rsid w:val="00A37E52"/>
    <w:rsid w:val="00A4014E"/>
    <w:rsid w:val="00A4079B"/>
    <w:rsid w:val="00A4170E"/>
    <w:rsid w:val="00A42836"/>
    <w:rsid w:val="00A43566"/>
    <w:rsid w:val="00A45568"/>
    <w:rsid w:val="00A45781"/>
    <w:rsid w:val="00A46CAA"/>
    <w:rsid w:val="00A475EF"/>
    <w:rsid w:val="00A47C98"/>
    <w:rsid w:val="00A51779"/>
    <w:rsid w:val="00A51DCA"/>
    <w:rsid w:val="00A51E5B"/>
    <w:rsid w:val="00A52224"/>
    <w:rsid w:val="00A52AA7"/>
    <w:rsid w:val="00A52EEC"/>
    <w:rsid w:val="00A54BD9"/>
    <w:rsid w:val="00A55326"/>
    <w:rsid w:val="00A56AFF"/>
    <w:rsid w:val="00A576BF"/>
    <w:rsid w:val="00A57E02"/>
    <w:rsid w:val="00A57EC0"/>
    <w:rsid w:val="00A600E4"/>
    <w:rsid w:val="00A60642"/>
    <w:rsid w:val="00A607E0"/>
    <w:rsid w:val="00A60F55"/>
    <w:rsid w:val="00A61911"/>
    <w:rsid w:val="00A62783"/>
    <w:rsid w:val="00A62DE4"/>
    <w:rsid w:val="00A62E9C"/>
    <w:rsid w:val="00A65D65"/>
    <w:rsid w:val="00A668BC"/>
    <w:rsid w:val="00A66901"/>
    <w:rsid w:val="00A708EC"/>
    <w:rsid w:val="00A72201"/>
    <w:rsid w:val="00A729FB"/>
    <w:rsid w:val="00A73CE6"/>
    <w:rsid w:val="00A74934"/>
    <w:rsid w:val="00A74F93"/>
    <w:rsid w:val="00A75387"/>
    <w:rsid w:val="00A76408"/>
    <w:rsid w:val="00A76706"/>
    <w:rsid w:val="00A76E2D"/>
    <w:rsid w:val="00A8065B"/>
    <w:rsid w:val="00A80B4C"/>
    <w:rsid w:val="00A819E0"/>
    <w:rsid w:val="00A8216F"/>
    <w:rsid w:val="00A84CD5"/>
    <w:rsid w:val="00A86555"/>
    <w:rsid w:val="00A86DCD"/>
    <w:rsid w:val="00A86E1B"/>
    <w:rsid w:val="00A918AE"/>
    <w:rsid w:val="00A918B2"/>
    <w:rsid w:val="00A91C1A"/>
    <w:rsid w:val="00A922D9"/>
    <w:rsid w:val="00A94908"/>
    <w:rsid w:val="00A94984"/>
    <w:rsid w:val="00A960F7"/>
    <w:rsid w:val="00A9635B"/>
    <w:rsid w:val="00A97039"/>
    <w:rsid w:val="00AA098F"/>
    <w:rsid w:val="00AA3A0A"/>
    <w:rsid w:val="00AA47CC"/>
    <w:rsid w:val="00AA7AD8"/>
    <w:rsid w:val="00AB0D73"/>
    <w:rsid w:val="00AB1B3E"/>
    <w:rsid w:val="00AB3431"/>
    <w:rsid w:val="00AB7208"/>
    <w:rsid w:val="00AB72C8"/>
    <w:rsid w:val="00AB785B"/>
    <w:rsid w:val="00AB7A85"/>
    <w:rsid w:val="00AB7D27"/>
    <w:rsid w:val="00AB7FA7"/>
    <w:rsid w:val="00AC1E65"/>
    <w:rsid w:val="00AC2A6A"/>
    <w:rsid w:val="00AC2B81"/>
    <w:rsid w:val="00AC30BD"/>
    <w:rsid w:val="00AC35EE"/>
    <w:rsid w:val="00AC3E21"/>
    <w:rsid w:val="00AC464F"/>
    <w:rsid w:val="00AC46EC"/>
    <w:rsid w:val="00AC525C"/>
    <w:rsid w:val="00AC582F"/>
    <w:rsid w:val="00AC5DDF"/>
    <w:rsid w:val="00AC67C7"/>
    <w:rsid w:val="00AC6C09"/>
    <w:rsid w:val="00AC6C88"/>
    <w:rsid w:val="00AD2A91"/>
    <w:rsid w:val="00AD3590"/>
    <w:rsid w:val="00AD4D4B"/>
    <w:rsid w:val="00AD5961"/>
    <w:rsid w:val="00AD7616"/>
    <w:rsid w:val="00AE0A4D"/>
    <w:rsid w:val="00AE16FF"/>
    <w:rsid w:val="00AE43A3"/>
    <w:rsid w:val="00AE4FC3"/>
    <w:rsid w:val="00AE5803"/>
    <w:rsid w:val="00AE5945"/>
    <w:rsid w:val="00AE5C7F"/>
    <w:rsid w:val="00AE6234"/>
    <w:rsid w:val="00AF0FCA"/>
    <w:rsid w:val="00AF1CE7"/>
    <w:rsid w:val="00AF1FED"/>
    <w:rsid w:val="00AF22A5"/>
    <w:rsid w:val="00AF427B"/>
    <w:rsid w:val="00AF5957"/>
    <w:rsid w:val="00B00621"/>
    <w:rsid w:val="00B00C28"/>
    <w:rsid w:val="00B00E9C"/>
    <w:rsid w:val="00B02ED3"/>
    <w:rsid w:val="00B03B5C"/>
    <w:rsid w:val="00B03CD4"/>
    <w:rsid w:val="00B05438"/>
    <w:rsid w:val="00B072F7"/>
    <w:rsid w:val="00B07571"/>
    <w:rsid w:val="00B1351F"/>
    <w:rsid w:val="00B13F50"/>
    <w:rsid w:val="00B140AD"/>
    <w:rsid w:val="00B16A20"/>
    <w:rsid w:val="00B16BC7"/>
    <w:rsid w:val="00B17B38"/>
    <w:rsid w:val="00B20EBD"/>
    <w:rsid w:val="00B221E4"/>
    <w:rsid w:val="00B23037"/>
    <w:rsid w:val="00B24090"/>
    <w:rsid w:val="00B25771"/>
    <w:rsid w:val="00B25832"/>
    <w:rsid w:val="00B31FF7"/>
    <w:rsid w:val="00B325B6"/>
    <w:rsid w:val="00B32F7D"/>
    <w:rsid w:val="00B3428E"/>
    <w:rsid w:val="00B373EF"/>
    <w:rsid w:val="00B37D9A"/>
    <w:rsid w:val="00B42FAC"/>
    <w:rsid w:val="00B43EE6"/>
    <w:rsid w:val="00B444FD"/>
    <w:rsid w:val="00B450EF"/>
    <w:rsid w:val="00B455D5"/>
    <w:rsid w:val="00B4613B"/>
    <w:rsid w:val="00B502B8"/>
    <w:rsid w:val="00B5190A"/>
    <w:rsid w:val="00B52732"/>
    <w:rsid w:val="00B530A7"/>
    <w:rsid w:val="00B54373"/>
    <w:rsid w:val="00B579C1"/>
    <w:rsid w:val="00B61F49"/>
    <w:rsid w:val="00B62551"/>
    <w:rsid w:val="00B655FC"/>
    <w:rsid w:val="00B662D1"/>
    <w:rsid w:val="00B666C3"/>
    <w:rsid w:val="00B669D0"/>
    <w:rsid w:val="00B66A78"/>
    <w:rsid w:val="00B67309"/>
    <w:rsid w:val="00B722FF"/>
    <w:rsid w:val="00B7361D"/>
    <w:rsid w:val="00B73929"/>
    <w:rsid w:val="00B739F3"/>
    <w:rsid w:val="00B748F7"/>
    <w:rsid w:val="00B761D8"/>
    <w:rsid w:val="00B76660"/>
    <w:rsid w:val="00B7681F"/>
    <w:rsid w:val="00B76ADC"/>
    <w:rsid w:val="00B8009C"/>
    <w:rsid w:val="00B802AC"/>
    <w:rsid w:val="00B806FF"/>
    <w:rsid w:val="00B80D7A"/>
    <w:rsid w:val="00B81956"/>
    <w:rsid w:val="00B81F9D"/>
    <w:rsid w:val="00B8365E"/>
    <w:rsid w:val="00B847F2"/>
    <w:rsid w:val="00B86219"/>
    <w:rsid w:val="00B86AB1"/>
    <w:rsid w:val="00B86C73"/>
    <w:rsid w:val="00B910A9"/>
    <w:rsid w:val="00B919DA"/>
    <w:rsid w:val="00B92017"/>
    <w:rsid w:val="00B92ADF"/>
    <w:rsid w:val="00B964AF"/>
    <w:rsid w:val="00B96566"/>
    <w:rsid w:val="00B96CFB"/>
    <w:rsid w:val="00B97FBF"/>
    <w:rsid w:val="00BA0E8C"/>
    <w:rsid w:val="00BA1578"/>
    <w:rsid w:val="00BA1CEF"/>
    <w:rsid w:val="00BA295D"/>
    <w:rsid w:val="00BA37B6"/>
    <w:rsid w:val="00BA418E"/>
    <w:rsid w:val="00BA4FCD"/>
    <w:rsid w:val="00BA5EB4"/>
    <w:rsid w:val="00BB23A0"/>
    <w:rsid w:val="00BB2EA2"/>
    <w:rsid w:val="00BB46AF"/>
    <w:rsid w:val="00BB4852"/>
    <w:rsid w:val="00BB4B58"/>
    <w:rsid w:val="00BC0598"/>
    <w:rsid w:val="00BC3D25"/>
    <w:rsid w:val="00BC44C5"/>
    <w:rsid w:val="00BC4611"/>
    <w:rsid w:val="00BC5E1A"/>
    <w:rsid w:val="00BC6334"/>
    <w:rsid w:val="00BC64ED"/>
    <w:rsid w:val="00BC6D98"/>
    <w:rsid w:val="00BD13B6"/>
    <w:rsid w:val="00BD2D6F"/>
    <w:rsid w:val="00BD3E09"/>
    <w:rsid w:val="00BD49D5"/>
    <w:rsid w:val="00BD4EF0"/>
    <w:rsid w:val="00BD514B"/>
    <w:rsid w:val="00BD5CA5"/>
    <w:rsid w:val="00BD5D17"/>
    <w:rsid w:val="00BD756A"/>
    <w:rsid w:val="00BD7EE2"/>
    <w:rsid w:val="00BE10C7"/>
    <w:rsid w:val="00BE2B7A"/>
    <w:rsid w:val="00BE4C12"/>
    <w:rsid w:val="00BE53CD"/>
    <w:rsid w:val="00BE6196"/>
    <w:rsid w:val="00BE6BD7"/>
    <w:rsid w:val="00BE6F8A"/>
    <w:rsid w:val="00BE7007"/>
    <w:rsid w:val="00BF23CC"/>
    <w:rsid w:val="00BF3329"/>
    <w:rsid w:val="00BF3356"/>
    <w:rsid w:val="00BF3693"/>
    <w:rsid w:val="00BF3B62"/>
    <w:rsid w:val="00BF3C1B"/>
    <w:rsid w:val="00BF5F09"/>
    <w:rsid w:val="00BF6AAC"/>
    <w:rsid w:val="00BF7325"/>
    <w:rsid w:val="00BF76BA"/>
    <w:rsid w:val="00C006AC"/>
    <w:rsid w:val="00C00CDD"/>
    <w:rsid w:val="00C01E9A"/>
    <w:rsid w:val="00C023E9"/>
    <w:rsid w:val="00C03076"/>
    <w:rsid w:val="00C0357D"/>
    <w:rsid w:val="00C0535A"/>
    <w:rsid w:val="00C05752"/>
    <w:rsid w:val="00C05DE8"/>
    <w:rsid w:val="00C0655A"/>
    <w:rsid w:val="00C1093E"/>
    <w:rsid w:val="00C117D1"/>
    <w:rsid w:val="00C12540"/>
    <w:rsid w:val="00C129A1"/>
    <w:rsid w:val="00C13C3C"/>
    <w:rsid w:val="00C14DD7"/>
    <w:rsid w:val="00C15924"/>
    <w:rsid w:val="00C176CC"/>
    <w:rsid w:val="00C20478"/>
    <w:rsid w:val="00C207D5"/>
    <w:rsid w:val="00C21488"/>
    <w:rsid w:val="00C224A8"/>
    <w:rsid w:val="00C23F49"/>
    <w:rsid w:val="00C240E2"/>
    <w:rsid w:val="00C279DD"/>
    <w:rsid w:val="00C3063D"/>
    <w:rsid w:val="00C312E2"/>
    <w:rsid w:val="00C32FFA"/>
    <w:rsid w:val="00C35654"/>
    <w:rsid w:val="00C37494"/>
    <w:rsid w:val="00C37754"/>
    <w:rsid w:val="00C432A9"/>
    <w:rsid w:val="00C436A6"/>
    <w:rsid w:val="00C43C58"/>
    <w:rsid w:val="00C43E8B"/>
    <w:rsid w:val="00C45155"/>
    <w:rsid w:val="00C45CA5"/>
    <w:rsid w:val="00C4610B"/>
    <w:rsid w:val="00C4764A"/>
    <w:rsid w:val="00C50E11"/>
    <w:rsid w:val="00C50F9C"/>
    <w:rsid w:val="00C51111"/>
    <w:rsid w:val="00C53722"/>
    <w:rsid w:val="00C53B6E"/>
    <w:rsid w:val="00C5522C"/>
    <w:rsid w:val="00C55AE1"/>
    <w:rsid w:val="00C55C6F"/>
    <w:rsid w:val="00C574AC"/>
    <w:rsid w:val="00C576F5"/>
    <w:rsid w:val="00C60C90"/>
    <w:rsid w:val="00C6224A"/>
    <w:rsid w:val="00C63308"/>
    <w:rsid w:val="00C639A1"/>
    <w:rsid w:val="00C64BC7"/>
    <w:rsid w:val="00C65337"/>
    <w:rsid w:val="00C65D50"/>
    <w:rsid w:val="00C65E76"/>
    <w:rsid w:val="00C66D98"/>
    <w:rsid w:val="00C6787A"/>
    <w:rsid w:val="00C70426"/>
    <w:rsid w:val="00C707C9"/>
    <w:rsid w:val="00C70F25"/>
    <w:rsid w:val="00C753CD"/>
    <w:rsid w:val="00C75D88"/>
    <w:rsid w:val="00C7666C"/>
    <w:rsid w:val="00C77A17"/>
    <w:rsid w:val="00C77E46"/>
    <w:rsid w:val="00C80D95"/>
    <w:rsid w:val="00C82C08"/>
    <w:rsid w:val="00C836B5"/>
    <w:rsid w:val="00C83EEF"/>
    <w:rsid w:val="00C84B91"/>
    <w:rsid w:val="00C90A74"/>
    <w:rsid w:val="00C92CA5"/>
    <w:rsid w:val="00C92E06"/>
    <w:rsid w:val="00C955BA"/>
    <w:rsid w:val="00C9593B"/>
    <w:rsid w:val="00C95C81"/>
    <w:rsid w:val="00C96150"/>
    <w:rsid w:val="00C96C44"/>
    <w:rsid w:val="00CA0401"/>
    <w:rsid w:val="00CA0F43"/>
    <w:rsid w:val="00CA1178"/>
    <w:rsid w:val="00CA1BC4"/>
    <w:rsid w:val="00CA2401"/>
    <w:rsid w:val="00CA3624"/>
    <w:rsid w:val="00CA3808"/>
    <w:rsid w:val="00CA5326"/>
    <w:rsid w:val="00CA7C0D"/>
    <w:rsid w:val="00CA7F0B"/>
    <w:rsid w:val="00CB0FDE"/>
    <w:rsid w:val="00CB120F"/>
    <w:rsid w:val="00CB1FA4"/>
    <w:rsid w:val="00CB2BE5"/>
    <w:rsid w:val="00CB39EA"/>
    <w:rsid w:val="00CB4329"/>
    <w:rsid w:val="00CB51D9"/>
    <w:rsid w:val="00CB6AB2"/>
    <w:rsid w:val="00CB74CF"/>
    <w:rsid w:val="00CC07ED"/>
    <w:rsid w:val="00CC0FEC"/>
    <w:rsid w:val="00CC104E"/>
    <w:rsid w:val="00CC15EF"/>
    <w:rsid w:val="00CC2028"/>
    <w:rsid w:val="00CC212F"/>
    <w:rsid w:val="00CC31F3"/>
    <w:rsid w:val="00CC3796"/>
    <w:rsid w:val="00CC493D"/>
    <w:rsid w:val="00CC52D9"/>
    <w:rsid w:val="00CC582C"/>
    <w:rsid w:val="00CD0D8C"/>
    <w:rsid w:val="00CD2A10"/>
    <w:rsid w:val="00CD38B7"/>
    <w:rsid w:val="00CD3BBE"/>
    <w:rsid w:val="00CD68AD"/>
    <w:rsid w:val="00CE08DC"/>
    <w:rsid w:val="00CE13C5"/>
    <w:rsid w:val="00CE2149"/>
    <w:rsid w:val="00CE2603"/>
    <w:rsid w:val="00CE306D"/>
    <w:rsid w:val="00CE64D6"/>
    <w:rsid w:val="00CF03D6"/>
    <w:rsid w:val="00CF15CB"/>
    <w:rsid w:val="00CF1620"/>
    <w:rsid w:val="00CF19C5"/>
    <w:rsid w:val="00CF2432"/>
    <w:rsid w:val="00CF2654"/>
    <w:rsid w:val="00CF3765"/>
    <w:rsid w:val="00CF4BED"/>
    <w:rsid w:val="00CF57AC"/>
    <w:rsid w:val="00CF6AA0"/>
    <w:rsid w:val="00D0003F"/>
    <w:rsid w:val="00D00C24"/>
    <w:rsid w:val="00D0251A"/>
    <w:rsid w:val="00D02789"/>
    <w:rsid w:val="00D031BD"/>
    <w:rsid w:val="00D038FD"/>
    <w:rsid w:val="00D04ACF"/>
    <w:rsid w:val="00D0534C"/>
    <w:rsid w:val="00D0747F"/>
    <w:rsid w:val="00D11079"/>
    <w:rsid w:val="00D11C88"/>
    <w:rsid w:val="00D1472B"/>
    <w:rsid w:val="00D14C39"/>
    <w:rsid w:val="00D1521E"/>
    <w:rsid w:val="00D15E1F"/>
    <w:rsid w:val="00D17094"/>
    <w:rsid w:val="00D2063B"/>
    <w:rsid w:val="00D22D98"/>
    <w:rsid w:val="00D233F3"/>
    <w:rsid w:val="00D23AFB"/>
    <w:rsid w:val="00D23EF8"/>
    <w:rsid w:val="00D243E8"/>
    <w:rsid w:val="00D25867"/>
    <w:rsid w:val="00D2599B"/>
    <w:rsid w:val="00D25C81"/>
    <w:rsid w:val="00D26C7D"/>
    <w:rsid w:val="00D2700D"/>
    <w:rsid w:val="00D27A30"/>
    <w:rsid w:val="00D27C58"/>
    <w:rsid w:val="00D30192"/>
    <w:rsid w:val="00D301F6"/>
    <w:rsid w:val="00D302CB"/>
    <w:rsid w:val="00D30724"/>
    <w:rsid w:val="00D31AA3"/>
    <w:rsid w:val="00D3202E"/>
    <w:rsid w:val="00D32984"/>
    <w:rsid w:val="00D333B0"/>
    <w:rsid w:val="00D34369"/>
    <w:rsid w:val="00D3447B"/>
    <w:rsid w:val="00D34E65"/>
    <w:rsid w:val="00D35894"/>
    <w:rsid w:val="00D37401"/>
    <w:rsid w:val="00D37586"/>
    <w:rsid w:val="00D411DE"/>
    <w:rsid w:val="00D41DFE"/>
    <w:rsid w:val="00D431DC"/>
    <w:rsid w:val="00D456A7"/>
    <w:rsid w:val="00D45CAB"/>
    <w:rsid w:val="00D46F8E"/>
    <w:rsid w:val="00D47568"/>
    <w:rsid w:val="00D503A7"/>
    <w:rsid w:val="00D521AB"/>
    <w:rsid w:val="00D533BD"/>
    <w:rsid w:val="00D5487F"/>
    <w:rsid w:val="00D576D6"/>
    <w:rsid w:val="00D579C4"/>
    <w:rsid w:val="00D609E7"/>
    <w:rsid w:val="00D63316"/>
    <w:rsid w:val="00D64D79"/>
    <w:rsid w:val="00D65C90"/>
    <w:rsid w:val="00D706F4"/>
    <w:rsid w:val="00D70BB4"/>
    <w:rsid w:val="00D71C64"/>
    <w:rsid w:val="00D73C49"/>
    <w:rsid w:val="00D74765"/>
    <w:rsid w:val="00D760CE"/>
    <w:rsid w:val="00D76D9D"/>
    <w:rsid w:val="00D80928"/>
    <w:rsid w:val="00D80E1E"/>
    <w:rsid w:val="00D814EB"/>
    <w:rsid w:val="00D82300"/>
    <w:rsid w:val="00D8415E"/>
    <w:rsid w:val="00D843D1"/>
    <w:rsid w:val="00D8444F"/>
    <w:rsid w:val="00D85BFF"/>
    <w:rsid w:val="00D9140B"/>
    <w:rsid w:val="00D92BB5"/>
    <w:rsid w:val="00D938F4"/>
    <w:rsid w:val="00D95305"/>
    <w:rsid w:val="00D95E2C"/>
    <w:rsid w:val="00D95FBB"/>
    <w:rsid w:val="00D96814"/>
    <w:rsid w:val="00D972CA"/>
    <w:rsid w:val="00D979A7"/>
    <w:rsid w:val="00DA0C25"/>
    <w:rsid w:val="00DA0CE6"/>
    <w:rsid w:val="00DA1514"/>
    <w:rsid w:val="00DA2781"/>
    <w:rsid w:val="00DA2CD0"/>
    <w:rsid w:val="00DA30CC"/>
    <w:rsid w:val="00DA4956"/>
    <w:rsid w:val="00DA4B11"/>
    <w:rsid w:val="00DA4E31"/>
    <w:rsid w:val="00DA5CD7"/>
    <w:rsid w:val="00DA5D6B"/>
    <w:rsid w:val="00DA7E49"/>
    <w:rsid w:val="00DB041C"/>
    <w:rsid w:val="00DB1332"/>
    <w:rsid w:val="00DB1E87"/>
    <w:rsid w:val="00DB313D"/>
    <w:rsid w:val="00DB414A"/>
    <w:rsid w:val="00DB4188"/>
    <w:rsid w:val="00DB426C"/>
    <w:rsid w:val="00DB5719"/>
    <w:rsid w:val="00DB78AE"/>
    <w:rsid w:val="00DB7A57"/>
    <w:rsid w:val="00DB7E29"/>
    <w:rsid w:val="00DC0E1E"/>
    <w:rsid w:val="00DC26EC"/>
    <w:rsid w:val="00DC286D"/>
    <w:rsid w:val="00DC5B36"/>
    <w:rsid w:val="00DC5CA4"/>
    <w:rsid w:val="00DC6596"/>
    <w:rsid w:val="00DC7AC3"/>
    <w:rsid w:val="00DD041C"/>
    <w:rsid w:val="00DD24BE"/>
    <w:rsid w:val="00DD4FB5"/>
    <w:rsid w:val="00DD5497"/>
    <w:rsid w:val="00DD5D36"/>
    <w:rsid w:val="00DD6F0C"/>
    <w:rsid w:val="00DE0D15"/>
    <w:rsid w:val="00DE1476"/>
    <w:rsid w:val="00DE2DD7"/>
    <w:rsid w:val="00DE3753"/>
    <w:rsid w:val="00DE582A"/>
    <w:rsid w:val="00DE6A83"/>
    <w:rsid w:val="00DF152C"/>
    <w:rsid w:val="00DF2A3E"/>
    <w:rsid w:val="00DF3CEC"/>
    <w:rsid w:val="00DF437B"/>
    <w:rsid w:val="00DF5391"/>
    <w:rsid w:val="00DF5949"/>
    <w:rsid w:val="00DF67F3"/>
    <w:rsid w:val="00DF6F4A"/>
    <w:rsid w:val="00E01EF3"/>
    <w:rsid w:val="00E02785"/>
    <w:rsid w:val="00E04A59"/>
    <w:rsid w:val="00E04AEA"/>
    <w:rsid w:val="00E05BE0"/>
    <w:rsid w:val="00E05E7A"/>
    <w:rsid w:val="00E07440"/>
    <w:rsid w:val="00E1050B"/>
    <w:rsid w:val="00E10E46"/>
    <w:rsid w:val="00E116CE"/>
    <w:rsid w:val="00E11823"/>
    <w:rsid w:val="00E16498"/>
    <w:rsid w:val="00E17DFF"/>
    <w:rsid w:val="00E21424"/>
    <w:rsid w:val="00E21883"/>
    <w:rsid w:val="00E21D72"/>
    <w:rsid w:val="00E22540"/>
    <w:rsid w:val="00E22E3C"/>
    <w:rsid w:val="00E23244"/>
    <w:rsid w:val="00E23EFA"/>
    <w:rsid w:val="00E25D69"/>
    <w:rsid w:val="00E26D89"/>
    <w:rsid w:val="00E30153"/>
    <w:rsid w:val="00E3126C"/>
    <w:rsid w:val="00E32407"/>
    <w:rsid w:val="00E32567"/>
    <w:rsid w:val="00E3511E"/>
    <w:rsid w:val="00E355CA"/>
    <w:rsid w:val="00E432D8"/>
    <w:rsid w:val="00E44866"/>
    <w:rsid w:val="00E45B54"/>
    <w:rsid w:val="00E46D20"/>
    <w:rsid w:val="00E4742D"/>
    <w:rsid w:val="00E4760C"/>
    <w:rsid w:val="00E50BD0"/>
    <w:rsid w:val="00E522AF"/>
    <w:rsid w:val="00E523D4"/>
    <w:rsid w:val="00E53EAC"/>
    <w:rsid w:val="00E56C24"/>
    <w:rsid w:val="00E611F4"/>
    <w:rsid w:val="00E61883"/>
    <w:rsid w:val="00E629DF"/>
    <w:rsid w:val="00E65629"/>
    <w:rsid w:val="00E667C2"/>
    <w:rsid w:val="00E71564"/>
    <w:rsid w:val="00E72EDC"/>
    <w:rsid w:val="00E73554"/>
    <w:rsid w:val="00E738CE"/>
    <w:rsid w:val="00E741D7"/>
    <w:rsid w:val="00E770AB"/>
    <w:rsid w:val="00E81B18"/>
    <w:rsid w:val="00E82AA1"/>
    <w:rsid w:val="00E85666"/>
    <w:rsid w:val="00E87551"/>
    <w:rsid w:val="00E906AB"/>
    <w:rsid w:val="00E9162B"/>
    <w:rsid w:val="00E95E3E"/>
    <w:rsid w:val="00E962F4"/>
    <w:rsid w:val="00E96EC2"/>
    <w:rsid w:val="00EA084F"/>
    <w:rsid w:val="00EA1A74"/>
    <w:rsid w:val="00EA2667"/>
    <w:rsid w:val="00EA48AC"/>
    <w:rsid w:val="00EA53B2"/>
    <w:rsid w:val="00EA5407"/>
    <w:rsid w:val="00EA68A8"/>
    <w:rsid w:val="00EA703C"/>
    <w:rsid w:val="00EA73E5"/>
    <w:rsid w:val="00EA7A9A"/>
    <w:rsid w:val="00EA7BEF"/>
    <w:rsid w:val="00EB01C4"/>
    <w:rsid w:val="00EB12E9"/>
    <w:rsid w:val="00EB23D2"/>
    <w:rsid w:val="00EB2A88"/>
    <w:rsid w:val="00EB3785"/>
    <w:rsid w:val="00EB38AA"/>
    <w:rsid w:val="00EB3BBF"/>
    <w:rsid w:val="00EB3D1C"/>
    <w:rsid w:val="00EB455A"/>
    <w:rsid w:val="00EB5390"/>
    <w:rsid w:val="00EB599D"/>
    <w:rsid w:val="00EB5B1C"/>
    <w:rsid w:val="00EB6BE5"/>
    <w:rsid w:val="00EB7697"/>
    <w:rsid w:val="00EB7ECD"/>
    <w:rsid w:val="00EC05D4"/>
    <w:rsid w:val="00EC2EF7"/>
    <w:rsid w:val="00EC6A98"/>
    <w:rsid w:val="00EC765C"/>
    <w:rsid w:val="00EC79D4"/>
    <w:rsid w:val="00EC7A6A"/>
    <w:rsid w:val="00EC7C09"/>
    <w:rsid w:val="00ED1016"/>
    <w:rsid w:val="00ED262A"/>
    <w:rsid w:val="00ED3F9E"/>
    <w:rsid w:val="00ED4D53"/>
    <w:rsid w:val="00ED5165"/>
    <w:rsid w:val="00ED765B"/>
    <w:rsid w:val="00EE2976"/>
    <w:rsid w:val="00EE4896"/>
    <w:rsid w:val="00EE59A1"/>
    <w:rsid w:val="00EE5F34"/>
    <w:rsid w:val="00EE7673"/>
    <w:rsid w:val="00EF0007"/>
    <w:rsid w:val="00EF107C"/>
    <w:rsid w:val="00EF29DB"/>
    <w:rsid w:val="00F0146B"/>
    <w:rsid w:val="00F01953"/>
    <w:rsid w:val="00F0198C"/>
    <w:rsid w:val="00F01C1E"/>
    <w:rsid w:val="00F02033"/>
    <w:rsid w:val="00F02377"/>
    <w:rsid w:val="00F02D25"/>
    <w:rsid w:val="00F02D70"/>
    <w:rsid w:val="00F03995"/>
    <w:rsid w:val="00F03FE5"/>
    <w:rsid w:val="00F063CD"/>
    <w:rsid w:val="00F071F7"/>
    <w:rsid w:val="00F07513"/>
    <w:rsid w:val="00F079B6"/>
    <w:rsid w:val="00F110A3"/>
    <w:rsid w:val="00F1186E"/>
    <w:rsid w:val="00F129E5"/>
    <w:rsid w:val="00F15610"/>
    <w:rsid w:val="00F17C5A"/>
    <w:rsid w:val="00F17D9E"/>
    <w:rsid w:val="00F17F09"/>
    <w:rsid w:val="00F20D06"/>
    <w:rsid w:val="00F21411"/>
    <w:rsid w:val="00F214C1"/>
    <w:rsid w:val="00F21698"/>
    <w:rsid w:val="00F2283A"/>
    <w:rsid w:val="00F2411B"/>
    <w:rsid w:val="00F250A3"/>
    <w:rsid w:val="00F25AB7"/>
    <w:rsid w:val="00F26AD2"/>
    <w:rsid w:val="00F26CD2"/>
    <w:rsid w:val="00F30A4B"/>
    <w:rsid w:val="00F32E56"/>
    <w:rsid w:val="00F338CD"/>
    <w:rsid w:val="00F3797B"/>
    <w:rsid w:val="00F37A72"/>
    <w:rsid w:val="00F37FC7"/>
    <w:rsid w:val="00F40624"/>
    <w:rsid w:val="00F406E6"/>
    <w:rsid w:val="00F40F06"/>
    <w:rsid w:val="00F4327C"/>
    <w:rsid w:val="00F440BF"/>
    <w:rsid w:val="00F4594C"/>
    <w:rsid w:val="00F507D1"/>
    <w:rsid w:val="00F50BF9"/>
    <w:rsid w:val="00F50C67"/>
    <w:rsid w:val="00F51B48"/>
    <w:rsid w:val="00F537D5"/>
    <w:rsid w:val="00F53847"/>
    <w:rsid w:val="00F55CB2"/>
    <w:rsid w:val="00F57A79"/>
    <w:rsid w:val="00F61384"/>
    <w:rsid w:val="00F6175D"/>
    <w:rsid w:val="00F62707"/>
    <w:rsid w:val="00F63574"/>
    <w:rsid w:val="00F6370B"/>
    <w:rsid w:val="00F63B9E"/>
    <w:rsid w:val="00F652AE"/>
    <w:rsid w:val="00F6634B"/>
    <w:rsid w:val="00F66CF0"/>
    <w:rsid w:val="00F66D32"/>
    <w:rsid w:val="00F67069"/>
    <w:rsid w:val="00F670A7"/>
    <w:rsid w:val="00F729BB"/>
    <w:rsid w:val="00F72F68"/>
    <w:rsid w:val="00F73534"/>
    <w:rsid w:val="00F75913"/>
    <w:rsid w:val="00F75FAC"/>
    <w:rsid w:val="00F77F2E"/>
    <w:rsid w:val="00F80DBA"/>
    <w:rsid w:val="00F82CB2"/>
    <w:rsid w:val="00F846B5"/>
    <w:rsid w:val="00F84990"/>
    <w:rsid w:val="00F909FF"/>
    <w:rsid w:val="00F90FE4"/>
    <w:rsid w:val="00F91AC9"/>
    <w:rsid w:val="00F91E9C"/>
    <w:rsid w:val="00F9310A"/>
    <w:rsid w:val="00F9384A"/>
    <w:rsid w:val="00F94253"/>
    <w:rsid w:val="00F9523D"/>
    <w:rsid w:val="00F952FD"/>
    <w:rsid w:val="00F95AD4"/>
    <w:rsid w:val="00FA1770"/>
    <w:rsid w:val="00FA426A"/>
    <w:rsid w:val="00FA4A70"/>
    <w:rsid w:val="00FA5150"/>
    <w:rsid w:val="00FA5616"/>
    <w:rsid w:val="00FA7A4C"/>
    <w:rsid w:val="00FB07AD"/>
    <w:rsid w:val="00FB1BA6"/>
    <w:rsid w:val="00FB4A46"/>
    <w:rsid w:val="00FB4B3A"/>
    <w:rsid w:val="00FB4F3D"/>
    <w:rsid w:val="00FB51B5"/>
    <w:rsid w:val="00FB7705"/>
    <w:rsid w:val="00FB7BFA"/>
    <w:rsid w:val="00FC0423"/>
    <w:rsid w:val="00FC0AC0"/>
    <w:rsid w:val="00FC0C72"/>
    <w:rsid w:val="00FC2594"/>
    <w:rsid w:val="00FC2817"/>
    <w:rsid w:val="00FC487B"/>
    <w:rsid w:val="00FC48CE"/>
    <w:rsid w:val="00FC4C02"/>
    <w:rsid w:val="00FC5253"/>
    <w:rsid w:val="00FC56FA"/>
    <w:rsid w:val="00FC5E50"/>
    <w:rsid w:val="00FC6217"/>
    <w:rsid w:val="00FC6DB7"/>
    <w:rsid w:val="00FD0902"/>
    <w:rsid w:val="00FD12D5"/>
    <w:rsid w:val="00FD1E84"/>
    <w:rsid w:val="00FD2B10"/>
    <w:rsid w:val="00FD5489"/>
    <w:rsid w:val="00FD578E"/>
    <w:rsid w:val="00FD6817"/>
    <w:rsid w:val="00FD784A"/>
    <w:rsid w:val="00FE029E"/>
    <w:rsid w:val="00FE0E79"/>
    <w:rsid w:val="00FE1877"/>
    <w:rsid w:val="00FE4608"/>
    <w:rsid w:val="00FE4B0D"/>
    <w:rsid w:val="00FE50DD"/>
    <w:rsid w:val="00FE675B"/>
    <w:rsid w:val="00FE76ED"/>
    <w:rsid w:val="00FE7DD7"/>
    <w:rsid w:val="00FF112F"/>
    <w:rsid w:val="00FF13DF"/>
    <w:rsid w:val="00FF148B"/>
    <w:rsid w:val="00FF188A"/>
    <w:rsid w:val="00FF19F3"/>
    <w:rsid w:val="00FF1B1E"/>
    <w:rsid w:val="00FF2767"/>
    <w:rsid w:val="00FF2917"/>
    <w:rsid w:val="00FF3733"/>
    <w:rsid w:val="00FF38A8"/>
    <w:rsid w:val="00FF3D93"/>
    <w:rsid w:val="00FF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06C8"/>
    <w:pPr>
      <w:spacing w:before="120" w:after="120" w:line="276" w:lineRule="auto"/>
      <w:jc w:val="both"/>
    </w:pPr>
    <w:rPr>
      <w:rFonts w:ascii="Tahoma" w:hAnsi="Tahoma"/>
      <w:sz w:val="20"/>
    </w:rPr>
  </w:style>
  <w:style w:type="paragraph" w:styleId="Heading1">
    <w:name w:val="heading 1"/>
    <w:basedOn w:val="Normal"/>
    <w:next w:val="Normal"/>
    <w:link w:val="Heading1Char"/>
    <w:uiPriority w:val="9"/>
    <w:rsid w:val="001567A1"/>
    <w:pPr>
      <w:keepNext/>
      <w:keepLines/>
      <w:numPr>
        <w:numId w:val="6"/>
      </w:numPr>
      <w:spacing w:before="360" w:after="360"/>
      <w:ind w:left="714" w:hanging="357"/>
      <w:outlineLvl w:val="0"/>
    </w:pPr>
    <w:rPr>
      <w:rFonts w:ascii="Tahoma Bold" w:eastAsiaTheme="majorEastAsia" w:hAnsi="Tahoma Bold" w:cstheme="majorBidi"/>
      <w:b/>
      <w:caps/>
      <w:color w:val="2E74B5" w:themeColor="accent1" w:themeShade="BF"/>
      <w:sz w:val="28"/>
      <w:szCs w:val="32"/>
    </w:rPr>
  </w:style>
  <w:style w:type="paragraph" w:styleId="Heading2">
    <w:name w:val="heading 2"/>
    <w:basedOn w:val="Normal"/>
    <w:next w:val="Normal"/>
    <w:link w:val="Heading2Char"/>
    <w:uiPriority w:val="9"/>
    <w:unhideWhenUsed/>
    <w:rsid w:val="007346B3"/>
    <w:pPr>
      <w:keepNext/>
      <w:keepLines/>
      <w:numPr>
        <w:numId w:val="8"/>
      </w:numPr>
      <w:spacing w:before="240" w:after="240"/>
      <w:ind w:left="714" w:hanging="357"/>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7346B3"/>
    <w:pPr>
      <w:keepNext/>
      <w:keepLines/>
      <w:numPr>
        <w:numId w:val="9"/>
      </w:numPr>
      <w:spacing w:before="240" w:after="240"/>
      <w:ind w:left="641" w:hanging="357"/>
      <w:outlineLvl w:val="2"/>
    </w:pPr>
    <w:rPr>
      <w:rFonts w:eastAsiaTheme="majorEastAsia" w:cstheme="majorBidi"/>
      <w:b/>
      <w:color w:val="2E74B5" w:themeColor="accent1" w:themeShade="BF"/>
      <w:sz w:val="22"/>
      <w:szCs w:val="24"/>
    </w:rPr>
  </w:style>
  <w:style w:type="paragraph" w:styleId="Heading4">
    <w:name w:val="heading 4"/>
    <w:basedOn w:val="Normal"/>
    <w:next w:val="Normal"/>
    <w:link w:val="Heading4Char"/>
    <w:uiPriority w:val="9"/>
    <w:semiHidden/>
    <w:unhideWhenUsed/>
    <w:qFormat/>
    <w:rsid w:val="005239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aliases w:val="Indent Paragraph,Lettre d'introduction,Heading 2_sj,Dot pt,List Paragraph Char Char Char,Indicator Text,List Paragraph1,Numbered Para 1,List Paragraph12,Bullet Points,MAIN CONTENT,Bullet 1,List Paragraph (numbered (a)),Bullit,PROVERE 1"/>
    <w:basedOn w:val="Normal"/>
    <w:link w:val="ListParagraphChar"/>
    <w:uiPriority w:val="34"/>
    <w:qFormat/>
    <w:rsid w:val="009555CA"/>
    <w:pPr>
      <w:numPr>
        <w:numId w:val="14"/>
      </w:numPr>
      <w:contextualSpacing/>
    </w:pPr>
  </w:style>
  <w:style w:type="paragraph" w:customStyle="1" w:styleId="SubTitle1">
    <w:name w:val="SubTitle 1"/>
    <w:basedOn w:val="Normal"/>
    <w:next w:val="SubTitle2"/>
    <w:rsid w:val="00A43566"/>
    <w:pPr>
      <w:snapToGrid w:val="0"/>
      <w:spacing w:after="240" w:line="240" w:lineRule="auto"/>
      <w:jc w:val="center"/>
    </w:pPr>
    <w:rPr>
      <w:rFonts w:ascii="Arial" w:eastAsia="Times New Roman" w:hAnsi="Arial" w:cs="Arial"/>
      <w:b/>
      <w:sz w:val="40"/>
      <w:lang w:val="en-GB"/>
    </w:rPr>
  </w:style>
  <w:style w:type="paragraph" w:customStyle="1" w:styleId="SubTitle2">
    <w:name w:val="SubTitle 2"/>
    <w:basedOn w:val="Normal"/>
    <w:rsid w:val="00A43566"/>
    <w:pPr>
      <w:snapToGrid w:val="0"/>
      <w:spacing w:after="240" w:line="240" w:lineRule="auto"/>
      <w:jc w:val="center"/>
    </w:pPr>
    <w:rPr>
      <w:rFonts w:ascii="Arial" w:eastAsia="Times New Roman" w:hAnsi="Arial" w:cs="Arial"/>
      <w:b/>
      <w:sz w:val="32"/>
      <w:lang w:val="en-GB"/>
    </w:rPr>
  </w:style>
  <w:style w:type="paragraph" w:styleId="Title">
    <w:name w:val="Title"/>
    <w:basedOn w:val="Normal"/>
    <w:next w:val="SubTitle1"/>
    <w:link w:val="TitleChar"/>
    <w:qFormat/>
    <w:rsid w:val="00A43566"/>
    <w:pPr>
      <w:snapToGrid w:val="0"/>
      <w:spacing w:after="480" w:line="240" w:lineRule="auto"/>
      <w:jc w:val="center"/>
    </w:pPr>
    <w:rPr>
      <w:rFonts w:ascii="Arial" w:eastAsia="Times New Roman" w:hAnsi="Arial" w:cs="Arial"/>
      <w:b/>
      <w:sz w:val="48"/>
      <w:lang w:val="en-GB"/>
    </w:rPr>
  </w:style>
  <w:style w:type="character" w:customStyle="1" w:styleId="TitleChar">
    <w:name w:val="Title Char"/>
    <w:basedOn w:val="DefaultParagraphFont"/>
    <w:link w:val="Title"/>
    <w:rsid w:val="00A43566"/>
    <w:rPr>
      <w:rFonts w:ascii="Arial" w:eastAsia="Times New Roman" w:hAnsi="Arial" w:cs="Arial"/>
      <w:b/>
      <w:sz w:val="48"/>
      <w:lang w:val="en-GB"/>
    </w:rPr>
  </w:style>
  <w:style w:type="character" w:styleId="Emphasis">
    <w:name w:val="Emphasis"/>
    <w:uiPriority w:val="20"/>
    <w:qFormat/>
    <w:rsid w:val="00A43566"/>
    <w:rPr>
      <w:i/>
      <w:noProof w:val="0"/>
      <w:lang w:val="en-GB"/>
    </w:rPr>
  </w:style>
  <w:style w:type="paragraph" w:customStyle="1" w:styleId="Header1">
    <w:name w:val="Header1"/>
    <w:basedOn w:val="Normal"/>
    <w:link w:val="Header1Char"/>
    <w:qFormat/>
    <w:rsid w:val="001E06C8"/>
    <w:pPr>
      <w:numPr>
        <w:numId w:val="1"/>
      </w:numPr>
      <w:tabs>
        <w:tab w:val="left" w:pos="8685"/>
      </w:tabs>
      <w:spacing w:before="360" w:after="360"/>
    </w:pPr>
    <w:rPr>
      <w:rFonts w:cstheme="minorHAnsi"/>
      <w:b/>
      <w:sz w:val="24"/>
      <w:szCs w:val="24"/>
    </w:rPr>
  </w:style>
  <w:style w:type="paragraph" w:styleId="NormalWeb">
    <w:name w:val="Normal (Web)"/>
    <w:basedOn w:val="Normal"/>
    <w:unhideWhenUsed/>
    <w:rsid w:val="001E06C8"/>
    <w:pPr>
      <w:spacing w:before="100" w:beforeAutospacing="1" w:after="100" w:afterAutospacing="1" w:line="240" w:lineRule="auto"/>
    </w:pPr>
    <w:rPr>
      <w:rFonts w:ascii="Calibri" w:eastAsia="Times New Roman" w:hAnsi="Calibri" w:cs="Times New Roman"/>
      <w:sz w:val="24"/>
      <w:szCs w:val="24"/>
      <w:lang w:val="sl-SI" w:eastAsia="sl-SI"/>
    </w:rPr>
  </w:style>
  <w:style w:type="character" w:customStyle="1" w:styleId="Header1Char">
    <w:name w:val="Header1 Char"/>
    <w:basedOn w:val="DefaultParagraphFont"/>
    <w:link w:val="Header1"/>
    <w:rsid w:val="001E06C8"/>
    <w:rPr>
      <w:rFonts w:ascii="Tahoma" w:hAnsi="Tahoma" w:cstheme="minorHAnsi"/>
      <w:b/>
      <w:sz w:val="24"/>
      <w:szCs w:val="24"/>
    </w:rPr>
  </w:style>
  <w:style w:type="table" w:styleId="TableGrid">
    <w:name w:val="Table Grid"/>
    <w:basedOn w:val="TableNormal"/>
    <w:uiPriority w:val="39"/>
    <w:rsid w:val="0074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53E13"/>
    <w:rPr>
      <w:sz w:val="16"/>
      <w:szCs w:val="16"/>
    </w:rPr>
  </w:style>
  <w:style w:type="paragraph" w:styleId="CommentText">
    <w:name w:val="annotation text"/>
    <w:basedOn w:val="Normal"/>
    <w:link w:val="CommentTextChar"/>
    <w:uiPriority w:val="99"/>
    <w:unhideWhenUsed/>
    <w:rsid w:val="00953E13"/>
    <w:pPr>
      <w:spacing w:before="0" w:after="0" w:line="240" w:lineRule="auto"/>
    </w:pPr>
    <w:rPr>
      <w:rFonts w:ascii="Calibri" w:eastAsia="Times New Roman" w:hAnsi="Calibri" w:cs="Times New Roman"/>
      <w:szCs w:val="20"/>
      <w:lang w:val="en-GB"/>
    </w:rPr>
  </w:style>
  <w:style w:type="character" w:customStyle="1" w:styleId="CommentTextChar">
    <w:name w:val="Comment Text Char"/>
    <w:basedOn w:val="DefaultParagraphFont"/>
    <w:link w:val="CommentText"/>
    <w:uiPriority w:val="99"/>
    <w:rsid w:val="00953E13"/>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953E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1C74"/>
    <w:pPr>
      <w:spacing w:before="120" w:after="120"/>
    </w:pPr>
    <w:rPr>
      <w:rFonts w:ascii="Tahoma" w:eastAsiaTheme="minorHAnsi" w:hAnsi="Tahoma" w:cstheme="minorBidi"/>
      <w:b/>
      <w:bCs/>
      <w:lang w:val="en-US"/>
    </w:rPr>
  </w:style>
  <w:style w:type="character" w:customStyle="1" w:styleId="CommentSubjectChar">
    <w:name w:val="Comment Subject Char"/>
    <w:basedOn w:val="CommentTextChar"/>
    <w:link w:val="CommentSubject"/>
    <w:uiPriority w:val="99"/>
    <w:semiHidden/>
    <w:rsid w:val="00871C74"/>
    <w:rPr>
      <w:rFonts w:ascii="Tahoma" w:eastAsia="Times New Roman" w:hAnsi="Tahoma" w:cs="Times New Roman"/>
      <w:b/>
      <w:bCs/>
      <w:sz w:val="20"/>
      <w:szCs w:val="20"/>
      <w:lang w:val="en-GB"/>
    </w:rPr>
  </w:style>
  <w:style w:type="paragraph" w:customStyle="1" w:styleId="Header2">
    <w:name w:val="Header 2"/>
    <w:basedOn w:val="ListParagraph"/>
    <w:link w:val="Header2Char"/>
    <w:qFormat/>
    <w:rsid w:val="00D15E1F"/>
    <w:pPr>
      <w:numPr>
        <w:ilvl w:val="1"/>
        <w:numId w:val="1"/>
      </w:numPr>
      <w:tabs>
        <w:tab w:val="left" w:pos="8685"/>
      </w:tabs>
      <w:spacing w:before="240" w:after="240"/>
      <w:ind w:left="1077"/>
      <w:contextualSpacing w:val="0"/>
    </w:pPr>
    <w:rPr>
      <w:b/>
      <w:sz w:val="22"/>
    </w:rPr>
  </w:style>
  <w:style w:type="paragraph" w:customStyle="1" w:styleId="Header3">
    <w:name w:val="Header 3"/>
    <w:basedOn w:val="ListParagraph"/>
    <w:link w:val="Header3Char"/>
    <w:qFormat/>
    <w:rsid w:val="009F0FA8"/>
    <w:pPr>
      <w:numPr>
        <w:ilvl w:val="2"/>
        <w:numId w:val="1"/>
      </w:numPr>
      <w:shd w:val="clear" w:color="auto" w:fill="BDD6EE" w:themeFill="accent1" w:themeFillTint="66"/>
    </w:pPr>
    <w:rPr>
      <w:b/>
      <w:lang w:val="sr-Latn-CS"/>
    </w:rPr>
  </w:style>
  <w:style w:type="character" w:customStyle="1" w:styleId="ListParagraphChar">
    <w:name w:val="List Paragraph Char"/>
    <w:aliases w:val="Indent Paragraph Char,Lettre d'introduction Char,Heading 2_sj Char,Dot pt Char,List Paragraph Char Char Char Char,Indicator Text Char,List Paragraph1 Char,Numbered Para 1 Char,List Paragraph12 Char,Bullet Points Char,Bullet 1 Char"/>
    <w:basedOn w:val="DefaultParagraphFont"/>
    <w:link w:val="ListParagraph"/>
    <w:rsid w:val="00D15E1F"/>
    <w:rPr>
      <w:rFonts w:ascii="Tahoma" w:hAnsi="Tahoma"/>
      <w:sz w:val="20"/>
    </w:rPr>
  </w:style>
  <w:style w:type="character" w:customStyle="1" w:styleId="Header2Char">
    <w:name w:val="Header 2 Char"/>
    <w:basedOn w:val="ListParagraphChar"/>
    <w:link w:val="Header2"/>
    <w:rsid w:val="00D15E1F"/>
    <w:rPr>
      <w:rFonts w:ascii="Tahoma" w:hAnsi="Tahoma"/>
      <w:b/>
      <w:sz w:val="20"/>
    </w:rPr>
  </w:style>
  <w:style w:type="character" w:styleId="Hyperlink">
    <w:name w:val="Hyperlink"/>
    <w:uiPriority w:val="99"/>
    <w:rsid w:val="00A576BF"/>
    <w:rPr>
      <w:color w:val="0000FF"/>
      <w:u w:val="single"/>
    </w:rPr>
  </w:style>
  <w:style w:type="character" w:customStyle="1" w:styleId="Header3Char">
    <w:name w:val="Header 3 Char"/>
    <w:basedOn w:val="ListParagraphChar"/>
    <w:link w:val="Header3"/>
    <w:rsid w:val="009F0FA8"/>
    <w:rPr>
      <w:rFonts w:ascii="Tahoma" w:hAnsi="Tahoma"/>
      <w:b/>
      <w:sz w:val="20"/>
      <w:shd w:val="clear" w:color="auto" w:fill="BDD6EE" w:themeFill="accent1" w:themeFillTint="66"/>
      <w:lang w:val="sr-Latn-CS"/>
    </w:rPr>
  </w:style>
  <w:style w:type="paragraph" w:styleId="FootnoteText">
    <w:name w:val="footnote text"/>
    <w:basedOn w:val="Normal"/>
    <w:link w:val="FootnoteTextChar"/>
    <w:uiPriority w:val="99"/>
    <w:semiHidden/>
    <w:unhideWhenUsed/>
    <w:rsid w:val="00B373EF"/>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B373EF"/>
    <w:rPr>
      <w:rFonts w:ascii="Tahoma" w:hAnsi="Tahoma"/>
      <w:sz w:val="20"/>
      <w:szCs w:val="20"/>
    </w:rPr>
  </w:style>
  <w:style w:type="character" w:styleId="FootnoteReference">
    <w:name w:val="footnote reference"/>
    <w:basedOn w:val="DefaultParagraphFont"/>
    <w:uiPriority w:val="99"/>
    <w:semiHidden/>
    <w:unhideWhenUsed/>
    <w:rsid w:val="00B373EF"/>
    <w:rPr>
      <w:vertAlign w:val="superscript"/>
    </w:rPr>
  </w:style>
  <w:style w:type="paragraph" w:customStyle="1" w:styleId="Default">
    <w:name w:val="Default"/>
    <w:rsid w:val="008E24D5"/>
    <w:pPr>
      <w:autoSpaceDE w:val="0"/>
      <w:autoSpaceDN w:val="0"/>
      <w:adjustRightInd w:val="0"/>
      <w:spacing w:after="0" w:line="240" w:lineRule="auto"/>
    </w:pPr>
    <w:rPr>
      <w:rFonts w:ascii="Arial" w:hAnsi="Arial" w:cs="Arial"/>
      <w:color w:val="000000"/>
      <w:sz w:val="24"/>
      <w:szCs w:val="24"/>
      <w:lang w:val="sl-SI"/>
    </w:rPr>
  </w:style>
  <w:style w:type="character" w:customStyle="1" w:styleId="Heading1Char">
    <w:name w:val="Heading 1 Char"/>
    <w:basedOn w:val="DefaultParagraphFont"/>
    <w:link w:val="Heading1"/>
    <w:uiPriority w:val="9"/>
    <w:rsid w:val="001567A1"/>
    <w:rPr>
      <w:rFonts w:ascii="Tahoma Bold" w:eastAsiaTheme="majorEastAsia" w:hAnsi="Tahoma Bold" w:cstheme="majorBidi"/>
      <w:b/>
      <w:caps/>
      <w:color w:val="2E74B5" w:themeColor="accent1" w:themeShade="BF"/>
      <w:sz w:val="28"/>
      <w:szCs w:val="32"/>
    </w:rPr>
  </w:style>
  <w:style w:type="paragraph" w:styleId="TOCHeading">
    <w:name w:val="TOC Heading"/>
    <w:basedOn w:val="Heading1"/>
    <w:next w:val="Normal"/>
    <w:uiPriority w:val="39"/>
    <w:unhideWhenUsed/>
    <w:qFormat/>
    <w:rsid w:val="00D0251A"/>
    <w:pPr>
      <w:spacing w:line="259" w:lineRule="auto"/>
      <w:jc w:val="left"/>
      <w:outlineLvl w:val="9"/>
    </w:pPr>
  </w:style>
  <w:style w:type="paragraph" w:customStyle="1" w:styleId="stil1tekst">
    <w:name w:val="stil_1tekst"/>
    <w:basedOn w:val="Normal"/>
    <w:rsid w:val="00130CD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46B3"/>
    <w:rPr>
      <w:rFonts w:ascii="Tahoma" w:eastAsiaTheme="majorEastAsia" w:hAnsi="Tahoma" w:cstheme="majorBidi"/>
      <w:b/>
      <w:color w:val="2E74B5" w:themeColor="accent1" w:themeShade="BF"/>
      <w:szCs w:val="24"/>
    </w:rPr>
  </w:style>
  <w:style w:type="paragraph" w:styleId="TOC1">
    <w:name w:val="toc 1"/>
    <w:basedOn w:val="Normal"/>
    <w:next w:val="Normal"/>
    <w:autoRedefine/>
    <w:uiPriority w:val="39"/>
    <w:unhideWhenUsed/>
    <w:rsid w:val="00FD784A"/>
    <w:pPr>
      <w:spacing w:after="100"/>
    </w:pPr>
  </w:style>
  <w:style w:type="character" w:customStyle="1" w:styleId="Heading2Char">
    <w:name w:val="Heading 2 Char"/>
    <w:basedOn w:val="DefaultParagraphFont"/>
    <w:link w:val="Heading2"/>
    <w:uiPriority w:val="9"/>
    <w:rsid w:val="007346B3"/>
    <w:rPr>
      <w:rFonts w:ascii="Tahoma" w:eastAsiaTheme="majorEastAsia" w:hAnsi="Tahoma" w:cstheme="majorBidi"/>
      <w:b/>
      <w:color w:val="2E74B5" w:themeColor="accent1" w:themeShade="BF"/>
      <w:sz w:val="24"/>
      <w:szCs w:val="26"/>
    </w:rPr>
  </w:style>
  <w:style w:type="paragraph" w:styleId="TOC2">
    <w:name w:val="toc 2"/>
    <w:basedOn w:val="Normal"/>
    <w:next w:val="Normal"/>
    <w:autoRedefine/>
    <w:uiPriority w:val="39"/>
    <w:unhideWhenUsed/>
    <w:rsid w:val="00D8415E"/>
    <w:pPr>
      <w:spacing w:after="100"/>
      <w:ind w:left="200"/>
    </w:pPr>
  </w:style>
  <w:style w:type="paragraph" w:styleId="TOC3">
    <w:name w:val="toc 3"/>
    <w:basedOn w:val="Normal"/>
    <w:next w:val="Normal"/>
    <w:autoRedefine/>
    <w:uiPriority w:val="39"/>
    <w:unhideWhenUsed/>
    <w:rsid w:val="00D8415E"/>
    <w:pPr>
      <w:spacing w:after="100"/>
      <w:ind w:left="400"/>
    </w:pPr>
  </w:style>
  <w:style w:type="character" w:customStyle="1" w:styleId="Heading4Char">
    <w:name w:val="Heading 4 Char"/>
    <w:basedOn w:val="DefaultParagraphFont"/>
    <w:link w:val="Heading4"/>
    <w:uiPriority w:val="9"/>
    <w:semiHidden/>
    <w:rsid w:val="005239FF"/>
    <w:rPr>
      <w:rFonts w:asciiTheme="majorHAnsi" w:eastAsiaTheme="majorEastAsia" w:hAnsiTheme="majorHAnsi" w:cstheme="majorBidi"/>
      <w:i/>
      <w:iCs/>
      <w:color w:val="2E74B5" w:themeColor="accent1" w:themeShade="BF"/>
      <w:sz w:val="20"/>
    </w:rPr>
  </w:style>
  <w:style w:type="paragraph" w:customStyle="1" w:styleId="Text4">
    <w:name w:val="Text 4"/>
    <w:basedOn w:val="Normal"/>
    <w:rsid w:val="005239FF"/>
    <w:pPr>
      <w:tabs>
        <w:tab w:val="left" w:pos="2302"/>
      </w:tabs>
      <w:snapToGrid w:val="0"/>
      <w:spacing w:before="0" w:after="240" w:line="240" w:lineRule="auto"/>
      <w:ind w:left="1202"/>
    </w:pPr>
    <w:rPr>
      <w:rFonts w:ascii="Arial" w:eastAsia="Times New Roman" w:hAnsi="Arial" w:cs="Arial"/>
      <w:sz w:val="22"/>
      <w:lang w:val="en-GB"/>
    </w:rPr>
  </w:style>
  <w:style w:type="paragraph" w:customStyle="1" w:styleId="NumPar2">
    <w:name w:val="NumPar 2"/>
    <w:basedOn w:val="Heading2"/>
    <w:next w:val="Text2"/>
    <w:rsid w:val="000511DA"/>
    <w:pPr>
      <w:keepNext w:val="0"/>
      <w:keepLines w:val="0"/>
      <w:numPr>
        <w:numId w:val="0"/>
      </w:numPr>
      <w:tabs>
        <w:tab w:val="num" w:pos="360"/>
        <w:tab w:val="num" w:pos="1440"/>
      </w:tabs>
      <w:snapToGrid w:val="0"/>
      <w:spacing w:before="0" w:line="240" w:lineRule="auto"/>
      <w:ind w:left="360" w:hanging="283"/>
      <w:outlineLvl w:val="9"/>
    </w:pPr>
    <w:rPr>
      <w:rFonts w:ascii="Calibri" w:eastAsia="Times New Roman" w:hAnsi="Calibri" w:cs="Arial"/>
      <w:b w:val="0"/>
      <w:caps/>
      <w:color w:val="auto"/>
      <w:sz w:val="22"/>
      <w:szCs w:val="22"/>
      <w:lang w:val="fr-FR"/>
    </w:rPr>
  </w:style>
  <w:style w:type="paragraph" w:customStyle="1" w:styleId="Text2">
    <w:name w:val="Text 2"/>
    <w:basedOn w:val="Normal"/>
    <w:rsid w:val="000511DA"/>
    <w:pPr>
      <w:tabs>
        <w:tab w:val="left" w:pos="2161"/>
      </w:tabs>
      <w:snapToGrid w:val="0"/>
      <w:spacing w:before="0" w:after="240" w:line="240" w:lineRule="auto"/>
      <w:ind w:left="1202"/>
    </w:pPr>
    <w:rPr>
      <w:rFonts w:ascii="Arial" w:eastAsia="Times New Roman" w:hAnsi="Arial" w:cs="Arial"/>
      <w:sz w:val="22"/>
      <w:lang w:val="en-GB"/>
    </w:rPr>
  </w:style>
  <w:style w:type="character" w:customStyle="1" w:styleId="longtext">
    <w:name w:val="long_text"/>
    <w:basedOn w:val="DefaultParagraphFont"/>
    <w:rsid w:val="000511DA"/>
  </w:style>
  <w:style w:type="character" w:customStyle="1" w:styleId="UnresolvedMention1">
    <w:name w:val="Unresolved Mention1"/>
    <w:basedOn w:val="DefaultParagraphFont"/>
    <w:uiPriority w:val="99"/>
    <w:semiHidden/>
    <w:unhideWhenUsed/>
    <w:rsid w:val="00127696"/>
    <w:rPr>
      <w:color w:val="605E5C"/>
      <w:shd w:val="clear" w:color="auto" w:fill="E1DFDD"/>
    </w:rPr>
  </w:style>
  <w:style w:type="paragraph" w:customStyle="1" w:styleId="Text1">
    <w:name w:val="Text 1"/>
    <w:basedOn w:val="Normal"/>
    <w:rsid w:val="001C5920"/>
    <w:pPr>
      <w:snapToGrid w:val="0"/>
      <w:spacing w:before="0" w:after="240" w:line="240" w:lineRule="auto"/>
      <w:ind w:left="482"/>
    </w:pPr>
    <w:rPr>
      <w:rFonts w:ascii="Arial" w:eastAsia="Times New Roman" w:hAnsi="Arial" w:cs="Arial"/>
      <w:sz w:val="22"/>
      <w:lang w:val="en-GB"/>
    </w:rPr>
  </w:style>
  <w:style w:type="paragraph" w:styleId="HTMLPreformatted">
    <w:name w:val="HTML Preformatted"/>
    <w:basedOn w:val="Normal"/>
    <w:link w:val="HTMLPreformattedChar"/>
    <w:uiPriority w:val="99"/>
    <w:unhideWhenUsed/>
    <w:rsid w:val="00883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883A13"/>
    <w:rPr>
      <w:rFonts w:ascii="Courier New" w:eastAsia="Times New Roman" w:hAnsi="Courier New" w:cs="Courier New"/>
      <w:sz w:val="20"/>
      <w:szCs w:val="20"/>
    </w:rPr>
  </w:style>
  <w:style w:type="paragraph" w:customStyle="1" w:styleId="Clause">
    <w:name w:val="Clause"/>
    <w:basedOn w:val="Normal"/>
    <w:autoRedefine/>
    <w:rsid w:val="005E0340"/>
    <w:pPr>
      <w:tabs>
        <w:tab w:val="num" w:pos="1080"/>
      </w:tabs>
      <w:snapToGrid w:val="0"/>
      <w:spacing w:before="0" w:after="0" w:line="240" w:lineRule="auto"/>
      <w:ind w:left="1080" w:hanging="720"/>
    </w:pPr>
    <w:rPr>
      <w:rFonts w:ascii="Arial" w:eastAsia="Times New Roman" w:hAnsi="Arial" w:cs="Arial"/>
      <w:sz w:val="22"/>
      <w:lang w:val="en-GB"/>
    </w:rPr>
  </w:style>
  <w:style w:type="character" w:customStyle="1" w:styleId="UnresolvedMention2">
    <w:name w:val="Unresolved Mention2"/>
    <w:basedOn w:val="DefaultParagraphFont"/>
    <w:uiPriority w:val="99"/>
    <w:semiHidden/>
    <w:unhideWhenUsed/>
    <w:rsid w:val="003311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6096529">
      <w:bodyDiv w:val="1"/>
      <w:marLeft w:val="0"/>
      <w:marRight w:val="0"/>
      <w:marTop w:val="0"/>
      <w:marBottom w:val="0"/>
      <w:divBdr>
        <w:top w:val="none" w:sz="0" w:space="0" w:color="auto"/>
        <w:left w:val="none" w:sz="0" w:space="0" w:color="auto"/>
        <w:bottom w:val="none" w:sz="0" w:space="0" w:color="auto"/>
        <w:right w:val="none" w:sz="0" w:space="0" w:color="auto"/>
      </w:divBdr>
    </w:div>
    <w:div w:id="901450786">
      <w:bodyDiv w:val="1"/>
      <w:marLeft w:val="0"/>
      <w:marRight w:val="0"/>
      <w:marTop w:val="0"/>
      <w:marBottom w:val="0"/>
      <w:divBdr>
        <w:top w:val="none" w:sz="0" w:space="0" w:color="auto"/>
        <w:left w:val="none" w:sz="0" w:space="0" w:color="auto"/>
        <w:bottom w:val="none" w:sz="0" w:space="0" w:color="auto"/>
        <w:right w:val="none" w:sz="0" w:space="0" w:color="auto"/>
      </w:divBdr>
    </w:div>
    <w:div w:id="1372877343">
      <w:bodyDiv w:val="1"/>
      <w:marLeft w:val="0"/>
      <w:marRight w:val="0"/>
      <w:marTop w:val="0"/>
      <w:marBottom w:val="0"/>
      <w:divBdr>
        <w:top w:val="none" w:sz="0" w:space="0" w:color="auto"/>
        <w:left w:val="none" w:sz="0" w:space="0" w:color="auto"/>
        <w:bottom w:val="none" w:sz="0" w:space="0" w:color="auto"/>
        <w:right w:val="none" w:sz="0" w:space="0" w:color="auto"/>
      </w:divBdr>
    </w:div>
    <w:div w:id="1595238939">
      <w:bodyDiv w:val="1"/>
      <w:marLeft w:val="0"/>
      <w:marRight w:val="0"/>
      <w:marTop w:val="0"/>
      <w:marBottom w:val="0"/>
      <w:divBdr>
        <w:top w:val="none" w:sz="0" w:space="0" w:color="auto"/>
        <w:left w:val="none" w:sz="0" w:space="0" w:color="auto"/>
        <w:bottom w:val="none" w:sz="0" w:space="0" w:color="auto"/>
        <w:right w:val="none" w:sz="0" w:space="0" w:color="auto"/>
      </w:divBdr>
    </w:div>
    <w:div w:id="1649674902">
      <w:bodyDiv w:val="1"/>
      <w:marLeft w:val="0"/>
      <w:marRight w:val="0"/>
      <w:marTop w:val="0"/>
      <w:marBottom w:val="0"/>
      <w:divBdr>
        <w:top w:val="none" w:sz="0" w:space="0" w:color="auto"/>
        <w:left w:val="none" w:sz="0" w:space="0" w:color="auto"/>
        <w:bottom w:val="none" w:sz="0" w:space="0" w:color="auto"/>
        <w:right w:val="none" w:sz="0" w:space="0" w:color="auto"/>
      </w:divBdr>
      <w:divsChild>
        <w:div w:id="1814980364">
          <w:marLeft w:val="360"/>
          <w:marRight w:val="0"/>
          <w:marTop w:val="120"/>
          <w:marBottom w:val="120"/>
          <w:divBdr>
            <w:top w:val="none" w:sz="0" w:space="0" w:color="auto"/>
            <w:left w:val="none" w:sz="0" w:space="0" w:color="auto"/>
            <w:bottom w:val="none" w:sz="0" w:space="0" w:color="auto"/>
            <w:right w:val="none" w:sz="0" w:space="0" w:color="auto"/>
          </w:divBdr>
        </w:div>
      </w:divsChild>
    </w:div>
    <w:div w:id="19277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zcg.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cg.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zzcg.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ziv.samozaposljavanje2020@zzzcg.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emp/documents/publication/wcms_46988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8B60AE-5B4E-4CA7-A3F4-F0234DCF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7187</Words>
  <Characters>40972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SMJERNICE ZA PODNOSIOCE PRIJEDLOGA PROJEKTA</vt:lpstr>
    </vt:vector>
  </TitlesOfParts>
  <Company>HP Inc.</Company>
  <LinksUpToDate>false</LinksUpToDate>
  <CharactersWithSpaces>48063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PRIJEDLOGA PROJEKTA</dc:title>
  <dc:creator>Petar</dc:creator>
  <cp:lastModifiedBy>svetlana.krgovic</cp:lastModifiedBy>
  <cp:revision>5</cp:revision>
  <dcterms:created xsi:type="dcterms:W3CDTF">2020-06-08T08:08:00Z</dcterms:created>
  <dcterms:modified xsi:type="dcterms:W3CDTF">2020-06-11T11:42:00Z</dcterms:modified>
</cp:coreProperties>
</file>