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59" w:rsidRDefault="00C52559" w:rsidP="00C52559">
      <w:pPr>
        <w:rPr>
          <w:rFonts w:ascii="Arial" w:hAnsi="Arial" w:cs="Arial"/>
        </w:rPr>
      </w:pPr>
    </w:p>
    <w:p w:rsidR="00B37D14" w:rsidRPr="00054783" w:rsidRDefault="00B37D14" w:rsidP="00C52559">
      <w:pPr>
        <w:rPr>
          <w:rFonts w:ascii="Arial" w:hAnsi="Arial" w:cs="Arial"/>
        </w:rPr>
      </w:pPr>
    </w:p>
    <w:p w:rsidR="00C52559" w:rsidRPr="00054783" w:rsidRDefault="00C52559" w:rsidP="00C52559">
      <w:pPr>
        <w:rPr>
          <w:rFonts w:ascii="Arial" w:hAnsi="Arial" w:cs="Arial"/>
        </w:rPr>
      </w:pPr>
    </w:p>
    <w:p w:rsidR="00C52559" w:rsidRPr="00054783" w:rsidRDefault="00C52559" w:rsidP="00C52559">
      <w:pPr>
        <w:rPr>
          <w:rFonts w:ascii="Arial" w:hAnsi="Arial" w:cs="Arial"/>
        </w:rPr>
      </w:pPr>
    </w:p>
    <w:p w:rsidR="00C52559" w:rsidRPr="00054783" w:rsidRDefault="00C52559" w:rsidP="00C52559">
      <w:pPr>
        <w:rPr>
          <w:rFonts w:ascii="Arial" w:hAnsi="Arial" w:cs="Arial"/>
        </w:rPr>
      </w:pPr>
    </w:p>
    <w:p w:rsidR="00C52559" w:rsidRPr="00054783" w:rsidRDefault="00C52559" w:rsidP="00C52559">
      <w:pPr>
        <w:rPr>
          <w:rFonts w:ascii="Arial" w:hAnsi="Arial" w:cs="Arial"/>
        </w:rPr>
      </w:pPr>
    </w:p>
    <w:p w:rsidR="00C52559" w:rsidRPr="00054783" w:rsidRDefault="00C52559" w:rsidP="00C5255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9"/>
      </w:tblGrid>
      <w:tr w:rsidR="006D64E0" w:rsidRPr="00054783" w:rsidTr="003B1C72">
        <w:trPr>
          <w:trHeight w:val="1271"/>
        </w:trPr>
        <w:tc>
          <w:tcPr>
            <w:tcW w:w="9039" w:type="dxa"/>
            <w:shd w:val="pct10" w:color="auto" w:fill="FFFFFF"/>
            <w:vAlign w:val="center"/>
          </w:tcPr>
          <w:p w:rsidR="00E7395C" w:rsidRPr="001C11E8" w:rsidRDefault="00F77007" w:rsidP="003B1C72">
            <w:pPr>
              <w:pStyle w:val="Title"/>
              <w:spacing w:before="140" w:after="1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PROGRAM </w:t>
            </w:r>
            <w:r w:rsidR="00E7395C" w:rsidRPr="001C11E8">
              <w:rPr>
                <w:rFonts w:ascii="Arial" w:hAnsi="Arial" w:cs="Arial"/>
                <w:sz w:val="32"/>
                <w:szCs w:val="32"/>
              </w:rPr>
              <w:t>STOP SIVOJ EKONOMIJI</w:t>
            </w:r>
          </w:p>
        </w:tc>
      </w:tr>
    </w:tbl>
    <w:p w:rsidR="00C52559" w:rsidRPr="00054783" w:rsidRDefault="00C52559" w:rsidP="00C52559">
      <w:pPr>
        <w:rPr>
          <w:rFonts w:ascii="Arial" w:hAnsi="Arial" w:cs="Arial"/>
          <w:sz w:val="28"/>
          <w:szCs w:val="28"/>
        </w:rPr>
      </w:pPr>
    </w:p>
    <w:p w:rsidR="007F533D" w:rsidRDefault="007F533D" w:rsidP="007F533D">
      <w:pPr>
        <w:jc w:val="center"/>
        <w:rPr>
          <w:sz w:val="20"/>
        </w:rPr>
      </w:pPr>
    </w:p>
    <w:p w:rsidR="00F6082D" w:rsidRDefault="00F6082D" w:rsidP="007F533D">
      <w:pPr>
        <w:jc w:val="center"/>
        <w:rPr>
          <w:sz w:val="20"/>
        </w:rPr>
      </w:pPr>
    </w:p>
    <w:p w:rsidR="00F6082D" w:rsidRDefault="00F6082D" w:rsidP="007F533D">
      <w:pPr>
        <w:jc w:val="center"/>
        <w:rPr>
          <w:sz w:val="20"/>
        </w:rPr>
      </w:pPr>
    </w:p>
    <w:p w:rsidR="00F6082D" w:rsidRDefault="00F6082D" w:rsidP="007F533D">
      <w:pPr>
        <w:jc w:val="center"/>
        <w:rPr>
          <w:sz w:val="20"/>
        </w:rPr>
      </w:pPr>
    </w:p>
    <w:p w:rsidR="00F6082D" w:rsidRPr="009B46C3" w:rsidRDefault="00F6082D" w:rsidP="007F533D">
      <w:pPr>
        <w:jc w:val="center"/>
        <w:rPr>
          <w:sz w:val="20"/>
        </w:rPr>
      </w:pPr>
    </w:p>
    <w:p w:rsidR="007F533D" w:rsidRDefault="007F533D" w:rsidP="00050B8A">
      <w:pPr>
        <w:pStyle w:val="Application2"/>
      </w:pPr>
    </w:p>
    <w:p w:rsidR="00050B8A" w:rsidRDefault="00050B8A" w:rsidP="00050B8A">
      <w:pPr>
        <w:pStyle w:val="Application2"/>
      </w:pPr>
    </w:p>
    <w:p w:rsidR="00050B8A" w:rsidRDefault="00050B8A" w:rsidP="00050B8A">
      <w:pPr>
        <w:pStyle w:val="Application2"/>
      </w:pPr>
    </w:p>
    <w:p w:rsidR="00B3208F" w:rsidRDefault="00B3208F" w:rsidP="00050B8A">
      <w:pPr>
        <w:pStyle w:val="Application2"/>
      </w:pPr>
    </w:p>
    <w:p w:rsidR="00B3208F" w:rsidRDefault="00B3208F" w:rsidP="00050B8A">
      <w:pPr>
        <w:pStyle w:val="Application2"/>
      </w:pPr>
    </w:p>
    <w:p w:rsidR="00B3208F" w:rsidRDefault="00B3208F" w:rsidP="00050B8A">
      <w:pPr>
        <w:pStyle w:val="Application2"/>
      </w:pPr>
    </w:p>
    <w:p w:rsidR="00050B8A" w:rsidRDefault="00050B8A" w:rsidP="00050B8A">
      <w:pPr>
        <w:pStyle w:val="Application2"/>
      </w:pPr>
    </w:p>
    <w:p w:rsidR="00050B8A" w:rsidRDefault="00050B8A" w:rsidP="00050B8A">
      <w:pPr>
        <w:pStyle w:val="Application2"/>
      </w:pPr>
    </w:p>
    <w:p w:rsidR="00B3208F" w:rsidRDefault="00B3208F" w:rsidP="00050B8A">
      <w:pPr>
        <w:pStyle w:val="Application2"/>
      </w:pPr>
    </w:p>
    <w:p w:rsidR="00B3208F" w:rsidRDefault="00B3208F" w:rsidP="00050B8A">
      <w:pPr>
        <w:pStyle w:val="Application2"/>
      </w:pPr>
    </w:p>
    <w:p w:rsidR="00B3208F" w:rsidRDefault="00B3208F" w:rsidP="00050B8A">
      <w:pPr>
        <w:pStyle w:val="Application2"/>
      </w:pPr>
    </w:p>
    <w:p w:rsidR="00B3208F" w:rsidRDefault="00B3208F" w:rsidP="00050B8A">
      <w:pPr>
        <w:pStyle w:val="Application2"/>
      </w:pPr>
    </w:p>
    <w:p w:rsidR="00B3208F" w:rsidRDefault="00B3208F" w:rsidP="00050B8A">
      <w:pPr>
        <w:pStyle w:val="Application2"/>
      </w:pPr>
    </w:p>
    <w:p w:rsidR="00B3208F" w:rsidRDefault="00B3208F" w:rsidP="00050B8A">
      <w:pPr>
        <w:pStyle w:val="Application2"/>
      </w:pPr>
    </w:p>
    <w:p w:rsidR="00B3208F" w:rsidRDefault="00B3208F" w:rsidP="00050B8A">
      <w:pPr>
        <w:pStyle w:val="Application2"/>
      </w:pPr>
    </w:p>
    <w:p w:rsidR="00B3208F" w:rsidRDefault="00B3208F" w:rsidP="000A54D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</w:rPr>
      </w:pPr>
    </w:p>
    <w:p w:rsidR="00B3208F" w:rsidRDefault="00B3208F" w:rsidP="000A54D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</w:rPr>
      </w:pPr>
    </w:p>
    <w:p w:rsidR="00B3208F" w:rsidRDefault="00B3208F" w:rsidP="000A54D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</w:rPr>
      </w:pPr>
    </w:p>
    <w:p w:rsidR="00B3208F" w:rsidRDefault="00B3208F" w:rsidP="000A54D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</w:rPr>
      </w:pPr>
    </w:p>
    <w:p w:rsidR="00B3208F" w:rsidRDefault="00B3208F" w:rsidP="000A54D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</w:rPr>
      </w:pPr>
    </w:p>
    <w:p w:rsidR="002E7F20" w:rsidRDefault="002E7F20" w:rsidP="000A54D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</w:rPr>
      </w:pPr>
    </w:p>
    <w:p w:rsidR="002E7F20" w:rsidRDefault="002E7F20" w:rsidP="000A54D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</w:rPr>
      </w:pPr>
    </w:p>
    <w:p w:rsidR="00B3208F" w:rsidRDefault="00B3208F" w:rsidP="000A54D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</w:rPr>
      </w:pPr>
    </w:p>
    <w:p w:rsidR="00B3208F" w:rsidRPr="00B3208F" w:rsidRDefault="0040537B" w:rsidP="00B3208F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Podgorica, </w:t>
      </w:r>
      <w:r w:rsidR="00184A6D">
        <w:rPr>
          <w:rFonts w:ascii="Arial" w:hAnsi="Arial" w:cs="Arial"/>
          <w:b/>
          <w:sz w:val="28"/>
          <w:szCs w:val="28"/>
        </w:rPr>
        <w:t>mart</w:t>
      </w:r>
      <w:r w:rsidR="00A92A3F">
        <w:rPr>
          <w:rFonts w:ascii="Arial" w:hAnsi="Arial" w:cs="Arial"/>
          <w:b/>
          <w:sz w:val="28"/>
          <w:szCs w:val="28"/>
        </w:rPr>
        <w:t xml:space="preserve"> 20</w:t>
      </w:r>
      <w:r w:rsidR="00D41A01">
        <w:rPr>
          <w:rFonts w:ascii="Arial" w:hAnsi="Arial" w:cs="Arial"/>
          <w:b/>
          <w:sz w:val="28"/>
          <w:szCs w:val="28"/>
        </w:rPr>
        <w:t>20</w:t>
      </w:r>
      <w:r w:rsidR="00A92A3F">
        <w:rPr>
          <w:rFonts w:ascii="Arial" w:hAnsi="Arial" w:cs="Arial"/>
          <w:b/>
          <w:sz w:val="28"/>
          <w:szCs w:val="28"/>
        </w:rPr>
        <w:t xml:space="preserve">. </w:t>
      </w:r>
      <w:r w:rsidR="00B3208F" w:rsidRPr="00B3208F">
        <w:rPr>
          <w:rFonts w:ascii="Arial" w:hAnsi="Arial" w:cs="Arial"/>
          <w:b/>
          <w:sz w:val="28"/>
          <w:szCs w:val="28"/>
        </w:rPr>
        <w:t>godine</w:t>
      </w:r>
    </w:p>
    <w:p w:rsidR="00962C77" w:rsidRPr="00B3208F" w:rsidRDefault="00962C77" w:rsidP="00962C77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962C77" w:rsidRDefault="00962C77" w:rsidP="00050B8A">
      <w:pPr>
        <w:pStyle w:val="Application2"/>
      </w:pPr>
    </w:p>
    <w:p w:rsidR="007F533D" w:rsidRPr="00E14E30" w:rsidRDefault="00BD4914" w:rsidP="006C69F8">
      <w:pPr>
        <w:pStyle w:val="Application1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NAZIV </w:t>
      </w:r>
      <w:r w:rsidR="00E14E30" w:rsidRPr="00E14E30">
        <w:rPr>
          <w:rFonts w:cs="Arial"/>
          <w:sz w:val="24"/>
          <w:szCs w:val="24"/>
        </w:rPr>
        <w:t>Program</w:t>
      </w:r>
      <w:r>
        <w:rPr>
          <w:rFonts w:cs="Arial"/>
          <w:sz w:val="24"/>
          <w:szCs w:val="24"/>
        </w:rPr>
        <w:t>A</w:t>
      </w:r>
      <w:r w:rsidR="00E14E30" w:rsidRPr="00E14E30">
        <w:rPr>
          <w:rFonts w:cs="Arial"/>
          <w:sz w:val="24"/>
          <w:szCs w:val="24"/>
        </w:rPr>
        <w:t xml:space="preserve"> „</w:t>
      </w:r>
      <w:r w:rsidR="00F513AA" w:rsidRPr="00E14E30">
        <w:rPr>
          <w:rFonts w:cs="Arial"/>
          <w:sz w:val="24"/>
          <w:szCs w:val="24"/>
        </w:rPr>
        <w:t>STOP SIVOJ EKONOMIJI</w:t>
      </w:r>
      <w:r w:rsidR="00E14E30" w:rsidRPr="00E14E30">
        <w:rPr>
          <w:rFonts w:cs="Arial"/>
          <w:sz w:val="24"/>
          <w:szCs w:val="24"/>
        </w:rPr>
        <w:t>“</w:t>
      </w:r>
    </w:p>
    <w:p w:rsidR="0040537B" w:rsidRDefault="0040537B" w:rsidP="0040537B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A87812" w:rsidRDefault="00A87812" w:rsidP="004273D7">
      <w:pPr>
        <w:pStyle w:val="Application3"/>
      </w:pPr>
    </w:p>
    <w:p w:rsidR="007F533D" w:rsidRDefault="008E5ECE" w:rsidP="004273D7">
      <w:pPr>
        <w:pStyle w:val="Application3"/>
      </w:pPr>
      <w:r>
        <w:t>I USLOVI</w:t>
      </w:r>
    </w:p>
    <w:p w:rsidR="008E5ECE" w:rsidRDefault="008E5ECE" w:rsidP="004273D7">
      <w:pPr>
        <w:pStyle w:val="Application3"/>
      </w:pPr>
    </w:p>
    <w:p w:rsidR="008E5ECE" w:rsidRDefault="008E5ECE" w:rsidP="004273D7">
      <w:pPr>
        <w:pStyle w:val="Application3"/>
      </w:pPr>
    </w:p>
    <w:p w:rsidR="00F41DED" w:rsidRPr="008F1986" w:rsidRDefault="00F41DED" w:rsidP="0028514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8F1986">
        <w:rPr>
          <w:rFonts w:ascii="Arial" w:hAnsi="Arial" w:cs="Arial"/>
          <w:b/>
        </w:rPr>
        <w:t xml:space="preserve">Normativni i programsko – planski okvir </w:t>
      </w:r>
    </w:p>
    <w:p w:rsidR="00F41DED" w:rsidRDefault="00F41DED" w:rsidP="00F41DED">
      <w:pPr>
        <w:jc w:val="both"/>
        <w:rPr>
          <w:rFonts w:ascii="Arial" w:hAnsi="Arial" w:cs="Arial"/>
          <w:b/>
        </w:rPr>
      </w:pPr>
    </w:p>
    <w:p w:rsidR="00F41DED" w:rsidRDefault="00F41DED" w:rsidP="00F41DED">
      <w:pPr>
        <w:jc w:val="both"/>
        <w:rPr>
          <w:rFonts w:ascii="Arial" w:hAnsi="Arial" w:cs="Arial"/>
        </w:rPr>
      </w:pPr>
      <w:r w:rsidRPr="00E56757">
        <w:rPr>
          <w:rFonts w:ascii="Arial" w:hAnsi="Arial" w:cs="Arial"/>
        </w:rPr>
        <w:t xml:space="preserve">Normativni osnov za </w:t>
      </w:r>
      <w:r>
        <w:rPr>
          <w:rFonts w:ascii="Arial" w:hAnsi="Arial" w:cs="Arial"/>
        </w:rPr>
        <w:t xml:space="preserve">realizaciju programa </w:t>
      </w:r>
      <w:r w:rsidRPr="00E56757">
        <w:rPr>
          <w:rFonts w:ascii="Arial" w:hAnsi="Arial" w:cs="Arial"/>
        </w:rPr>
        <w:t>sadržan je u</w:t>
      </w:r>
      <w:r w:rsidRPr="00E56757">
        <w:rPr>
          <w:rFonts w:ascii="Arial" w:hAnsi="Arial" w:cs="Arial"/>
          <w:i/>
        </w:rPr>
        <w:t xml:space="preserve"> </w:t>
      </w:r>
      <w:r w:rsidRPr="00E56757">
        <w:rPr>
          <w:rFonts w:ascii="Arial" w:hAnsi="Arial" w:cs="Arial"/>
        </w:rPr>
        <w:t xml:space="preserve">Zakonu o posredovanju pri zapošljavanju i pravima za vrijeme nezaposlenosti </w:t>
      </w:r>
      <w:r w:rsidRPr="00E56757">
        <w:rPr>
          <w:rFonts w:ascii="Arial" w:hAnsi="Arial" w:cs="Arial"/>
          <w:bCs/>
        </w:rPr>
        <w:t>(“Službeni list CG”, br. 24/19)</w:t>
      </w:r>
      <w:r>
        <w:rPr>
          <w:rFonts w:ascii="Arial" w:hAnsi="Arial" w:cs="Arial"/>
          <w:bCs/>
        </w:rPr>
        <w:t xml:space="preserve">, kojim je u članu 38 utvrđeno da </w:t>
      </w:r>
      <w:r w:rsidR="004379C6">
        <w:rPr>
          <w:rFonts w:ascii="Arial" w:hAnsi="Arial" w:cs="Arial"/>
          <w:bCs/>
        </w:rPr>
        <w:t xml:space="preserve">Zavod za zapošljavanje Crne Gore </w:t>
      </w:r>
      <w:r w:rsidR="00191652">
        <w:rPr>
          <w:rFonts w:ascii="Arial" w:hAnsi="Arial" w:cs="Arial"/>
          <w:bCs/>
        </w:rPr>
        <w:t xml:space="preserve">( u daljem tekstu: Zavod) </w:t>
      </w:r>
      <w:r w:rsidR="004379C6">
        <w:rPr>
          <w:rFonts w:ascii="Arial" w:hAnsi="Arial" w:cs="Arial"/>
          <w:bCs/>
        </w:rPr>
        <w:t xml:space="preserve">može sprovoditi i druge mjere aktivne politike zapošljavanja u zavisnosti od potreba tržišta rada i identifikacije ciljnih grupa, koje su utvrđene u Akcionom planu zapošljavanja i razvoja ljudskih resursa i Programu rada Zavoda. </w:t>
      </w:r>
      <w:r w:rsidR="00F402C0">
        <w:rPr>
          <w:rFonts w:ascii="Arial" w:hAnsi="Arial" w:cs="Arial"/>
          <w:bCs/>
        </w:rPr>
        <w:t xml:space="preserve">Nadalje, odredbom istog člana </w:t>
      </w:r>
      <w:r w:rsidR="006121F7">
        <w:rPr>
          <w:rFonts w:ascii="Arial" w:hAnsi="Arial" w:cs="Arial"/>
          <w:bCs/>
        </w:rPr>
        <w:t>navedenog z</w:t>
      </w:r>
      <w:r w:rsidR="00F402C0">
        <w:rPr>
          <w:rFonts w:ascii="Arial" w:hAnsi="Arial" w:cs="Arial"/>
          <w:bCs/>
        </w:rPr>
        <w:t xml:space="preserve">akona utvrđeno je da se mjere aktivne politike zapošljavanja </w:t>
      </w:r>
      <w:r>
        <w:rPr>
          <w:rFonts w:ascii="Arial" w:hAnsi="Arial" w:cs="Arial"/>
          <w:bCs/>
        </w:rPr>
        <w:t xml:space="preserve">sprovode kroz programe </w:t>
      </w:r>
      <w:r w:rsidR="00631489">
        <w:rPr>
          <w:rFonts w:ascii="Arial" w:hAnsi="Arial" w:cs="Arial"/>
          <w:bCs/>
        </w:rPr>
        <w:t xml:space="preserve">aktivne politike zapošljavanja </w:t>
      </w:r>
      <w:r>
        <w:rPr>
          <w:rFonts w:ascii="Arial" w:hAnsi="Arial" w:cs="Arial"/>
          <w:bCs/>
        </w:rPr>
        <w:t xml:space="preserve">koje donosi Upravni odbor Zavoda, a realizuju se u skladu sa pravilima o dodjeli državne pomoći. </w:t>
      </w:r>
    </w:p>
    <w:p w:rsidR="006A6FF6" w:rsidRDefault="006A6FF6" w:rsidP="00F41DED">
      <w:pPr>
        <w:jc w:val="both"/>
        <w:rPr>
          <w:rFonts w:ascii="Arial" w:hAnsi="Arial" w:cs="Arial"/>
        </w:rPr>
      </w:pPr>
    </w:p>
    <w:p w:rsidR="00F41DED" w:rsidRPr="005B65C9" w:rsidRDefault="006A6FF6" w:rsidP="00F41DED">
      <w:pPr>
        <w:jc w:val="both"/>
        <w:rPr>
          <w:rFonts w:ascii="Arial" w:hAnsi="Arial" w:cs="Arial"/>
        </w:rPr>
      </w:pPr>
      <w:r w:rsidRPr="005B2359">
        <w:rPr>
          <w:rFonts w:ascii="Arial" w:hAnsi="Arial" w:cs="Arial"/>
        </w:rPr>
        <w:t>Nacionalna strategija zapošljavanja i razvoja ljudskih resursa za period 2016 – 2020 (Prioritet 1, Cilj 2), nalaže povećanje efikasnosti mjera aktivne politike zapošljavanja sa posebnim naglaskom na uključivanje mladih</w:t>
      </w:r>
      <w:r w:rsidR="009B2A42">
        <w:rPr>
          <w:rFonts w:ascii="Arial" w:hAnsi="Arial" w:cs="Arial"/>
        </w:rPr>
        <w:t xml:space="preserve">, žena i dugoročno </w:t>
      </w:r>
      <w:r w:rsidRPr="005B2359">
        <w:rPr>
          <w:rFonts w:ascii="Arial" w:hAnsi="Arial" w:cs="Arial"/>
        </w:rPr>
        <w:t>nezaposlenih lica na tržišt</w:t>
      </w:r>
      <w:r>
        <w:rPr>
          <w:rFonts w:ascii="Arial" w:hAnsi="Arial" w:cs="Arial"/>
        </w:rPr>
        <w:t>e</w:t>
      </w:r>
      <w:r w:rsidRPr="005B2359">
        <w:rPr>
          <w:rFonts w:ascii="Arial" w:hAnsi="Arial" w:cs="Arial"/>
        </w:rPr>
        <w:t xml:space="preserve"> rada.</w:t>
      </w:r>
      <w:r w:rsidR="009B2A42">
        <w:rPr>
          <w:rFonts w:ascii="Arial" w:hAnsi="Arial" w:cs="Arial"/>
        </w:rPr>
        <w:t xml:space="preserve"> Nadalje, </w:t>
      </w:r>
      <w:r w:rsidR="00F41DED">
        <w:rPr>
          <w:rFonts w:ascii="Arial" w:hAnsi="Arial" w:cs="Arial"/>
        </w:rPr>
        <w:t xml:space="preserve">Akcionim planom zapošljavanja i razvoja ljudskih resursa </w:t>
      </w:r>
      <w:r w:rsidR="009B2A42">
        <w:rPr>
          <w:rFonts w:ascii="Arial" w:hAnsi="Arial" w:cs="Arial"/>
        </w:rPr>
        <w:t xml:space="preserve">Vlade Crne Gore </w:t>
      </w:r>
      <w:r w:rsidR="00F41DED">
        <w:rPr>
          <w:rFonts w:ascii="Arial" w:hAnsi="Arial" w:cs="Arial"/>
        </w:rPr>
        <w:t xml:space="preserve">za 2020. godinu i Programom rada </w:t>
      </w:r>
      <w:r w:rsidR="009B2A42">
        <w:rPr>
          <w:rFonts w:ascii="Arial" w:hAnsi="Arial" w:cs="Arial"/>
        </w:rPr>
        <w:t xml:space="preserve">Zavoda za zapošljavanje </w:t>
      </w:r>
      <w:r w:rsidR="00F41DED">
        <w:rPr>
          <w:rFonts w:ascii="Arial" w:hAnsi="Arial" w:cs="Arial"/>
        </w:rPr>
        <w:t xml:space="preserve">za 2020. godinu planirana je realizacija </w:t>
      </w:r>
      <w:r w:rsidR="009B2A42">
        <w:rPr>
          <w:rFonts w:ascii="Arial" w:hAnsi="Arial" w:cs="Arial"/>
        </w:rPr>
        <w:t>mjera</w:t>
      </w:r>
      <w:r w:rsidR="00C069A0">
        <w:rPr>
          <w:rFonts w:ascii="Arial" w:hAnsi="Arial" w:cs="Arial"/>
        </w:rPr>
        <w:t xml:space="preserve"> usmjerenih na povećanje zaposlenosti, odnosno smanjenje nezaposlenosti mladih, </w:t>
      </w:r>
      <w:r w:rsidR="00F41DED">
        <w:rPr>
          <w:rFonts w:ascii="Arial" w:hAnsi="Arial" w:cs="Arial"/>
        </w:rPr>
        <w:t>kao jedn</w:t>
      </w:r>
      <w:r w:rsidR="00C069A0">
        <w:rPr>
          <w:rFonts w:ascii="Arial" w:hAnsi="Arial" w:cs="Arial"/>
        </w:rPr>
        <w:t xml:space="preserve">e od </w:t>
      </w:r>
      <w:r w:rsidR="009B2A42">
        <w:rPr>
          <w:rFonts w:ascii="Arial" w:hAnsi="Arial" w:cs="Arial"/>
        </w:rPr>
        <w:t>prioritetnih grupa</w:t>
      </w:r>
      <w:r w:rsidR="00C069A0">
        <w:rPr>
          <w:rFonts w:ascii="Arial" w:hAnsi="Arial" w:cs="Arial"/>
        </w:rPr>
        <w:t xml:space="preserve"> </w:t>
      </w:r>
      <w:r w:rsidR="00F41DED">
        <w:rPr>
          <w:rFonts w:ascii="Arial" w:hAnsi="Arial" w:cs="Arial"/>
        </w:rPr>
        <w:t xml:space="preserve"> </w:t>
      </w:r>
      <w:r w:rsidR="00C069A0">
        <w:rPr>
          <w:rFonts w:ascii="Arial" w:hAnsi="Arial" w:cs="Arial"/>
        </w:rPr>
        <w:t>nezaposlenih lica</w:t>
      </w:r>
      <w:r w:rsidR="009B2A42">
        <w:rPr>
          <w:rFonts w:ascii="Arial" w:hAnsi="Arial" w:cs="Arial"/>
        </w:rPr>
        <w:t xml:space="preserve"> iz evidencije Zavoda</w:t>
      </w:r>
      <w:r w:rsidR="00C069A0">
        <w:rPr>
          <w:rFonts w:ascii="Arial" w:hAnsi="Arial" w:cs="Arial"/>
        </w:rPr>
        <w:t xml:space="preserve">. </w:t>
      </w:r>
      <w:r w:rsidR="00B70337">
        <w:rPr>
          <w:rFonts w:ascii="Arial" w:hAnsi="Arial" w:cs="Arial"/>
        </w:rPr>
        <w:t>Ova</w:t>
      </w:r>
      <w:r w:rsidR="00F41DED">
        <w:rPr>
          <w:rFonts w:ascii="Arial" w:hAnsi="Arial" w:cs="Arial"/>
        </w:rPr>
        <w:t xml:space="preserve"> mjera aktivne politike zapošljavanja, realizuje </w:t>
      </w:r>
      <w:r w:rsidR="00B70337">
        <w:rPr>
          <w:rFonts w:ascii="Arial" w:hAnsi="Arial" w:cs="Arial"/>
        </w:rPr>
        <w:t xml:space="preserve">se </w:t>
      </w:r>
      <w:r w:rsidR="00F41DED">
        <w:rPr>
          <w:rFonts w:ascii="Arial" w:hAnsi="Arial" w:cs="Arial"/>
        </w:rPr>
        <w:t xml:space="preserve">kroz </w:t>
      </w:r>
      <w:r w:rsidR="00B70337">
        <w:rPr>
          <w:rFonts w:ascii="Arial" w:hAnsi="Arial" w:cs="Arial"/>
          <w:i/>
        </w:rPr>
        <w:t>P</w:t>
      </w:r>
      <w:r w:rsidR="005B65C9">
        <w:rPr>
          <w:rFonts w:ascii="Arial" w:hAnsi="Arial" w:cs="Arial"/>
          <w:i/>
        </w:rPr>
        <w:t xml:space="preserve">rogram „Stop sivoj ekonomiji“ </w:t>
      </w:r>
      <w:r w:rsidR="00010731" w:rsidRPr="002A4573">
        <w:rPr>
          <w:rFonts w:ascii="Arial" w:hAnsi="Arial" w:cs="Arial"/>
        </w:rPr>
        <w:t>(u daljem tekstu: Program)</w:t>
      </w:r>
      <w:r w:rsidR="00010731">
        <w:rPr>
          <w:rFonts w:ascii="Arial" w:hAnsi="Arial" w:cs="Arial"/>
          <w:i/>
        </w:rPr>
        <w:t xml:space="preserve"> </w:t>
      </w:r>
      <w:r w:rsidR="005B65C9" w:rsidRPr="005B65C9">
        <w:rPr>
          <w:rFonts w:ascii="Arial" w:hAnsi="Arial" w:cs="Arial"/>
        </w:rPr>
        <w:t>pripremlje</w:t>
      </w:r>
      <w:r w:rsidR="00010731">
        <w:rPr>
          <w:rFonts w:ascii="Arial" w:hAnsi="Arial" w:cs="Arial"/>
        </w:rPr>
        <w:t>n</w:t>
      </w:r>
      <w:r w:rsidR="005B65C9" w:rsidRPr="005B65C9">
        <w:rPr>
          <w:rFonts w:ascii="Arial" w:hAnsi="Arial" w:cs="Arial"/>
        </w:rPr>
        <w:t xml:space="preserve"> u skladu sa potrebama tržišta rada </w:t>
      </w:r>
      <w:r w:rsidR="00010731">
        <w:rPr>
          <w:rFonts w:ascii="Arial" w:hAnsi="Arial" w:cs="Arial"/>
        </w:rPr>
        <w:t>za</w:t>
      </w:r>
      <w:r w:rsidR="005B65C9" w:rsidRPr="005B65C9">
        <w:rPr>
          <w:rFonts w:ascii="Arial" w:hAnsi="Arial" w:cs="Arial"/>
        </w:rPr>
        <w:t xml:space="preserve"> mlad</w:t>
      </w:r>
      <w:r w:rsidR="00010731">
        <w:rPr>
          <w:rFonts w:ascii="Arial" w:hAnsi="Arial" w:cs="Arial"/>
        </w:rPr>
        <w:t>a</w:t>
      </w:r>
      <w:r w:rsidR="005B65C9" w:rsidRPr="005B65C9">
        <w:rPr>
          <w:rFonts w:ascii="Arial" w:hAnsi="Arial" w:cs="Arial"/>
        </w:rPr>
        <w:t xml:space="preserve"> visokoobrazovan</w:t>
      </w:r>
      <w:r w:rsidR="00010731">
        <w:rPr>
          <w:rFonts w:ascii="Arial" w:hAnsi="Arial" w:cs="Arial"/>
        </w:rPr>
        <w:t>a</w:t>
      </w:r>
      <w:r w:rsidR="005B65C9" w:rsidRPr="005B65C9">
        <w:rPr>
          <w:rFonts w:ascii="Arial" w:hAnsi="Arial" w:cs="Arial"/>
        </w:rPr>
        <w:t xml:space="preserve"> nezaposlen</w:t>
      </w:r>
      <w:r w:rsidR="00010731">
        <w:rPr>
          <w:rFonts w:ascii="Arial" w:hAnsi="Arial" w:cs="Arial"/>
        </w:rPr>
        <w:t>a</w:t>
      </w:r>
      <w:r w:rsidR="005B65C9" w:rsidRPr="005B65C9">
        <w:rPr>
          <w:rFonts w:ascii="Arial" w:hAnsi="Arial" w:cs="Arial"/>
        </w:rPr>
        <w:t xml:space="preserve"> lica</w:t>
      </w:r>
      <w:r w:rsidR="00010731">
        <w:rPr>
          <w:rFonts w:ascii="Arial" w:hAnsi="Arial" w:cs="Arial"/>
        </w:rPr>
        <w:t xml:space="preserve"> iz evidencije Zavoda.</w:t>
      </w:r>
    </w:p>
    <w:p w:rsidR="00F41DED" w:rsidRDefault="00F41DED" w:rsidP="00F41DED">
      <w:pPr>
        <w:jc w:val="both"/>
        <w:rPr>
          <w:rFonts w:ascii="Arial" w:hAnsi="Arial" w:cs="Arial"/>
        </w:rPr>
      </w:pPr>
    </w:p>
    <w:p w:rsidR="00F41DED" w:rsidRDefault="00F41DED" w:rsidP="00F41DE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Zakonom o budžetu za 2020. godinu obezbijeđena su sredstva za finansiranje mjera, odnosno programa aktivne politike zapošljavanja, a time i </w:t>
      </w:r>
      <w:r w:rsidR="00010731">
        <w:rPr>
          <w:rFonts w:ascii="Arial" w:hAnsi="Arial" w:cs="Arial"/>
        </w:rPr>
        <w:t>P</w:t>
      </w:r>
      <w:r>
        <w:rPr>
          <w:rFonts w:ascii="Arial" w:hAnsi="Arial" w:cs="Arial"/>
        </w:rPr>
        <w:t>rograma</w:t>
      </w:r>
      <w:r w:rsidR="00294B9B">
        <w:rPr>
          <w:rFonts w:ascii="Arial" w:hAnsi="Arial" w:cs="Arial"/>
        </w:rPr>
        <w:t xml:space="preserve"> „Stop sivoj ekonomiji“,</w:t>
      </w:r>
      <w:r>
        <w:rPr>
          <w:rFonts w:ascii="Arial" w:hAnsi="Arial" w:cs="Arial"/>
        </w:rPr>
        <w:t xml:space="preserve"> dok je navedenim programsko – planskim dokumentima predviđeno finansiranje odnosnog programa u iznosu od </w:t>
      </w:r>
      <w:r w:rsidR="00873B62">
        <w:rPr>
          <w:rFonts w:ascii="Arial" w:hAnsi="Arial" w:cs="Arial"/>
        </w:rPr>
        <w:t>750.000</w:t>
      </w:r>
      <w:r>
        <w:rPr>
          <w:rFonts w:ascii="Arial" w:hAnsi="Arial" w:cs="Arial"/>
        </w:rPr>
        <w:t xml:space="preserve"> €.</w:t>
      </w:r>
      <w:r w:rsidRPr="00AD5225">
        <w:rPr>
          <w:rFonts w:ascii="Arial" w:hAnsi="Arial" w:cs="Arial"/>
          <w:bCs/>
        </w:rPr>
        <w:t xml:space="preserve"> </w:t>
      </w:r>
    </w:p>
    <w:p w:rsidR="00F41DED" w:rsidRDefault="00F41DED" w:rsidP="00F41DED">
      <w:pPr>
        <w:jc w:val="both"/>
        <w:rPr>
          <w:rFonts w:ascii="Arial" w:hAnsi="Arial" w:cs="Arial"/>
          <w:bCs/>
        </w:rPr>
      </w:pPr>
    </w:p>
    <w:p w:rsidR="008E5ECE" w:rsidRDefault="00B4493B" w:rsidP="0028514C">
      <w:pPr>
        <w:pStyle w:val="Application3"/>
        <w:numPr>
          <w:ilvl w:val="0"/>
          <w:numId w:val="7"/>
        </w:numPr>
      </w:pPr>
      <w:r>
        <w:t xml:space="preserve">Razlozi koji su uslovili realizaciju </w:t>
      </w:r>
      <w:r w:rsidR="00636D56">
        <w:t>programa</w:t>
      </w:r>
    </w:p>
    <w:p w:rsidR="008E5ECE" w:rsidRDefault="008E5ECE" w:rsidP="004273D7">
      <w:pPr>
        <w:pStyle w:val="Application3"/>
      </w:pPr>
    </w:p>
    <w:p w:rsidR="00B4493B" w:rsidRPr="005701CB" w:rsidRDefault="00B4493B" w:rsidP="00B4493B">
      <w:pPr>
        <w:jc w:val="both"/>
        <w:rPr>
          <w:rFonts w:ascii="Arial" w:hAnsi="Arial" w:cs="Arial"/>
        </w:rPr>
      </w:pPr>
      <w:r w:rsidRPr="005B2359">
        <w:rPr>
          <w:rFonts w:ascii="Arial" w:hAnsi="Arial" w:cs="Arial"/>
        </w:rPr>
        <w:t xml:space="preserve">Zavod kao regulator odnosa na tržištu rada, </w:t>
      </w:r>
      <w:r w:rsidR="002F538A">
        <w:rPr>
          <w:rFonts w:ascii="Arial" w:hAnsi="Arial" w:cs="Arial"/>
        </w:rPr>
        <w:t xml:space="preserve">dužan je da </w:t>
      </w:r>
      <w:r w:rsidRPr="005B2359">
        <w:rPr>
          <w:rFonts w:ascii="Arial" w:hAnsi="Arial" w:cs="Arial"/>
        </w:rPr>
        <w:t xml:space="preserve">sprovodi utvrđene i kreira </w:t>
      </w:r>
      <w:r w:rsidR="00106D3E">
        <w:rPr>
          <w:rFonts w:ascii="Arial" w:hAnsi="Arial" w:cs="Arial"/>
        </w:rPr>
        <w:t>druge</w:t>
      </w:r>
      <w:r w:rsidRPr="005B2359">
        <w:rPr>
          <w:rFonts w:ascii="Arial" w:hAnsi="Arial" w:cs="Arial"/>
        </w:rPr>
        <w:t xml:space="preserve"> programe aktivne politike zapošljavanja</w:t>
      </w:r>
      <w:r w:rsidR="00106D3E">
        <w:rPr>
          <w:rFonts w:ascii="Arial" w:hAnsi="Arial" w:cs="Arial"/>
        </w:rPr>
        <w:t xml:space="preserve">. </w:t>
      </w:r>
      <w:r w:rsidR="005701CB" w:rsidRPr="005701CB">
        <w:rPr>
          <w:rFonts w:ascii="Arial" w:hAnsi="Arial" w:cs="Arial"/>
          <w:lang w:val="sl-SI"/>
        </w:rPr>
        <w:t xml:space="preserve">Program je </w:t>
      </w:r>
      <w:r w:rsidR="00D521D1">
        <w:rPr>
          <w:rFonts w:ascii="Arial" w:hAnsi="Arial" w:cs="Arial"/>
          <w:lang w:val="sl-SI"/>
        </w:rPr>
        <w:t>pripremljen</w:t>
      </w:r>
      <w:r w:rsidR="005701CB" w:rsidRPr="005701CB">
        <w:rPr>
          <w:rFonts w:ascii="Arial" w:hAnsi="Arial" w:cs="Arial"/>
          <w:lang w:val="sl-SI"/>
        </w:rPr>
        <w:t xml:space="preserve"> na osnovu mjera Vlade Crne Gore u oblasti zapošljavanja i zaposlenosti, </w:t>
      </w:r>
      <w:r w:rsidR="0013697B" w:rsidRPr="005701CB">
        <w:rPr>
          <w:rFonts w:ascii="Arial" w:hAnsi="Arial" w:cs="Arial"/>
          <w:lang w:val="sl-SI"/>
        </w:rPr>
        <w:t>istraživačkih projekata vezanih za funkcionisanje i razvoj tržišta rada</w:t>
      </w:r>
      <w:r w:rsidR="0013697B">
        <w:rPr>
          <w:rFonts w:ascii="Arial" w:hAnsi="Arial" w:cs="Arial"/>
          <w:lang w:val="sl-SI"/>
        </w:rPr>
        <w:t xml:space="preserve">, </w:t>
      </w:r>
      <w:r w:rsidR="005701CB" w:rsidRPr="005701CB">
        <w:rPr>
          <w:rFonts w:ascii="Arial" w:hAnsi="Arial" w:cs="Arial"/>
          <w:lang w:val="sl-SI"/>
        </w:rPr>
        <w:t xml:space="preserve">stanja i prisutnih trendova na tržištu rada, </w:t>
      </w:r>
      <w:r w:rsidR="0013697B">
        <w:rPr>
          <w:rFonts w:ascii="Arial" w:hAnsi="Arial" w:cs="Arial"/>
          <w:lang w:val="sl-SI"/>
        </w:rPr>
        <w:t xml:space="preserve">a sprovodiće se u obimu utvrđenom na osnovu </w:t>
      </w:r>
      <w:r w:rsidR="005701CB" w:rsidRPr="005701CB">
        <w:rPr>
          <w:rFonts w:ascii="Arial" w:hAnsi="Arial" w:cs="Arial"/>
          <w:lang w:val="sl-SI"/>
        </w:rPr>
        <w:t xml:space="preserve">zahtjeva nezaposlenih lica </w:t>
      </w:r>
      <w:r w:rsidR="0013697B">
        <w:rPr>
          <w:rFonts w:ascii="Arial" w:hAnsi="Arial" w:cs="Arial"/>
          <w:lang w:val="sl-SI"/>
        </w:rPr>
        <w:t>i</w:t>
      </w:r>
      <w:r w:rsidR="00A12E40">
        <w:rPr>
          <w:rFonts w:ascii="Arial" w:hAnsi="Arial" w:cs="Arial"/>
          <w:lang w:val="sl-SI"/>
        </w:rPr>
        <w:t xml:space="preserve"> raspoloživih sredstava za ove namjene</w:t>
      </w:r>
      <w:r w:rsidR="005701CB" w:rsidRPr="005701CB">
        <w:rPr>
          <w:rFonts w:ascii="Arial" w:hAnsi="Arial" w:cs="Arial"/>
          <w:lang w:val="sl-SI"/>
        </w:rPr>
        <w:t>.</w:t>
      </w:r>
    </w:p>
    <w:p w:rsidR="00B4493B" w:rsidRDefault="00B4493B" w:rsidP="00B4493B">
      <w:pPr>
        <w:jc w:val="both"/>
        <w:rPr>
          <w:rFonts w:ascii="Arial" w:hAnsi="Arial" w:cs="Arial"/>
        </w:rPr>
      </w:pPr>
    </w:p>
    <w:p w:rsidR="005E3D9A" w:rsidRPr="00276564" w:rsidRDefault="005E3D9A" w:rsidP="005E3D9A">
      <w:pPr>
        <w:jc w:val="both"/>
        <w:rPr>
          <w:rFonts w:ascii="Arial" w:hAnsi="Arial" w:cs="Arial"/>
        </w:rPr>
      </w:pPr>
      <w:r w:rsidRPr="00276564">
        <w:rPr>
          <w:rFonts w:ascii="Arial" w:hAnsi="Arial" w:cs="Arial"/>
        </w:rPr>
        <w:t xml:space="preserve">Polazeći od rezultata istraživanja o </w:t>
      </w:r>
      <w:r>
        <w:rPr>
          <w:rFonts w:ascii="Arial" w:hAnsi="Arial" w:cs="Arial"/>
        </w:rPr>
        <w:t xml:space="preserve">nedovoljnoj </w:t>
      </w:r>
      <w:r w:rsidRPr="00276564">
        <w:rPr>
          <w:rFonts w:ascii="Arial" w:hAnsi="Arial" w:cs="Arial"/>
        </w:rPr>
        <w:t xml:space="preserve">uključenosti mladih na tržištu rada i </w:t>
      </w:r>
      <w:r>
        <w:rPr>
          <w:rFonts w:ascii="Arial" w:hAnsi="Arial" w:cs="Arial"/>
        </w:rPr>
        <w:t xml:space="preserve">visokoj zastupljenosti </w:t>
      </w:r>
      <w:r w:rsidRPr="00276564">
        <w:rPr>
          <w:rFonts w:ascii="Arial" w:hAnsi="Arial" w:cs="Arial"/>
        </w:rPr>
        <w:t>neformaln</w:t>
      </w:r>
      <w:r>
        <w:rPr>
          <w:rFonts w:ascii="Arial" w:hAnsi="Arial" w:cs="Arial"/>
        </w:rPr>
        <w:t>e</w:t>
      </w:r>
      <w:r w:rsidRPr="002765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ekonomije</w:t>
      </w:r>
      <w:r w:rsidRPr="00276564">
        <w:rPr>
          <w:rFonts w:ascii="Arial" w:hAnsi="Arial" w:cs="Arial"/>
        </w:rPr>
        <w:t xml:space="preserve"> u Crnoj Gori, kreiran je Program »Stop sivoj ekonomiji«, usklađen sa prioritetima i ciljevima nacionalnih strategija zapošljavanja i razvoja ljudskih resursa, kao i ekonomskog i regionalnog razvoja Crne Gore. </w:t>
      </w:r>
    </w:p>
    <w:p w:rsidR="005E3D9A" w:rsidRDefault="005E3D9A" w:rsidP="005E3D9A">
      <w:pPr>
        <w:jc w:val="both"/>
        <w:rPr>
          <w:rFonts w:ascii="Arial" w:hAnsi="Arial" w:cs="Arial"/>
        </w:rPr>
      </w:pPr>
    </w:p>
    <w:p w:rsidR="005E3D9A" w:rsidRDefault="005E3D9A" w:rsidP="005E3D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Problem nezaposlenosti mladih jedan je od dominantnih problema ukupne nezaposlenosti u Crnoj Gori. Učešće mladih do 30 godina života u registrovanoj nezaposlenosti, sa stanjem na dan 29.02.2020. godine</w:t>
      </w:r>
      <w:r w:rsidR="007E039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iznosi 18,47 %</w:t>
      </w:r>
      <w:r w:rsidR="00617A44">
        <w:rPr>
          <w:rFonts w:ascii="Arial" w:hAnsi="Arial" w:cs="Arial"/>
        </w:rPr>
        <w:t xml:space="preserve"> (6.573 lica)</w:t>
      </w:r>
      <w:r>
        <w:rPr>
          <w:rFonts w:ascii="Arial" w:hAnsi="Arial" w:cs="Arial"/>
        </w:rPr>
        <w:t>.</w:t>
      </w:r>
    </w:p>
    <w:p w:rsidR="005E3D9A" w:rsidRPr="00276564" w:rsidRDefault="005E3D9A" w:rsidP="005E3D9A">
      <w:pPr>
        <w:jc w:val="both"/>
        <w:rPr>
          <w:rFonts w:ascii="Arial" w:hAnsi="Arial" w:cs="Arial"/>
        </w:rPr>
      </w:pPr>
    </w:p>
    <w:p w:rsidR="005E3D9A" w:rsidRPr="00276564" w:rsidRDefault="005E3D9A" w:rsidP="005E3D9A">
      <w:pPr>
        <w:ind w:right="72"/>
        <w:jc w:val="both"/>
        <w:rPr>
          <w:rFonts w:ascii="Arial" w:hAnsi="Arial" w:cs="Arial"/>
          <w:lang w:val="sl-SI"/>
        </w:rPr>
      </w:pPr>
      <w:r w:rsidRPr="00276564">
        <w:rPr>
          <w:rFonts w:ascii="Arial" w:hAnsi="Arial" w:cs="Arial"/>
          <w:lang w:val="sl-SI"/>
        </w:rPr>
        <w:t>Stopu opšte nezaposlenosti, koja je strukturnog karaktera, prati relativno visoka stopa nezaposlenosti visokoobrazovanog kadra, koja po svojim socijalnim karakteristikama ima negativne implikacije na ukupan društveno-ekonomski sistem</w:t>
      </w:r>
      <w:r>
        <w:rPr>
          <w:rFonts w:ascii="Arial" w:hAnsi="Arial" w:cs="Arial"/>
          <w:lang w:val="sl-SI"/>
        </w:rPr>
        <w:t xml:space="preserve">. </w:t>
      </w:r>
      <w:r w:rsidRPr="00276564">
        <w:rPr>
          <w:rFonts w:ascii="Arial" w:hAnsi="Arial" w:cs="Arial"/>
          <w:lang w:val="sl-SI"/>
        </w:rPr>
        <w:t>U evidenciji Zavoda za zapošljavanje Crne Gore</w:t>
      </w:r>
      <w:r w:rsidR="007E039D">
        <w:rPr>
          <w:rFonts w:ascii="Arial" w:hAnsi="Arial" w:cs="Arial"/>
          <w:lang w:val="sl-SI"/>
        </w:rPr>
        <w:t>,</w:t>
      </w:r>
      <w:r w:rsidR="001431E9">
        <w:rPr>
          <w:rFonts w:ascii="Arial" w:hAnsi="Arial" w:cs="Arial"/>
          <w:lang w:val="sl-SI"/>
        </w:rPr>
        <w:t xml:space="preserve"> sa stanjem na dan 29.02.2020. godine</w:t>
      </w:r>
      <w:r w:rsidR="007E039D">
        <w:rPr>
          <w:rFonts w:ascii="Arial" w:hAnsi="Arial" w:cs="Arial"/>
          <w:lang w:val="sl-SI"/>
        </w:rPr>
        <w:t>,</w:t>
      </w:r>
      <w:r w:rsidRPr="00276564">
        <w:rPr>
          <w:rFonts w:ascii="Arial" w:hAnsi="Arial" w:cs="Arial"/>
          <w:lang w:val="sl-SI"/>
        </w:rPr>
        <w:t xml:space="preserve"> nalazi se </w:t>
      </w:r>
      <w:r w:rsidR="00A140A8">
        <w:rPr>
          <w:rFonts w:ascii="Arial" w:hAnsi="Arial" w:cs="Arial"/>
          <w:lang w:val="sl-SI"/>
        </w:rPr>
        <w:t>35.591</w:t>
      </w:r>
      <w:r w:rsidRPr="00276564">
        <w:rPr>
          <w:rFonts w:ascii="Arial" w:hAnsi="Arial" w:cs="Arial"/>
          <w:lang w:val="sl-SI"/>
        </w:rPr>
        <w:t xml:space="preserve"> nezaposlen</w:t>
      </w:r>
      <w:r w:rsidR="007E039D">
        <w:rPr>
          <w:rFonts w:ascii="Arial" w:hAnsi="Arial" w:cs="Arial"/>
          <w:lang w:val="sl-SI"/>
        </w:rPr>
        <w:t>ih</w:t>
      </w:r>
      <w:r w:rsidRPr="00276564">
        <w:rPr>
          <w:rFonts w:ascii="Arial" w:hAnsi="Arial" w:cs="Arial"/>
          <w:lang w:val="sl-SI"/>
        </w:rPr>
        <w:t xml:space="preserve"> lic</w:t>
      </w:r>
      <w:r w:rsidR="007E039D">
        <w:rPr>
          <w:rFonts w:ascii="Arial" w:hAnsi="Arial" w:cs="Arial"/>
          <w:lang w:val="sl-SI"/>
        </w:rPr>
        <w:t>a</w:t>
      </w:r>
      <w:r w:rsidRPr="00276564">
        <w:rPr>
          <w:rFonts w:ascii="Arial" w:hAnsi="Arial" w:cs="Arial"/>
          <w:lang w:val="sl-SI"/>
        </w:rPr>
        <w:t xml:space="preserve">, od kojih </w:t>
      </w:r>
      <w:r>
        <w:rPr>
          <w:rFonts w:ascii="Arial" w:hAnsi="Arial" w:cs="Arial"/>
          <w:lang w:val="sl-SI"/>
        </w:rPr>
        <w:t>su 4.</w:t>
      </w:r>
      <w:r w:rsidR="00A140A8">
        <w:rPr>
          <w:rFonts w:ascii="Arial" w:hAnsi="Arial" w:cs="Arial"/>
          <w:lang w:val="sl-SI"/>
        </w:rPr>
        <w:t>694</w:t>
      </w:r>
      <w:r>
        <w:rPr>
          <w:rFonts w:ascii="Arial" w:hAnsi="Arial" w:cs="Arial"/>
          <w:lang w:val="sl-SI"/>
        </w:rPr>
        <w:t xml:space="preserve"> </w:t>
      </w:r>
      <w:r w:rsidRPr="00276564">
        <w:rPr>
          <w:rFonts w:ascii="Arial" w:hAnsi="Arial" w:cs="Arial"/>
          <w:lang w:val="sl-SI"/>
        </w:rPr>
        <w:t xml:space="preserve">lica sa stečenim visokim obrazovanjem. </w:t>
      </w:r>
      <w:r>
        <w:rPr>
          <w:rFonts w:ascii="Arial" w:hAnsi="Arial" w:cs="Arial"/>
          <w:lang w:val="sl-SI"/>
        </w:rPr>
        <w:t>Mlada nezaposlena lica sa stečenim visokim obrazovanjem sa 4</w:t>
      </w:r>
      <w:r w:rsidR="00A140A8">
        <w:rPr>
          <w:rFonts w:ascii="Arial" w:hAnsi="Arial" w:cs="Arial"/>
          <w:lang w:val="sl-SI"/>
        </w:rPr>
        <w:t>3</w:t>
      </w:r>
      <w:r>
        <w:rPr>
          <w:rFonts w:ascii="Arial" w:hAnsi="Arial" w:cs="Arial"/>
          <w:lang w:val="sl-SI"/>
        </w:rPr>
        <w:t>,</w:t>
      </w:r>
      <w:r w:rsidR="00A140A8">
        <w:rPr>
          <w:rFonts w:ascii="Arial" w:hAnsi="Arial" w:cs="Arial"/>
          <w:lang w:val="sl-SI"/>
        </w:rPr>
        <w:t>12</w:t>
      </w:r>
      <w:r>
        <w:rPr>
          <w:rFonts w:ascii="Arial" w:hAnsi="Arial" w:cs="Arial"/>
          <w:lang w:val="sl-SI"/>
        </w:rPr>
        <w:t xml:space="preserve"> %, učestvuju u ukupnom broju nezaposlenih visokoobrazovanih lica, od kojih sa </w:t>
      </w:r>
      <w:r w:rsidR="00A140A8">
        <w:rPr>
          <w:rFonts w:ascii="Arial" w:hAnsi="Arial" w:cs="Arial"/>
          <w:lang w:val="sl-SI"/>
        </w:rPr>
        <w:t>27,18</w:t>
      </w:r>
      <w:r>
        <w:rPr>
          <w:rFonts w:ascii="Arial" w:hAnsi="Arial" w:cs="Arial"/>
          <w:lang w:val="sl-SI"/>
        </w:rPr>
        <w:t xml:space="preserve"> % učestvuju lica sa radnim iskustvom od najmanje devet mjeseci. </w:t>
      </w:r>
    </w:p>
    <w:p w:rsidR="00D865D5" w:rsidRDefault="00D865D5" w:rsidP="00B4493B">
      <w:pPr>
        <w:jc w:val="both"/>
        <w:rPr>
          <w:rFonts w:ascii="Arial" w:hAnsi="Arial" w:cs="Arial"/>
          <w:color w:val="000000"/>
        </w:rPr>
      </w:pPr>
    </w:p>
    <w:p w:rsidR="00B4493B" w:rsidRDefault="00B4493B" w:rsidP="00B4493B">
      <w:pPr>
        <w:jc w:val="both"/>
        <w:rPr>
          <w:rFonts w:ascii="Arial" w:hAnsi="Arial" w:cs="Arial"/>
          <w:color w:val="000000"/>
        </w:rPr>
      </w:pPr>
      <w:r w:rsidRPr="00CE6289">
        <w:rPr>
          <w:rFonts w:ascii="Arial" w:hAnsi="Arial" w:cs="Arial"/>
          <w:color w:val="000000"/>
        </w:rPr>
        <w:t>Neprijavljen rad ili rad na crno, kao paralelna aktivnost regularnom radu, predstavlja globalni problem</w:t>
      </w:r>
      <w:r>
        <w:rPr>
          <w:rFonts w:ascii="Arial" w:hAnsi="Arial" w:cs="Arial"/>
          <w:color w:val="000000"/>
        </w:rPr>
        <w:t xml:space="preserve"> prepoznat u programu ekonomskih reformi, kao i u strateškim dokumentima</w:t>
      </w:r>
      <w:r w:rsidRPr="00CE628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Različiti nalazi pokazuju da je nivo neformalne ekonomije, tj. neprijavljenog rada znatno veći u Crnoj Gori nego u državama EU. Uprkos razlikama u nivoima, nalazi istraživanja pokazuju da se struktura neformalnog sektora u Crnoj Gori značajno ne razlikuje od strukture u drugim evropskim ekonomijima. </w:t>
      </w:r>
    </w:p>
    <w:p w:rsidR="00B4493B" w:rsidRDefault="00B4493B" w:rsidP="00B4493B">
      <w:pPr>
        <w:jc w:val="both"/>
        <w:rPr>
          <w:rFonts w:ascii="Arial" w:hAnsi="Arial" w:cs="Arial"/>
          <w:color w:val="000000"/>
        </w:rPr>
      </w:pPr>
    </w:p>
    <w:p w:rsidR="00B4493B" w:rsidRDefault="00B4493B" w:rsidP="00B4493B">
      <w:pPr>
        <w:jc w:val="both"/>
        <w:rPr>
          <w:rFonts w:ascii="Arial" w:hAnsi="Arial" w:cs="Arial"/>
          <w:color w:val="000000"/>
        </w:rPr>
      </w:pPr>
      <w:r w:rsidRPr="00CE6289">
        <w:rPr>
          <w:rFonts w:ascii="Arial" w:hAnsi="Arial" w:cs="Arial"/>
          <w:color w:val="000000"/>
        </w:rPr>
        <w:t xml:space="preserve">Glavni uzroci izraženog rada na crno ogledaju se u: nefleksibilnosti tržišta rada, visokoj stopi nezaposlenosti, niskoj profitnoj stopi, </w:t>
      </w:r>
      <w:r>
        <w:rPr>
          <w:rFonts w:ascii="Arial" w:hAnsi="Arial" w:cs="Arial"/>
          <w:color w:val="000000"/>
        </w:rPr>
        <w:t xml:space="preserve">kao i u neadekvatnom regulatornom okviru i poslovnom okruženju.  </w:t>
      </w:r>
    </w:p>
    <w:p w:rsidR="00B4493B" w:rsidRDefault="00B4493B" w:rsidP="00B4493B">
      <w:pPr>
        <w:jc w:val="both"/>
        <w:rPr>
          <w:rFonts w:ascii="Arial" w:hAnsi="Arial" w:cs="Arial"/>
          <w:color w:val="000000"/>
        </w:rPr>
      </w:pPr>
    </w:p>
    <w:p w:rsidR="00B4493B" w:rsidRDefault="00B4493B" w:rsidP="00B4493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Rezultati istraživanja zastupljenosti neformalne ekonomije u Crnoj Gori su pokazali da se skoro četvrtina ekonomske aktivnosti u Crnoj Gori odvija u sivoj zoni, kao i da slabije razvijene regije imaju veću stopu sive ekonomije. Procijenjeno je da udio sive ekonomiji u najrazvijenijem južnom području iznosi 30,6 % BDP-a, 23,8 %  u centralnom, a 45,6 % u najslabije razvijenom sjevernom dijelu Crne Gore. </w:t>
      </w:r>
    </w:p>
    <w:p w:rsidR="00B4493B" w:rsidRDefault="00B4493B" w:rsidP="00B4493B">
      <w:pPr>
        <w:jc w:val="both"/>
        <w:rPr>
          <w:rFonts w:ascii="Arial" w:hAnsi="Arial" w:cs="Arial"/>
          <w:color w:val="000000"/>
        </w:rPr>
      </w:pPr>
    </w:p>
    <w:p w:rsidR="00B4493B" w:rsidRDefault="00B4493B" w:rsidP="00B4493B">
      <w:pPr>
        <w:spacing w:after="240"/>
        <w:jc w:val="both"/>
        <w:rPr>
          <w:rFonts w:ascii="Arial" w:hAnsi="Arial" w:cs="Arial"/>
          <w:color w:val="000000"/>
        </w:rPr>
      </w:pPr>
      <w:r w:rsidRPr="00CE6289">
        <w:rPr>
          <w:rFonts w:ascii="Arial" w:hAnsi="Arial" w:cs="Arial"/>
          <w:color w:val="000000"/>
        </w:rPr>
        <w:t>Rad na crno najviše je zastupljen u trgovini, turizmu i ugostiteljstvu</w:t>
      </w:r>
      <w:r>
        <w:rPr>
          <w:rFonts w:ascii="Arial" w:hAnsi="Arial" w:cs="Arial"/>
          <w:color w:val="000000"/>
        </w:rPr>
        <w:t>, poljoprivredi,</w:t>
      </w:r>
      <w:r w:rsidRPr="00CE6289">
        <w:rPr>
          <w:rFonts w:ascii="Arial" w:hAnsi="Arial" w:cs="Arial"/>
          <w:color w:val="000000"/>
        </w:rPr>
        <w:t xml:space="preserve"> građevinarstvu</w:t>
      </w:r>
      <w:r>
        <w:rPr>
          <w:rFonts w:ascii="Arial" w:hAnsi="Arial" w:cs="Arial"/>
          <w:color w:val="000000"/>
        </w:rPr>
        <w:t xml:space="preserve"> i saobraćaju. </w:t>
      </w:r>
      <w:r w:rsidRPr="00CE628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Od ukupnog broja zaposlenih oko 30 % radi na crno, dok je stopa neprijavljenog rada najviša među mladima i starijom populacijom. </w:t>
      </w:r>
    </w:p>
    <w:p w:rsidR="00B4493B" w:rsidRDefault="00B4493B" w:rsidP="00B4493B">
      <w:pPr>
        <w:spacing w:after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Mjere za suzbijanje sive ekonomije koje se odnose na smanjenje troškova poslovanja, smanjenje administrativnih i poreskih opterećenja doprinijele su otvaranju prijavljenih radnih mjesta. Međutim, jačanje kontrole države s ciljem eliminisanja neprijavljenog rada, uključuje i mjere za jačanje institucionalnih kapaciteta i ljudskih resursa u tijelima državne uprave odgovornim za kontrolu i prikupljanje prihoda. </w:t>
      </w:r>
    </w:p>
    <w:p w:rsidR="00B4493B" w:rsidRDefault="00B4493B" w:rsidP="00B4493B">
      <w:pPr>
        <w:spacing w:after="120"/>
        <w:jc w:val="both"/>
        <w:rPr>
          <w:rFonts w:ascii="Arial" w:hAnsi="Arial" w:cs="Arial"/>
        </w:rPr>
      </w:pPr>
      <w:r w:rsidRPr="00BC02A6">
        <w:rPr>
          <w:rFonts w:ascii="Arial" w:hAnsi="Arial" w:cs="Arial"/>
        </w:rPr>
        <w:t>Nadležn</w:t>
      </w:r>
      <w:r w:rsidR="00BC02A6" w:rsidRPr="00BC02A6">
        <w:rPr>
          <w:rFonts w:ascii="Arial" w:hAnsi="Arial" w:cs="Arial"/>
        </w:rPr>
        <w:t>i</w:t>
      </w:r>
      <w:r w:rsidRPr="00BC02A6">
        <w:rPr>
          <w:rFonts w:ascii="Arial" w:hAnsi="Arial" w:cs="Arial"/>
        </w:rPr>
        <w:t xml:space="preserve"> </w:t>
      </w:r>
      <w:r w:rsidR="00BC02A6" w:rsidRPr="00BC02A6">
        <w:rPr>
          <w:rFonts w:ascii="Arial" w:hAnsi="Arial" w:cs="Arial"/>
        </w:rPr>
        <w:t>organi</w:t>
      </w:r>
      <w:r w:rsidR="00BC02A6">
        <w:rPr>
          <w:rFonts w:ascii="Arial" w:hAnsi="Arial" w:cs="Arial"/>
          <w:color w:val="FF0000"/>
        </w:rPr>
        <w:t xml:space="preserve"> </w:t>
      </w:r>
      <w:r w:rsidR="00B0290F" w:rsidRPr="00B0290F">
        <w:rPr>
          <w:rFonts w:ascii="Arial" w:hAnsi="Arial" w:cs="Arial"/>
        </w:rPr>
        <w:t>i uprave</w:t>
      </w:r>
      <w:r w:rsidR="00B0290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sprovode</w:t>
      </w:r>
      <w:r w:rsidRPr="00CE6289">
        <w:rPr>
          <w:rFonts w:ascii="Arial" w:hAnsi="Arial" w:cs="Arial"/>
        </w:rPr>
        <w:t xml:space="preserve"> konstantne i kontinuirane aktivnosti </w:t>
      </w:r>
      <w:r>
        <w:rPr>
          <w:rFonts w:ascii="Arial" w:hAnsi="Arial" w:cs="Arial"/>
        </w:rPr>
        <w:t xml:space="preserve">kontrole i otklanjanja nepravilnosti s ciljem suzbijanja neformalne ekonomije i povećanja </w:t>
      </w:r>
      <w:r>
        <w:rPr>
          <w:rFonts w:ascii="Arial" w:hAnsi="Arial" w:cs="Arial"/>
          <w:color w:val="000000"/>
        </w:rPr>
        <w:t xml:space="preserve">budžetskih prihoda Crne Gore. </w:t>
      </w:r>
      <w:r w:rsidRPr="00CE6289">
        <w:rPr>
          <w:rFonts w:ascii="Arial" w:hAnsi="Arial" w:cs="Arial"/>
        </w:rPr>
        <w:t xml:space="preserve">Međutim, obavljanje </w:t>
      </w:r>
      <w:r>
        <w:rPr>
          <w:rFonts w:ascii="Arial" w:hAnsi="Arial" w:cs="Arial"/>
        </w:rPr>
        <w:t>ovih</w:t>
      </w:r>
      <w:r w:rsidRPr="00CE6289">
        <w:rPr>
          <w:rFonts w:ascii="Arial" w:hAnsi="Arial" w:cs="Arial"/>
        </w:rPr>
        <w:t xml:space="preserve"> aktivnosti</w:t>
      </w:r>
      <w:r>
        <w:rPr>
          <w:rFonts w:ascii="Arial" w:hAnsi="Arial" w:cs="Arial"/>
        </w:rPr>
        <w:t>,</w:t>
      </w:r>
      <w:r w:rsidRPr="00CE62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posebno u vrijeme sezone,</w:t>
      </w:r>
      <w:r w:rsidRPr="00CE6289">
        <w:rPr>
          <w:rFonts w:ascii="Arial" w:hAnsi="Arial" w:cs="Arial"/>
        </w:rPr>
        <w:t xml:space="preserve"> je otežano zbog </w:t>
      </w:r>
      <w:r>
        <w:rPr>
          <w:rFonts w:ascii="Arial" w:hAnsi="Arial" w:cs="Arial"/>
        </w:rPr>
        <w:t>nedovoljnih</w:t>
      </w:r>
      <w:r w:rsidRPr="00CE6289">
        <w:rPr>
          <w:rFonts w:ascii="Arial" w:hAnsi="Arial" w:cs="Arial"/>
        </w:rPr>
        <w:t xml:space="preserve"> kadrovskih kapaciteta</w:t>
      </w:r>
      <w:r>
        <w:rPr>
          <w:rFonts w:ascii="Arial" w:hAnsi="Arial" w:cs="Arial"/>
        </w:rPr>
        <w:t xml:space="preserve"> </w:t>
      </w:r>
      <w:r w:rsidR="00B4590B">
        <w:rPr>
          <w:rFonts w:ascii="Arial" w:hAnsi="Arial" w:cs="Arial"/>
        </w:rPr>
        <w:t xml:space="preserve">organa i </w:t>
      </w:r>
      <w:r w:rsidR="00160DA1">
        <w:rPr>
          <w:rFonts w:ascii="Arial" w:hAnsi="Arial" w:cs="Arial"/>
        </w:rPr>
        <w:t>uprava</w:t>
      </w:r>
      <w:r>
        <w:rPr>
          <w:rFonts w:ascii="Arial" w:hAnsi="Arial" w:cs="Arial"/>
        </w:rPr>
        <w:t xml:space="preserve">, tako da </w:t>
      </w:r>
      <w:r w:rsidRPr="003D4D87">
        <w:rPr>
          <w:rFonts w:ascii="Arial" w:hAnsi="Arial" w:cs="Arial"/>
        </w:rPr>
        <w:t>se moraju uložiti dodatni napori, angažovati dodatna radna snaga, kako bi se smanjile neregularnosti i ostvario veći priliv sredstava.</w:t>
      </w:r>
    </w:p>
    <w:p w:rsidR="00753EF6" w:rsidRDefault="00753EF6" w:rsidP="00FF7D98">
      <w:pPr>
        <w:spacing w:after="120"/>
        <w:jc w:val="both"/>
        <w:rPr>
          <w:rFonts w:ascii="Arial" w:hAnsi="Arial" w:cs="Arial"/>
          <w:u w:val="single"/>
        </w:rPr>
      </w:pPr>
    </w:p>
    <w:p w:rsidR="00753EF6" w:rsidRDefault="00753EF6" w:rsidP="00FF7D98">
      <w:pPr>
        <w:spacing w:after="120"/>
        <w:jc w:val="both"/>
        <w:rPr>
          <w:rFonts w:ascii="Arial" w:hAnsi="Arial" w:cs="Arial"/>
          <w:u w:val="single"/>
        </w:rPr>
      </w:pPr>
    </w:p>
    <w:p w:rsidR="00753EF6" w:rsidRDefault="00753EF6" w:rsidP="00FF7D98">
      <w:pPr>
        <w:spacing w:after="120"/>
        <w:jc w:val="both"/>
        <w:rPr>
          <w:rFonts w:ascii="Arial" w:hAnsi="Arial" w:cs="Arial"/>
          <w:u w:val="single"/>
        </w:rPr>
      </w:pPr>
    </w:p>
    <w:p w:rsidR="00753EF6" w:rsidRDefault="00753EF6" w:rsidP="00FF7D98">
      <w:pPr>
        <w:spacing w:after="120"/>
        <w:jc w:val="both"/>
        <w:rPr>
          <w:rFonts w:ascii="Arial" w:hAnsi="Arial" w:cs="Arial"/>
          <w:u w:val="single"/>
        </w:rPr>
      </w:pPr>
    </w:p>
    <w:p w:rsidR="00FF7D98" w:rsidRDefault="00FF7D98" w:rsidP="00FF7D98">
      <w:pPr>
        <w:spacing w:after="120"/>
        <w:jc w:val="both"/>
        <w:rPr>
          <w:rFonts w:ascii="Arial" w:hAnsi="Arial" w:cs="Arial"/>
          <w:u w:val="single"/>
        </w:rPr>
      </w:pPr>
      <w:r w:rsidRPr="00FF7D98">
        <w:rPr>
          <w:rFonts w:ascii="Arial" w:hAnsi="Arial" w:cs="Arial"/>
          <w:u w:val="single"/>
        </w:rPr>
        <w:lastRenderedPageBreak/>
        <w:t xml:space="preserve">STEP analiza </w:t>
      </w:r>
      <w:r w:rsidR="00636D56">
        <w:rPr>
          <w:rFonts w:ascii="Arial" w:hAnsi="Arial" w:cs="Arial"/>
          <w:u w:val="single"/>
        </w:rPr>
        <w:t>programa</w:t>
      </w:r>
    </w:p>
    <w:p w:rsidR="009F23F5" w:rsidRDefault="009F23F5" w:rsidP="00FF7D98">
      <w:pPr>
        <w:spacing w:after="120"/>
        <w:jc w:val="both"/>
        <w:rPr>
          <w:rFonts w:ascii="Arial" w:hAnsi="Arial" w:cs="Arial"/>
          <w:u w:val="single"/>
        </w:rPr>
      </w:pPr>
    </w:p>
    <w:p w:rsidR="00FF7D98" w:rsidRPr="006024FD" w:rsidRDefault="00FF7D98" w:rsidP="00FF7D98">
      <w:pPr>
        <w:rPr>
          <w:rFonts w:ascii="Arial" w:hAnsi="Arial" w:cs="Arial"/>
          <w:u w:val="single"/>
        </w:rPr>
      </w:pPr>
      <w:r w:rsidRPr="006024FD">
        <w:rPr>
          <w:rFonts w:ascii="Arial" w:hAnsi="Arial" w:cs="Arial"/>
          <w:u w:val="single"/>
        </w:rPr>
        <w:t>Socijalne okolnosti</w:t>
      </w:r>
    </w:p>
    <w:p w:rsidR="00FF7D98" w:rsidRPr="00D215FF" w:rsidRDefault="00FF7D98" w:rsidP="0028514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215FF">
        <w:rPr>
          <w:rFonts w:ascii="Arial" w:hAnsi="Arial" w:cs="Arial"/>
        </w:rPr>
        <w:t>Relativno visoka stopa nezaposlenosti mladih lica, koja po svojim socijalnim karakteristikama ima negativne posljedice na ukupan društveno – ekonomski sistem.</w:t>
      </w:r>
    </w:p>
    <w:p w:rsidR="00FF7D98" w:rsidRPr="00102C2E" w:rsidRDefault="00FF7D98" w:rsidP="0028514C">
      <w:pPr>
        <w:pStyle w:val="ListParagraph"/>
        <w:numPr>
          <w:ilvl w:val="0"/>
          <w:numId w:val="3"/>
        </w:numPr>
        <w:spacing w:after="120"/>
        <w:jc w:val="both"/>
        <w:rPr>
          <w:rFonts w:ascii="Arial" w:hAnsi="Arial" w:cs="Arial"/>
          <w:b/>
        </w:rPr>
      </w:pPr>
      <w:r w:rsidRPr="0058352C">
        <w:rPr>
          <w:rFonts w:ascii="Arial" w:hAnsi="Arial" w:cs="Arial"/>
        </w:rPr>
        <w:t>Visok nivo neformalnog poslovanja, kao paralelne aktivnosti formalnom – regularnom poslovanju, negativno utiče na integraciju mladih na tržištu rada, a time i na njihov socijalno ekonomski status.</w:t>
      </w:r>
    </w:p>
    <w:p w:rsidR="00FF7D98" w:rsidRPr="00102C2E" w:rsidRDefault="00FF7D98" w:rsidP="00FF7D98">
      <w:pPr>
        <w:pStyle w:val="ListParagraph"/>
        <w:spacing w:after="120"/>
        <w:jc w:val="both"/>
        <w:rPr>
          <w:rFonts w:ascii="Arial" w:hAnsi="Arial" w:cs="Arial"/>
          <w:b/>
        </w:rPr>
      </w:pPr>
    </w:p>
    <w:p w:rsidR="00FF7D98" w:rsidRPr="006024FD" w:rsidRDefault="00FF7D98" w:rsidP="00FF7D98">
      <w:pPr>
        <w:rPr>
          <w:rFonts w:ascii="Arial" w:hAnsi="Arial" w:cs="Arial"/>
          <w:u w:val="single"/>
        </w:rPr>
      </w:pPr>
      <w:r w:rsidRPr="006024FD">
        <w:rPr>
          <w:rFonts w:ascii="Arial" w:hAnsi="Arial" w:cs="Arial"/>
          <w:u w:val="single"/>
        </w:rPr>
        <w:t>Tehničke okolnosti</w:t>
      </w:r>
    </w:p>
    <w:p w:rsidR="00FF7D98" w:rsidRPr="00A4610B" w:rsidRDefault="00FF7D98" w:rsidP="0028514C">
      <w:pPr>
        <w:pStyle w:val="ListParagraph"/>
        <w:numPr>
          <w:ilvl w:val="0"/>
          <w:numId w:val="3"/>
        </w:num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Program doprinosi jačanju kadrovskih kapaciteta nadležnih </w:t>
      </w:r>
      <w:r w:rsidR="008479D1">
        <w:rPr>
          <w:rFonts w:ascii="Arial" w:hAnsi="Arial" w:cs="Arial"/>
        </w:rPr>
        <w:t>organa i uprava</w:t>
      </w:r>
      <w:r w:rsidRPr="00A15F5A">
        <w:rPr>
          <w:rFonts w:ascii="Arial" w:hAnsi="Arial" w:cs="Arial"/>
        </w:rPr>
        <w:t xml:space="preserve"> u suzbijanju neformalnog </w:t>
      </w:r>
      <w:r>
        <w:rPr>
          <w:rFonts w:ascii="Arial" w:hAnsi="Arial" w:cs="Arial"/>
        </w:rPr>
        <w:t>poslovanja</w:t>
      </w:r>
      <w:r w:rsidRPr="00A15F5A">
        <w:rPr>
          <w:rFonts w:ascii="Arial" w:hAnsi="Arial" w:cs="Arial"/>
        </w:rPr>
        <w:t>.</w:t>
      </w:r>
    </w:p>
    <w:p w:rsidR="00A4610B" w:rsidRPr="001A5D0E" w:rsidRDefault="00A4610B" w:rsidP="00A4610B">
      <w:pPr>
        <w:pStyle w:val="ListParagraph"/>
        <w:spacing w:after="120"/>
        <w:jc w:val="both"/>
        <w:rPr>
          <w:rFonts w:ascii="Arial" w:hAnsi="Arial" w:cs="Arial"/>
          <w:b/>
        </w:rPr>
      </w:pPr>
    </w:p>
    <w:p w:rsidR="00FF7D98" w:rsidRPr="006024FD" w:rsidRDefault="00FF7D98" w:rsidP="00FF7D98">
      <w:pPr>
        <w:rPr>
          <w:rFonts w:ascii="Arial" w:hAnsi="Arial" w:cs="Arial"/>
          <w:u w:val="single"/>
        </w:rPr>
      </w:pPr>
      <w:r w:rsidRPr="006024FD">
        <w:rPr>
          <w:rFonts w:ascii="Arial" w:hAnsi="Arial" w:cs="Arial"/>
          <w:u w:val="single"/>
        </w:rPr>
        <w:t>Ekonomske okolnosti</w:t>
      </w:r>
    </w:p>
    <w:p w:rsidR="00FF7D98" w:rsidRPr="00692CAA" w:rsidRDefault="00FF7D98" w:rsidP="0028514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15F5A">
        <w:rPr>
          <w:rFonts w:ascii="Arial" w:hAnsi="Arial" w:cs="Arial"/>
        </w:rPr>
        <w:t xml:space="preserve">Neformalno poslovanje </w:t>
      </w:r>
      <w:r>
        <w:rPr>
          <w:rFonts w:ascii="Arial" w:hAnsi="Arial" w:cs="Arial"/>
        </w:rPr>
        <w:t xml:space="preserve">negativno utiče na tržišnu konkurenciju subjekata privređivanja, kvalitet tržišnog ambijenta, </w:t>
      </w:r>
      <w:r w:rsidRPr="00A15F5A">
        <w:rPr>
          <w:rFonts w:ascii="Arial" w:hAnsi="Arial" w:cs="Arial"/>
        </w:rPr>
        <w:t>otvaranje novih radnih mjesta, budžetska prihodovanja, a time i na društveno ekonomski razvoj Crne Gore.</w:t>
      </w:r>
    </w:p>
    <w:p w:rsidR="00FF7D98" w:rsidRPr="00A15F5A" w:rsidRDefault="00FF7D98" w:rsidP="00FF7D98">
      <w:pPr>
        <w:pStyle w:val="ListParagraph"/>
        <w:jc w:val="both"/>
        <w:rPr>
          <w:rFonts w:ascii="Arial" w:hAnsi="Arial" w:cs="Arial"/>
        </w:rPr>
      </w:pPr>
    </w:p>
    <w:p w:rsidR="00FF7D98" w:rsidRPr="006024FD" w:rsidRDefault="00FF7D98" w:rsidP="00FF7D98">
      <w:pPr>
        <w:rPr>
          <w:rFonts w:ascii="Arial" w:hAnsi="Arial" w:cs="Arial"/>
          <w:u w:val="single"/>
        </w:rPr>
      </w:pPr>
      <w:r w:rsidRPr="006024FD">
        <w:rPr>
          <w:rFonts w:ascii="Arial" w:hAnsi="Arial" w:cs="Arial"/>
          <w:u w:val="single"/>
        </w:rPr>
        <w:t>Političke okolnosti</w:t>
      </w:r>
    </w:p>
    <w:p w:rsidR="00FF7D98" w:rsidRPr="00E545B1" w:rsidRDefault="00FF7D98" w:rsidP="0028514C">
      <w:pPr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</w:rPr>
      </w:pPr>
      <w:r w:rsidRPr="00E545B1">
        <w:rPr>
          <w:rFonts w:ascii="Arial" w:hAnsi="Arial" w:cs="Arial"/>
        </w:rPr>
        <w:t xml:space="preserve">Program doprinosi </w:t>
      </w:r>
      <w:r>
        <w:rPr>
          <w:rFonts w:ascii="Arial" w:hAnsi="Arial" w:cs="Arial"/>
        </w:rPr>
        <w:t>strukturnim reformama suzbijanja neformalne ekonomije</w:t>
      </w:r>
      <w:r w:rsidR="003D002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545B1">
        <w:rPr>
          <w:rFonts w:ascii="Arial" w:hAnsi="Arial" w:cs="Arial"/>
        </w:rPr>
        <w:t>unapređivanju sistema vrijednosti u društvu i povjerenju građana u pravnu državu.</w:t>
      </w:r>
    </w:p>
    <w:p w:rsidR="00FF7D98" w:rsidRDefault="00FF7D98" w:rsidP="0028514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A15F5A">
        <w:rPr>
          <w:rFonts w:ascii="Arial" w:hAnsi="Arial" w:cs="Arial"/>
        </w:rPr>
        <w:t>Program zbog aktuelnog sadržaja ima jaku političku podršku.</w:t>
      </w:r>
    </w:p>
    <w:p w:rsidR="00EE57F0" w:rsidRDefault="00EE57F0" w:rsidP="003D0029">
      <w:pPr>
        <w:pStyle w:val="ListParagraph"/>
        <w:jc w:val="both"/>
        <w:rPr>
          <w:rFonts w:ascii="Arial" w:hAnsi="Arial" w:cs="Arial"/>
        </w:rPr>
      </w:pPr>
    </w:p>
    <w:p w:rsidR="00915DD4" w:rsidRDefault="00915DD4" w:rsidP="00915DD4">
      <w:pPr>
        <w:pStyle w:val="Heading2"/>
        <w:spacing w:line="259" w:lineRule="auto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bookmarkStart w:id="0" w:name="_Toc459812674"/>
      <w:r>
        <w:rPr>
          <w:rFonts w:ascii="Arial" w:hAnsi="Arial" w:cs="Arial"/>
          <w:b w:val="0"/>
          <w:color w:val="auto"/>
          <w:sz w:val="24"/>
          <w:szCs w:val="24"/>
          <w:u w:val="single"/>
        </w:rPr>
        <w:t>S</w:t>
      </w:r>
      <w:r w:rsidRPr="007D7CD3">
        <w:rPr>
          <w:rFonts w:ascii="Arial" w:hAnsi="Arial" w:cs="Arial"/>
          <w:b w:val="0"/>
          <w:color w:val="auto"/>
          <w:sz w:val="24"/>
          <w:szCs w:val="24"/>
          <w:u w:val="single"/>
        </w:rPr>
        <w:t>WOT analiza</w:t>
      </w:r>
      <w:bookmarkEnd w:id="0"/>
      <w:r>
        <w:rPr>
          <w:rFonts w:ascii="Arial" w:hAnsi="Arial" w:cs="Arial"/>
          <w:b w:val="0"/>
          <w:color w:val="auto"/>
          <w:sz w:val="24"/>
          <w:szCs w:val="24"/>
          <w:u w:val="single"/>
        </w:rPr>
        <w:t xml:space="preserve"> programa</w:t>
      </w:r>
    </w:p>
    <w:p w:rsidR="00915DD4" w:rsidRDefault="00915DD4" w:rsidP="00915DD4">
      <w:pPr>
        <w:pStyle w:val="ListParagraph"/>
        <w:spacing w:after="160" w:line="259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499"/>
      </w:tblGrid>
      <w:tr w:rsidR="00915DD4" w:rsidRPr="002D4F65" w:rsidTr="00C33B67">
        <w:tc>
          <w:tcPr>
            <w:tcW w:w="4788" w:type="dxa"/>
            <w:shd w:val="clear" w:color="auto" w:fill="auto"/>
          </w:tcPr>
          <w:p w:rsidR="00915DD4" w:rsidRPr="00D14080" w:rsidRDefault="00915DD4" w:rsidP="00CC03DC">
            <w:pPr>
              <w:rPr>
                <w:rFonts w:ascii="Arial" w:hAnsi="Arial" w:cs="Arial"/>
              </w:rPr>
            </w:pPr>
            <w:r w:rsidRPr="00D14080">
              <w:rPr>
                <w:rFonts w:ascii="Arial" w:hAnsi="Arial" w:cs="Arial"/>
                <w:b/>
              </w:rPr>
              <w:t xml:space="preserve">Jake strane </w:t>
            </w:r>
          </w:p>
          <w:p w:rsidR="00E2162A" w:rsidRPr="00E2162A" w:rsidRDefault="0072476B" w:rsidP="00915DD4">
            <w:pPr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Aktivacija</w:t>
            </w:r>
            <w:r w:rsidR="00E2162A" w:rsidRPr="00E2162A">
              <w:rPr>
                <w:rFonts w:ascii="Arial" w:hAnsi="Arial" w:cs="Arial"/>
                <w:sz w:val="20"/>
                <w:szCs w:val="20"/>
              </w:rPr>
              <w:t xml:space="preserve"> mladih nezaposlenih lica za uključivanje u program koji im omogućava da neposrednim djelovanjem utiču na stvaranje kvalitetnijeg tržišnog ambijenta</w:t>
            </w:r>
          </w:p>
          <w:p w:rsidR="005F43D8" w:rsidRDefault="005F43D8" w:rsidP="00915DD4">
            <w:pPr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3D8">
              <w:rPr>
                <w:rFonts w:ascii="Arial" w:hAnsi="Arial" w:cs="Arial"/>
                <w:sz w:val="20"/>
                <w:szCs w:val="20"/>
              </w:rPr>
              <w:t>Učesnici programa postaju vidljivi na tržištu rada</w:t>
            </w:r>
          </w:p>
          <w:p w:rsidR="00C33B67" w:rsidRDefault="00C33B67" w:rsidP="00C33B67">
            <w:pPr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3CA3">
              <w:rPr>
                <w:rFonts w:ascii="Arial" w:hAnsi="Arial" w:cs="Arial"/>
                <w:sz w:val="20"/>
                <w:szCs w:val="20"/>
              </w:rPr>
              <w:t>Osposobljavanje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CA3">
              <w:rPr>
                <w:rFonts w:ascii="Arial" w:hAnsi="Arial" w:cs="Arial"/>
                <w:sz w:val="20"/>
                <w:szCs w:val="20"/>
              </w:rPr>
              <w:t>mladih</w:t>
            </w:r>
            <w:r>
              <w:rPr>
                <w:rFonts w:ascii="Arial" w:hAnsi="Arial" w:cs="Arial"/>
                <w:sz w:val="20"/>
                <w:szCs w:val="20"/>
              </w:rPr>
              <w:t xml:space="preserve"> visokoobrazovanih lica </w:t>
            </w:r>
            <w:r w:rsidRPr="00023CA3">
              <w:rPr>
                <w:rFonts w:ascii="Arial" w:hAnsi="Arial" w:cs="Arial"/>
                <w:sz w:val="20"/>
                <w:szCs w:val="20"/>
              </w:rPr>
              <w:t>u realnoj radnoj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CA3">
              <w:rPr>
                <w:rFonts w:ascii="Arial" w:hAnsi="Arial" w:cs="Arial"/>
                <w:sz w:val="20"/>
                <w:szCs w:val="20"/>
              </w:rPr>
              <w:t>sredini uz kontinuirano mentorstvo</w:t>
            </w:r>
          </w:p>
          <w:p w:rsidR="00730E7D" w:rsidRDefault="00730E7D" w:rsidP="00915DD4">
            <w:pPr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Osnaživanje institucionalnih kapaciteta</w:t>
            </w:r>
          </w:p>
          <w:p w:rsidR="00730E7D" w:rsidRPr="00023CA3" w:rsidRDefault="00730E7D" w:rsidP="00915DD4">
            <w:pPr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Smanjenje sive ekonomije</w:t>
            </w:r>
          </w:p>
        </w:tc>
        <w:tc>
          <w:tcPr>
            <w:tcW w:w="4499" w:type="dxa"/>
            <w:shd w:val="clear" w:color="auto" w:fill="auto"/>
          </w:tcPr>
          <w:p w:rsidR="00915DD4" w:rsidRPr="00D14080" w:rsidRDefault="00915DD4" w:rsidP="00CC03DC">
            <w:pPr>
              <w:rPr>
                <w:rFonts w:ascii="Arial" w:hAnsi="Arial" w:cs="Arial"/>
              </w:rPr>
            </w:pPr>
            <w:r w:rsidRPr="00D14080">
              <w:rPr>
                <w:rFonts w:ascii="Arial" w:hAnsi="Arial" w:cs="Arial"/>
                <w:b/>
              </w:rPr>
              <w:t xml:space="preserve">Slabosti </w:t>
            </w:r>
          </w:p>
          <w:p w:rsidR="00915DD4" w:rsidRPr="00C11376" w:rsidRDefault="00915DD4" w:rsidP="00915DD4">
            <w:pPr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376">
              <w:rPr>
                <w:rFonts w:ascii="Arial" w:hAnsi="Arial" w:cs="Arial"/>
                <w:sz w:val="20"/>
                <w:szCs w:val="20"/>
              </w:rPr>
              <w:t xml:space="preserve">Nedostatak </w:t>
            </w:r>
            <w:r w:rsidR="00C11376" w:rsidRPr="00C11376">
              <w:rPr>
                <w:rFonts w:ascii="Arial" w:hAnsi="Arial" w:cs="Arial"/>
                <w:sz w:val="20"/>
                <w:szCs w:val="20"/>
              </w:rPr>
              <w:t xml:space="preserve">motivacije mladih </w:t>
            </w:r>
            <w:r w:rsidR="00F21887">
              <w:rPr>
                <w:rFonts w:ascii="Arial" w:hAnsi="Arial" w:cs="Arial"/>
                <w:sz w:val="20"/>
                <w:szCs w:val="20"/>
              </w:rPr>
              <w:t xml:space="preserve">lica </w:t>
            </w:r>
            <w:r w:rsidR="00C11376" w:rsidRPr="00C11376">
              <w:rPr>
                <w:rFonts w:ascii="Arial" w:hAnsi="Arial" w:cs="Arial"/>
                <w:sz w:val="20"/>
                <w:szCs w:val="20"/>
              </w:rPr>
              <w:t>uključenih u program</w:t>
            </w:r>
          </w:p>
          <w:p w:rsidR="002D54E3" w:rsidRDefault="00915DD4" w:rsidP="00915DD4">
            <w:pPr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887">
              <w:rPr>
                <w:rFonts w:ascii="Arial" w:hAnsi="Arial" w:cs="Arial"/>
                <w:sz w:val="20"/>
                <w:szCs w:val="20"/>
              </w:rPr>
              <w:t>Nedostatak</w:t>
            </w:r>
            <w:r w:rsidR="00F21887" w:rsidRPr="00F21887">
              <w:rPr>
                <w:rFonts w:ascii="Arial" w:hAnsi="Arial" w:cs="Arial"/>
                <w:sz w:val="20"/>
                <w:szCs w:val="20"/>
              </w:rPr>
              <w:t xml:space="preserve"> motivacije mentora za sprovođenje osposobljavanja uz rad</w:t>
            </w:r>
          </w:p>
          <w:p w:rsidR="00915DD4" w:rsidRPr="00490F02" w:rsidRDefault="00490F02" w:rsidP="00490F02">
            <w:pPr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F02">
              <w:rPr>
                <w:rFonts w:ascii="Arial" w:hAnsi="Arial" w:cs="Arial"/>
                <w:sz w:val="20"/>
                <w:szCs w:val="20"/>
              </w:rPr>
              <w:t xml:space="preserve">Nedostatak radnih navika i mekih vještina </w:t>
            </w:r>
            <w:r>
              <w:rPr>
                <w:rFonts w:ascii="Arial" w:hAnsi="Arial" w:cs="Arial"/>
                <w:sz w:val="20"/>
                <w:szCs w:val="20"/>
              </w:rPr>
              <w:t>lica uključenih u program</w:t>
            </w:r>
          </w:p>
        </w:tc>
      </w:tr>
      <w:tr w:rsidR="00915DD4" w:rsidRPr="002D4F65" w:rsidTr="00C33B67">
        <w:tc>
          <w:tcPr>
            <w:tcW w:w="4788" w:type="dxa"/>
            <w:shd w:val="clear" w:color="auto" w:fill="auto"/>
          </w:tcPr>
          <w:p w:rsidR="00915DD4" w:rsidRPr="00D14080" w:rsidRDefault="00915DD4" w:rsidP="00CC03DC">
            <w:pPr>
              <w:rPr>
                <w:rFonts w:ascii="Arial" w:hAnsi="Arial" w:cs="Arial"/>
              </w:rPr>
            </w:pPr>
            <w:r w:rsidRPr="00D14080">
              <w:rPr>
                <w:rFonts w:ascii="Arial" w:hAnsi="Arial" w:cs="Arial"/>
                <w:b/>
              </w:rPr>
              <w:t xml:space="preserve">Mogućnosti </w:t>
            </w:r>
          </w:p>
          <w:p w:rsidR="00953054" w:rsidRPr="00953054" w:rsidRDefault="00953054" w:rsidP="00915DD4">
            <w:pPr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054">
              <w:rPr>
                <w:rFonts w:ascii="Arial" w:hAnsi="Arial" w:cs="Arial"/>
                <w:sz w:val="20"/>
                <w:szCs w:val="20"/>
              </w:rPr>
              <w:t>Povećanje motivacije nezaposlenih za sticanje radnih kompetencija koje će im omogućiti zapošljavanje</w:t>
            </w:r>
          </w:p>
          <w:p w:rsidR="00915DD4" w:rsidRPr="00EA2F7B" w:rsidRDefault="00EA2F7B" w:rsidP="00915DD4">
            <w:pPr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F7B">
              <w:rPr>
                <w:rFonts w:ascii="Arial" w:hAnsi="Arial" w:cs="Arial"/>
                <w:sz w:val="20"/>
                <w:szCs w:val="20"/>
              </w:rPr>
              <w:t xml:space="preserve">Zapošljavanje mladih lica koja su postigla najbolje rezultate nakon završetka </w:t>
            </w:r>
            <w:r w:rsidRPr="00EA2F7B">
              <w:rPr>
                <w:rFonts w:ascii="Arial" w:hAnsi="Arial" w:cs="Arial"/>
                <w:sz w:val="20"/>
                <w:szCs w:val="20"/>
              </w:rPr>
              <w:lastRenderedPageBreak/>
              <w:t xml:space="preserve">programa </w:t>
            </w:r>
          </w:p>
          <w:p w:rsidR="00915DD4" w:rsidRPr="00A10480" w:rsidRDefault="00A10480" w:rsidP="00915DD4">
            <w:pPr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480">
              <w:rPr>
                <w:rFonts w:ascii="Arial" w:hAnsi="Arial" w:cs="Arial"/>
                <w:sz w:val="20"/>
                <w:szCs w:val="20"/>
              </w:rPr>
              <w:t>Promocija pozitivnih usmjerenja u društvu</w:t>
            </w:r>
          </w:p>
          <w:p w:rsidR="00915DD4" w:rsidRPr="00A10480" w:rsidRDefault="00A10480" w:rsidP="00915DD4">
            <w:pPr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480">
              <w:rPr>
                <w:rFonts w:ascii="Arial" w:hAnsi="Arial" w:cs="Arial"/>
                <w:sz w:val="20"/>
                <w:szCs w:val="20"/>
              </w:rPr>
              <w:t>Efikasniji rad institucija i podizanje nivoa povjerenja građana</w:t>
            </w:r>
          </w:p>
        </w:tc>
        <w:tc>
          <w:tcPr>
            <w:tcW w:w="4499" w:type="dxa"/>
            <w:shd w:val="clear" w:color="auto" w:fill="auto"/>
          </w:tcPr>
          <w:p w:rsidR="00915DD4" w:rsidRPr="00D14080" w:rsidRDefault="00915DD4" w:rsidP="00CC03DC">
            <w:pPr>
              <w:rPr>
                <w:rFonts w:ascii="Arial" w:hAnsi="Arial" w:cs="Arial"/>
              </w:rPr>
            </w:pPr>
            <w:r w:rsidRPr="00D14080">
              <w:rPr>
                <w:rFonts w:ascii="Arial" w:hAnsi="Arial" w:cs="Arial"/>
                <w:b/>
              </w:rPr>
              <w:lastRenderedPageBreak/>
              <w:t>Poteškoće</w:t>
            </w:r>
            <w:r w:rsidRPr="00D14080">
              <w:rPr>
                <w:rFonts w:ascii="Arial" w:hAnsi="Arial" w:cs="Arial"/>
              </w:rPr>
              <w:t xml:space="preserve"> </w:t>
            </w:r>
          </w:p>
          <w:p w:rsidR="00490F02" w:rsidRPr="002D54E3" w:rsidRDefault="00490F02" w:rsidP="00490F02">
            <w:pPr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4E3">
              <w:rPr>
                <w:rFonts w:ascii="Arial" w:hAnsi="Arial" w:cs="Arial"/>
                <w:sz w:val="20"/>
                <w:szCs w:val="20"/>
              </w:rPr>
              <w:t xml:space="preserve">Mogućnost </w:t>
            </w:r>
            <w:r w:rsidR="00222B7B">
              <w:rPr>
                <w:rFonts w:ascii="Arial" w:hAnsi="Arial" w:cs="Arial"/>
                <w:sz w:val="20"/>
                <w:szCs w:val="20"/>
              </w:rPr>
              <w:t xml:space="preserve">psihičkog i fizičkog nasilja nad </w:t>
            </w:r>
            <w:r w:rsidR="000F0F12">
              <w:rPr>
                <w:rFonts w:ascii="Arial" w:hAnsi="Arial" w:cs="Arial"/>
                <w:sz w:val="20"/>
                <w:szCs w:val="20"/>
              </w:rPr>
              <w:t>lic</w:t>
            </w:r>
            <w:r w:rsidR="00222B7B">
              <w:rPr>
                <w:rFonts w:ascii="Arial" w:hAnsi="Arial" w:cs="Arial"/>
                <w:sz w:val="20"/>
                <w:szCs w:val="20"/>
              </w:rPr>
              <w:t>ima</w:t>
            </w:r>
            <w:r w:rsidR="000F0F12">
              <w:rPr>
                <w:rFonts w:ascii="Arial" w:hAnsi="Arial" w:cs="Arial"/>
                <w:sz w:val="20"/>
                <w:szCs w:val="20"/>
              </w:rPr>
              <w:t xml:space="preserve"> uključen</w:t>
            </w:r>
            <w:r w:rsidR="00427198">
              <w:rPr>
                <w:rFonts w:ascii="Arial" w:hAnsi="Arial" w:cs="Arial"/>
                <w:sz w:val="20"/>
                <w:szCs w:val="20"/>
              </w:rPr>
              <w:t>i</w:t>
            </w:r>
            <w:r w:rsidR="00222B7B">
              <w:rPr>
                <w:rFonts w:ascii="Arial" w:hAnsi="Arial" w:cs="Arial"/>
                <w:sz w:val="20"/>
                <w:szCs w:val="20"/>
              </w:rPr>
              <w:t>m</w:t>
            </w:r>
            <w:r w:rsidR="000F0F12">
              <w:rPr>
                <w:rFonts w:ascii="Arial" w:hAnsi="Arial" w:cs="Arial"/>
                <w:sz w:val="20"/>
                <w:szCs w:val="20"/>
              </w:rPr>
              <w:t xml:space="preserve"> u program </w:t>
            </w:r>
            <w:r w:rsidRPr="002D54E3">
              <w:rPr>
                <w:rFonts w:ascii="Arial" w:hAnsi="Arial" w:cs="Arial"/>
                <w:sz w:val="20"/>
                <w:szCs w:val="20"/>
              </w:rPr>
              <w:t xml:space="preserve">od strane </w:t>
            </w:r>
            <w:r w:rsidR="000F0F12">
              <w:rPr>
                <w:rFonts w:ascii="Arial" w:hAnsi="Arial" w:cs="Arial"/>
                <w:sz w:val="20"/>
                <w:szCs w:val="20"/>
              </w:rPr>
              <w:t>poslodavaca i radnika koji posluju, odnosno rade u zoni sive ekonomije</w:t>
            </w:r>
          </w:p>
          <w:p w:rsidR="00915DD4" w:rsidRPr="00D14080" w:rsidRDefault="00915DD4" w:rsidP="00490F02">
            <w:pPr>
              <w:spacing w:after="160" w:line="259" w:lineRule="auto"/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7F71A6" w:rsidRDefault="007F71A6" w:rsidP="003D0029">
      <w:pPr>
        <w:pStyle w:val="ListParagraph"/>
        <w:jc w:val="both"/>
        <w:rPr>
          <w:rFonts w:ascii="Arial" w:hAnsi="Arial" w:cs="Arial"/>
        </w:rPr>
      </w:pPr>
    </w:p>
    <w:p w:rsidR="007F71A6" w:rsidRPr="00A15F5A" w:rsidRDefault="007F71A6" w:rsidP="003D0029">
      <w:pPr>
        <w:pStyle w:val="ListParagraph"/>
        <w:jc w:val="both"/>
        <w:rPr>
          <w:rFonts w:ascii="Arial" w:hAnsi="Arial" w:cs="Arial"/>
        </w:rPr>
      </w:pPr>
    </w:p>
    <w:p w:rsidR="00FF7D98" w:rsidRDefault="00A83BCA" w:rsidP="0028514C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</w:rPr>
      </w:pPr>
      <w:r w:rsidRPr="00A83BCA">
        <w:rPr>
          <w:rFonts w:ascii="Arial" w:hAnsi="Arial" w:cs="Arial"/>
          <w:b/>
        </w:rPr>
        <w:t>Struktura mjere</w:t>
      </w:r>
    </w:p>
    <w:p w:rsidR="004175C9" w:rsidRPr="00DF3E22" w:rsidRDefault="004175C9" w:rsidP="004175C9">
      <w:pPr>
        <w:spacing w:after="160" w:line="259" w:lineRule="auto"/>
        <w:jc w:val="both"/>
        <w:rPr>
          <w:rFonts w:ascii="Arial" w:eastAsia="Calibri" w:hAnsi="Arial" w:cs="Arial"/>
        </w:rPr>
      </w:pPr>
      <w:r w:rsidRPr="001710DA">
        <w:rPr>
          <w:rFonts w:ascii="Arial" w:hAnsi="Arial" w:cs="Arial"/>
        </w:rPr>
        <w:t>Struktura aktivne mjere obuhvata</w:t>
      </w:r>
      <w:r w:rsidRPr="00DF3E22">
        <w:rPr>
          <w:rFonts w:ascii="Arial" w:hAnsi="Arial" w:cs="Arial"/>
          <w:b/>
        </w:rPr>
        <w:t xml:space="preserve"> </w:t>
      </w:r>
      <w:r w:rsidRPr="00DF3E22">
        <w:rPr>
          <w:rFonts w:ascii="Arial" w:eastAsia="Calibri" w:hAnsi="Arial" w:cs="Arial"/>
        </w:rPr>
        <w:t>sve radnje, procese i dokumenta za razvoj i i</w:t>
      </w:r>
      <w:r>
        <w:rPr>
          <w:rFonts w:ascii="Arial" w:eastAsia="Calibri" w:hAnsi="Arial" w:cs="Arial"/>
        </w:rPr>
        <w:t>m</w:t>
      </w:r>
      <w:r w:rsidRPr="00DF3E22">
        <w:rPr>
          <w:rFonts w:ascii="Arial" w:eastAsia="Calibri" w:hAnsi="Arial" w:cs="Arial"/>
        </w:rPr>
        <w:t>plementaciju aktivne mjere.</w:t>
      </w:r>
    </w:p>
    <w:p w:rsidR="00874CC7" w:rsidRPr="00F97A2E" w:rsidRDefault="00874CC7" w:rsidP="0028514C">
      <w:pPr>
        <w:pStyle w:val="ListParagraph"/>
        <w:numPr>
          <w:ilvl w:val="1"/>
          <w:numId w:val="8"/>
        </w:numPr>
        <w:spacing w:after="160" w:line="259" w:lineRule="auto"/>
        <w:jc w:val="both"/>
        <w:rPr>
          <w:rFonts w:ascii="Arial" w:eastAsia="Calibri" w:hAnsi="Arial" w:cs="Arial"/>
          <w:b/>
        </w:rPr>
      </w:pPr>
      <w:r w:rsidRPr="00F97A2E">
        <w:rPr>
          <w:rFonts w:ascii="Arial" w:eastAsia="Calibri" w:hAnsi="Arial" w:cs="Arial"/>
          <w:b/>
        </w:rPr>
        <w:t>Vrsta programa</w:t>
      </w:r>
    </w:p>
    <w:p w:rsidR="00874CC7" w:rsidRPr="00874CC7" w:rsidRDefault="00874CC7" w:rsidP="00874CC7">
      <w:pPr>
        <w:jc w:val="both"/>
        <w:rPr>
          <w:rFonts w:ascii="Arial" w:hAnsi="Arial" w:cs="Arial"/>
        </w:rPr>
      </w:pPr>
      <w:r w:rsidRPr="00874CC7">
        <w:rPr>
          <w:rFonts w:ascii="Arial" w:hAnsi="Arial" w:cs="Arial"/>
        </w:rPr>
        <w:t xml:space="preserve">Program „Stop sivoj ekonomiji“ je jedan od programa aktivne politike zapošljavanja </w:t>
      </w:r>
      <w:r w:rsidR="00A87812">
        <w:rPr>
          <w:rFonts w:ascii="Arial" w:hAnsi="Arial" w:cs="Arial"/>
        </w:rPr>
        <w:t>pripremljen</w:t>
      </w:r>
      <w:r w:rsidRPr="00874CC7">
        <w:rPr>
          <w:rFonts w:ascii="Arial" w:hAnsi="Arial" w:cs="Arial"/>
        </w:rPr>
        <w:t xml:space="preserve"> </w:t>
      </w:r>
      <w:r w:rsidR="00A87812">
        <w:rPr>
          <w:rFonts w:ascii="Arial" w:hAnsi="Arial" w:cs="Arial"/>
        </w:rPr>
        <w:t>radi</w:t>
      </w:r>
      <w:r w:rsidRPr="00874CC7">
        <w:rPr>
          <w:rFonts w:ascii="Arial" w:hAnsi="Arial" w:cs="Arial"/>
        </w:rPr>
        <w:t xml:space="preserve"> povećanja zapošljivosti i zaposlenosti mladih visokoobrazovanih</w:t>
      </w:r>
      <w:r w:rsidR="00A4540B">
        <w:rPr>
          <w:rFonts w:ascii="Arial" w:hAnsi="Arial" w:cs="Arial"/>
        </w:rPr>
        <w:t xml:space="preserve"> nezaposlenih</w:t>
      </w:r>
      <w:r w:rsidRPr="00874CC7">
        <w:rPr>
          <w:rFonts w:ascii="Arial" w:hAnsi="Arial" w:cs="Arial"/>
        </w:rPr>
        <w:t xml:space="preserve"> lica iz evidencije Zavoda.</w:t>
      </w:r>
    </w:p>
    <w:p w:rsidR="00874CC7" w:rsidRPr="00874CC7" w:rsidRDefault="00874CC7" w:rsidP="00874CC7">
      <w:pPr>
        <w:pStyle w:val="ListParagraph"/>
        <w:spacing w:line="276" w:lineRule="auto"/>
        <w:ind w:left="390"/>
        <w:jc w:val="both"/>
        <w:rPr>
          <w:rFonts w:ascii="Arial" w:hAnsi="Arial" w:cs="Arial"/>
        </w:rPr>
      </w:pPr>
      <w:r w:rsidRPr="00874CC7">
        <w:rPr>
          <w:rFonts w:ascii="Arial" w:hAnsi="Arial" w:cs="Arial"/>
        </w:rPr>
        <w:t xml:space="preserve">  </w:t>
      </w:r>
    </w:p>
    <w:p w:rsidR="00A83BCA" w:rsidRPr="0075725F" w:rsidRDefault="00CB67E8" w:rsidP="0028514C">
      <w:pPr>
        <w:pStyle w:val="ListParagraph"/>
        <w:numPr>
          <w:ilvl w:val="1"/>
          <w:numId w:val="8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Svrha programa</w:t>
      </w:r>
    </w:p>
    <w:p w:rsidR="00D566B3" w:rsidRDefault="00D566B3" w:rsidP="00A460CF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CB67E8" w:rsidRDefault="00B023CF" w:rsidP="00A460CF">
      <w:pPr>
        <w:tabs>
          <w:tab w:val="left" w:pos="-720"/>
        </w:tabs>
        <w:suppressAutoHyphens/>
        <w:jc w:val="both"/>
        <w:rPr>
          <w:rFonts w:ascii="Arial" w:hAnsi="Arial" w:cs="Arial"/>
        </w:rPr>
      </w:pPr>
      <w:r w:rsidRPr="00B023CF">
        <w:rPr>
          <w:rFonts w:ascii="Arial" w:hAnsi="Arial" w:cs="Arial"/>
        </w:rPr>
        <w:t>Podrška strukturni</w:t>
      </w:r>
      <w:r w:rsidR="0055129D">
        <w:rPr>
          <w:rFonts w:ascii="Arial" w:hAnsi="Arial" w:cs="Arial"/>
        </w:rPr>
        <w:t>m</w:t>
      </w:r>
      <w:r w:rsidRPr="00B023CF">
        <w:rPr>
          <w:rFonts w:ascii="Arial" w:hAnsi="Arial" w:cs="Arial"/>
        </w:rPr>
        <w:t xml:space="preserve"> reform</w:t>
      </w:r>
      <w:r w:rsidR="0055129D">
        <w:rPr>
          <w:rFonts w:ascii="Arial" w:hAnsi="Arial" w:cs="Arial"/>
        </w:rPr>
        <w:t>ama</w:t>
      </w:r>
      <w:r w:rsidRPr="00B023CF">
        <w:rPr>
          <w:rFonts w:ascii="Arial" w:hAnsi="Arial" w:cs="Arial"/>
        </w:rPr>
        <w:t>, prioritetima i ciljevima nacionalnih strategija zapošljavanja i razvoja ljudskih resursa, ekonomskog i regionalnog razvoja Crne Gore.</w:t>
      </w:r>
      <w:r w:rsidR="00765EC9">
        <w:rPr>
          <w:rFonts w:ascii="Arial" w:hAnsi="Arial" w:cs="Arial"/>
        </w:rPr>
        <w:t xml:space="preserve"> </w:t>
      </w:r>
    </w:p>
    <w:p w:rsidR="00CB67E8" w:rsidRPr="00CB67E8" w:rsidRDefault="00CB67E8" w:rsidP="00CB67E8">
      <w:pPr>
        <w:pStyle w:val="ListParagraph"/>
        <w:numPr>
          <w:ilvl w:val="1"/>
          <w:numId w:val="8"/>
        </w:numPr>
        <w:tabs>
          <w:tab w:val="left" w:pos="-720"/>
        </w:tabs>
        <w:suppressAutoHyphens/>
        <w:jc w:val="both"/>
        <w:rPr>
          <w:rFonts w:ascii="Arial" w:hAnsi="Arial" w:cs="Arial"/>
          <w:b/>
        </w:rPr>
      </w:pPr>
      <w:r w:rsidRPr="00CB67E8">
        <w:rPr>
          <w:rFonts w:ascii="Arial" w:hAnsi="Arial" w:cs="Arial"/>
          <w:b/>
        </w:rPr>
        <w:t>Opšti cilj programa</w:t>
      </w:r>
    </w:p>
    <w:p w:rsidR="00CB67E8" w:rsidRPr="00CB67E8" w:rsidRDefault="00CB67E8" w:rsidP="00CB67E8">
      <w:pPr>
        <w:pStyle w:val="ListParagraph"/>
        <w:tabs>
          <w:tab w:val="left" w:pos="-720"/>
        </w:tabs>
        <w:suppressAutoHyphens/>
        <w:ind w:left="1440"/>
        <w:jc w:val="both"/>
        <w:rPr>
          <w:rFonts w:ascii="Arial" w:hAnsi="Arial" w:cs="Arial"/>
        </w:rPr>
      </w:pPr>
    </w:p>
    <w:p w:rsidR="00B023CF" w:rsidRPr="00B023CF" w:rsidRDefault="00765EC9" w:rsidP="00A460CF">
      <w:pPr>
        <w:tabs>
          <w:tab w:val="left" w:pos="-72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Opšti cilj Programa je povećati efikasnost i pokrivenost aktivnih mjera tržišta rada sa naglaskom na prevenciju socijalne isključenosti mladih visokoobrazovanih lica.</w:t>
      </w:r>
    </w:p>
    <w:p w:rsidR="00052B34" w:rsidRDefault="00052B34" w:rsidP="00A460CF">
      <w:pPr>
        <w:tabs>
          <w:tab w:val="left" w:pos="-720"/>
        </w:tabs>
        <w:suppressAutoHyphens/>
        <w:jc w:val="both"/>
        <w:rPr>
          <w:rFonts w:ascii="Arial" w:hAnsi="Arial" w:cs="Arial"/>
          <w:b/>
        </w:rPr>
      </w:pPr>
    </w:p>
    <w:p w:rsidR="00CB736B" w:rsidRPr="006823C2" w:rsidRDefault="00C602F3" w:rsidP="0028514C">
      <w:pPr>
        <w:pStyle w:val="ListParagraph"/>
        <w:numPr>
          <w:ilvl w:val="1"/>
          <w:numId w:val="8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Posebni ciljevi </w:t>
      </w:r>
    </w:p>
    <w:p w:rsidR="00297E34" w:rsidRDefault="00297E34" w:rsidP="00297E34">
      <w:pPr>
        <w:spacing w:line="276" w:lineRule="auto"/>
        <w:jc w:val="both"/>
        <w:rPr>
          <w:rFonts w:ascii="Arial" w:hAnsi="Arial" w:cs="Arial"/>
        </w:rPr>
      </w:pPr>
    </w:p>
    <w:p w:rsidR="00297E34" w:rsidRPr="0043390A" w:rsidRDefault="00BA67AD" w:rsidP="00297E3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Posebni c</w:t>
      </w:r>
      <w:r w:rsidR="00297E34" w:rsidRPr="0043390A">
        <w:rPr>
          <w:rFonts w:ascii="Arial" w:hAnsi="Arial" w:cs="Arial"/>
        </w:rPr>
        <w:t xml:space="preserve">iljevi </w:t>
      </w:r>
      <w:r w:rsidR="001F78BE">
        <w:rPr>
          <w:rFonts w:ascii="Arial" w:hAnsi="Arial" w:cs="Arial"/>
        </w:rPr>
        <w:t>programa</w:t>
      </w:r>
      <w:r>
        <w:rPr>
          <w:rFonts w:ascii="Arial" w:hAnsi="Arial" w:cs="Arial"/>
        </w:rPr>
        <w:t xml:space="preserve"> su</w:t>
      </w:r>
      <w:r w:rsidR="00297E34" w:rsidRPr="0043390A">
        <w:rPr>
          <w:rFonts w:ascii="Arial" w:hAnsi="Arial" w:cs="Arial"/>
        </w:rPr>
        <w:t>:</w:t>
      </w:r>
    </w:p>
    <w:p w:rsidR="00297E34" w:rsidRPr="005D6E9D" w:rsidRDefault="001F78BE" w:rsidP="0028514C">
      <w:pPr>
        <w:pStyle w:val="ListParagraph"/>
        <w:numPr>
          <w:ilvl w:val="0"/>
          <w:numId w:val="4"/>
        </w:numPr>
        <w:ind w:right="72"/>
        <w:jc w:val="both"/>
        <w:rPr>
          <w:rFonts w:ascii="Calibri" w:hAnsi="Calibri" w:cs="Arial"/>
          <w:lang w:val="sl-SI"/>
        </w:rPr>
      </w:pPr>
      <w:r w:rsidRPr="005D6E9D">
        <w:rPr>
          <w:rFonts w:ascii="Arial" w:hAnsi="Arial" w:cs="Arial"/>
          <w:spacing w:val="-2"/>
        </w:rPr>
        <w:t>P</w:t>
      </w:r>
      <w:r w:rsidR="00297E34" w:rsidRPr="005D6E9D">
        <w:rPr>
          <w:rFonts w:ascii="Arial" w:hAnsi="Arial" w:cs="Arial"/>
          <w:spacing w:val="-2"/>
        </w:rPr>
        <w:t>odršk</w:t>
      </w:r>
      <w:r w:rsidRPr="005D6E9D">
        <w:rPr>
          <w:rFonts w:ascii="Arial" w:hAnsi="Arial" w:cs="Arial"/>
          <w:spacing w:val="-2"/>
        </w:rPr>
        <w:t>a</w:t>
      </w:r>
      <w:r w:rsidR="00297E34" w:rsidRPr="005D6E9D">
        <w:rPr>
          <w:rFonts w:ascii="Arial" w:hAnsi="Arial" w:cs="Arial"/>
          <w:spacing w:val="-2"/>
        </w:rPr>
        <w:t xml:space="preserve"> mladim</w:t>
      </w:r>
      <w:r w:rsidR="00646709" w:rsidRPr="005D6E9D">
        <w:rPr>
          <w:rFonts w:ascii="Arial" w:hAnsi="Arial" w:cs="Arial"/>
          <w:spacing w:val="-2"/>
        </w:rPr>
        <w:t xml:space="preserve"> nezaposlenim licima iz evidencije Zavoda</w:t>
      </w:r>
      <w:r w:rsidR="00297E34" w:rsidRPr="005D6E9D">
        <w:rPr>
          <w:rFonts w:ascii="Arial" w:hAnsi="Arial" w:cs="Arial"/>
          <w:spacing w:val="-2"/>
        </w:rPr>
        <w:t xml:space="preserve"> u rješavanju problema nezaposlenosti </w:t>
      </w:r>
      <w:r w:rsidR="00297E34" w:rsidRPr="005D6E9D">
        <w:rPr>
          <w:rFonts w:ascii="Arial" w:hAnsi="Arial" w:cs="Arial"/>
        </w:rPr>
        <w:t xml:space="preserve">podizanjem njihovih radnih </w:t>
      </w:r>
      <w:r w:rsidR="00481CBA">
        <w:rPr>
          <w:rFonts w:ascii="Arial" w:hAnsi="Arial" w:cs="Arial"/>
        </w:rPr>
        <w:t>sposobnosti</w:t>
      </w:r>
      <w:r w:rsidR="00CD48CB">
        <w:rPr>
          <w:rFonts w:ascii="Arial" w:hAnsi="Arial" w:cs="Arial"/>
        </w:rPr>
        <w:t>, odnosno</w:t>
      </w:r>
      <w:r w:rsidR="00481CBA">
        <w:rPr>
          <w:rFonts w:ascii="Arial" w:hAnsi="Arial" w:cs="Arial"/>
        </w:rPr>
        <w:t xml:space="preserve"> povećanjem zapošljivosti</w:t>
      </w:r>
      <w:r w:rsidRPr="005D6E9D">
        <w:rPr>
          <w:rFonts w:ascii="Arial" w:hAnsi="Arial" w:cs="Arial"/>
        </w:rPr>
        <w:t>;</w:t>
      </w:r>
      <w:r w:rsidR="00297E34" w:rsidRPr="005D6E9D">
        <w:rPr>
          <w:rFonts w:ascii="Arial" w:hAnsi="Arial" w:cs="Arial"/>
        </w:rPr>
        <w:t xml:space="preserve"> </w:t>
      </w:r>
    </w:p>
    <w:p w:rsidR="00297E34" w:rsidRPr="0058352C" w:rsidRDefault="001F78BE" w:rsidP="0028514C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</w:rPr>
      </w:pPr>
      <w:r w:rsidRPr="0058352C">
        <w:rPr>
          <w:rFonts w:ascii="Arial" w:hAnsi="Arial" w:cs="Arial"/>
        </w:rPr>
        <w:t>P</w:t>
      </w:r>
      <w:r w:rsidR="00297E34" w:rsidRPr="0058352C">
        <w:rPr>
          <w:rFonts w:ascii="Arial" w:hAnsi="Arial" w:cs="Arial"/>
        </w:rPr>
        <w:t>odršk</w:t>
      </w:r>
      <w:r w:rsidRPr="0058352C">
        <w:rPr>
          <w:rFonts w:ascii="Arial" w:hAnsi="Arial" w:cs="Arial"/>
        </w:rPr>
        <w:t>a</w:t>
      </w:r>
      <w:r w:rsidR="00297E34" w:rsidRPr="0058352C">
        <w:rPr>
          <w:rFonts w:ascii="Arial" w:hAnsi="Arial" w:cs="Arial"/>
        </w:rPr>
        <w:t xml:space="preserve"> s</w:t>
      </w:r>
      <w:r w:rsidR="00C868EE" w:rsidRPr="0058352C">
        <w:rPr>
          <w:rFonts w:ascii="Arial" w:hAnsi="Arial" w:cs="Arial"/>
        </w:rPr>
        <w:t>uzbijanju</w:t>
      </w:r>
      <w:r w:rsidR="00297E34" w:rsidRPr="0058352C">
        <w:rPr>
          <w:rFonts w:ascii="Arial" w:hAnsi="Arial" w:cs="Arial"/>
        </w:rPr>
        <w:t xml:space="preserve"> </w:t>
      </w:r>
      <w:r w:rsidR="007F41FF">
        <w:rPr>
          <w:rFonts w:ascii="Arial" w:hAnsi="Arial" w:cs="Arial"/>
        </w:rPr>
        <w:t>neformalne</w:t>
      </w:r>
      <w:r w:rsidR="00297E34" w:rsidRPr="0058352C">
        <w:rPr>
          <w:rFonts w:ascii="Arial" w:hAnsi="Arial" w:cs="Arial"/>
        </w:rPr>
        <w:t xml:space="preserve"> ekonomije </w:t>
      </w:r>
      <w:r w:rsidR="007F41FF">
        <w:rPr>
          <w:rFonts w:ascii="Arial" w:hAnsi="Arial" w:cs="Arial"/>
        </w:rPr>
        <w:t xml:space="preserve">i neformalnog rada </w:t>
      </w:r>
      <w:r w:rsidR="00297E34" w:rsidRPr="0058352C">
        <w:rPr>
          <w:rFonts w:ascii="Arial" w:hAnsi="Arial" w:cs="Arial"/>
        </w:rPr>
        <w:t>na tržištu rada</w:t>
      </w:r>
      <w:r w:rsidR="00A159D4" w:rsidRPr="0058352C">
        <w:rPr>
          <w:rFonts w:ascii="Arial" w:hAnsi="Arial" w:cs="Arial"/>
        </w:rPr>
        <w:t>.</w:t>
      </w:r>
    </w:p>
    <w:p w:rsidR="00CB736B" w:rsidRPr="00297E34" w:rsidRDefault="00CB736B" w:rsidP="00297E34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</w:p>
    <w:p w:rsidR="00376E88" w:rsidRPr="003E0357" w:rsidRDefault="003E0357" w:rsidP="0028514C">
      <w:pPr>
        <w:pStyle w:val="ListParagraph"/>
        <w:numPr>
          <w:ilvl w:val="1"/>
          <w:numId w:val="8"/>
        </w:numPr>
        <w:spacing w:line="276" w:lineRule="auto"/>
        <w:jc w:val="both"/>
        <w:rPr>
          <w:rFonts w:ascii="Arial" w:hAnsi="Arial" w:cs="Arial"/>
          <w:b/>
        </w:rPr>
      </w:pPr>
      <w:r w:rsidRPr="003E0357">
        <w:rPr>
          <w:rFonts w:ascii="Arial" w:hAnsi="Arial" w:cs="Arial"/>
          <w:b/>
        </w:rPr>
        <w:t>Očekivani rezultati programa</w:t>
      </w:r>
      <w:r w:rsidR="00376E88" w:rsidRPr="003E0357">
        <w:rPr>
          <w:rFonts w:ascii="Arial" w:hAnsi="Arial" w:cs="Arial"/>
          <w:b/>
        </w:rPr>
        <w:t xml:space="preserve">  </w:t>
      </w:r>
    </w:p>
    <w:p w:rsidR="006823C2" w:rsidRDefault="006823C2" w:rsidP="006823C2">
      <w:pPr>
        <w:pStyle w:val="BodyText3"/>
        <w:spacing w:line="276" w:lineRule="auto"/>
        <w:ind w:left="644"/>
        <w:rPr>
          <w:rFonts w:cs="Arial"/>
          <w:b/>
          <w:sz w:val="24"/>
          <w:szCs w:val="24"/>
        </w:rPr>
      </w:pPr>
    </w:p>
    <w:p w:rsidR="006823C2" w:rsidRDefault="006823C2" w:rsidP="0028514C">
      <w:pPr>
        <w:pStyle w:val="BodyText3"/>
        <w:numPr>
          <w:ilvl w:val="0"/>
          <w:numId w:val="6"/>
        </w:numPr>
        <w:rPr>
          <w:rFonts w:cs="Arial"/>
          <w:sz w:val="24"/>
          <w:szCs w:val="24"/>
        </w:rPr>
      </w:pPr>
      <w:proofErr w:type="spellStart"/>
      <w:r w:rsidRPr="001B4AA3">
        <w:rPr>
          <w:rFonts w:cs="Arial"/>
          <w:sz w:val="24"/>
          <w:szCs w:val="24"/>
        </w:rPr>
        <w:t>Uključeno</w:t>
      </w:r>
      <w:proofErr w:type="spellEnd"/>
      <w:r w:rsidRPr="001B4AA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210</w:t>
      </w:r>
      <w:r w:rsidRPr="001B4AA3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nezaposlenih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mladih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 w:rsidRPr="001B4AA3">
        <w:rPr>
          <w:rFonts w:cs="Arial"/>
          <w:sz w:val="24"/>
          <w:szCs w:val="24"/>
        </w:rPr>
        <w:t>lica</w:t>
      </w:r>
      <w:proofErr w:type="spellEnd"/>
      <w:r w:rsidRPr="001B4AA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sa </w:t>
      </w:r>
      <w:proofErr w:type="spellStart"/>
      <w:r>
        <w:rPr>
          <w:rFonts w:cs="Arial"/>
          <w:sz w:val="24"/>
          <w:szCs w:val="24"/>
        </w:rPr>
        <w:t>stečenim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visokim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obrazovanjem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 w:rsidRPr="003914AF">
        <w:rPr>
          <w:rFonts w:cs="Arial"/>
          <w:sz w:val="24"/>
          <w:szCs w:val="24"/>
        </w:rPr>
        <w:t>od</w:t>
      </w:r>
      <w:proofErr w:type="spellEnd"/>
      <w:r w:rsidRPr="003914AF">
        <w:rPr>
          <w:rFonts w:cs="Arial"/>
          <w:sz w:val="24"/>
          <w:szCs w:val="24"/>
        </w:rPr>
        <w:t xml:space="preserve"> </w:t>
      </w:r>
      <w:proofErr w:type="spellStart"/>
      <w:r w:rsidRPr="003914AF">
        <w:rPr>
          <w:rFonts w:cs="Arial"/>
          <w:sz w:val="24"/>
          <w:szCs w:val="24"/>
        </w:rPr>
        <w:t>kojih</w:t>
      </w:r>
      <w:proofErr w:type="spellEnd"/>
      <w:r w:rsidRPr="003914AF">
        <w:rPr>
          <w:rFonts w:cs="Arial"/>
          <w:sz w:val="24"/>
          <w:szCs w:val="24"/>
        </w:rPr>
        <w:t xml:space="preserve"> </w:t>
      </w:r>
      <w:proofErr w:type="spellStart"/>
      <w:r w:rsidRPr="003914AF">
        <w:rPr>
          <w:rFonts w:cs="Arial"/>
          <w:sz w:val="24"/>
          <w:szCs w:val="24"/>
        </w:rPr>
        <w:t>najmanje</w:t>
      </w:r>
      <w:proofErr w:type="spellEnd"/>
      <w:r w:rsidRPr="003914AF">
        <w:rPr>
          <w:rFonts w:cs="Arial"/>
          <w:sz w:val="24"/>
          <w:szCs w:val="24"/>
        </w:rPr>
        <w:t xml:space="preserve"> 20 %</w:t>
      </w:r>
      <w:r w:rsidRPr="008B01E7">
        <w:rPr>
          <w:rFonts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lica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osposobljenih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za</w:t>
      </w:r>
      <w:proofErr w:type="spellEnd"/>
      <w:r>
        <w:rPr>
          <w:rFonts w:cs="Arial"/>
          <w:sz w:val="24"/>
          <w:szCs w:val="24"/>
        </w:rPr>
        <w:t xml:space="preserve"> rad na </w:t>
      </w:r>
      <w:proofErr w:type="spellStart"/>
      <w:r>
        <w:rPr>
          <w:rFonts w:cs="Arial"/>
          <w:sz w:val="24"/>
          <w:szCs w:val="24"/>
        </w:rPr>
        <w:t>programskim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poslovima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suzbijanja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sive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ekonomije</w:t>
      </w:r>
      <w:proofErr w:type="spellEnd"/>
      <w:r>
        <w:rPr>
          <w:rFonts w:cs="Arial"/>
          <w:sz w:val="24"/>
          <w:szCs w:val="24"/>
        </w:rPr>
        <w:t>.</w:t>
      </w:r>
    </w:p>
    <w:p w:rsidR="006823C2" w:rsidRDefault="006823C2" w:rsidP="006823C2">
      <w:pPr>
        <w:pStyle w:val="BodyText3"/>
        <w:spacing w:line="276" w:lineRule="auto"/>
        <w:ind w:left="720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  <w:u w:val="single"/>
        </w:rPr>
        <w:t>I</w:t>
      </w:r>
      <w:r w:rsidRPr="0012365B">
        <w:rPr>
          <w:rFonts w:cs="Arial"/>
          <w:sz w:val="24"/>
          <w:szCs w:val="24"/>
          <w:u w:val="single"/>
        </w:rPr>
        <w:t>zvor</w:t>
      </w:r>
      <w:proofErr w:type="spellEnd"/>
      <w:r w:rsidRPr="0012365B">
        <w:rPr>
          <w:rFonts w:cs="Arial"/>
          <w:sz w:val="24"/>
          <w:szCs w:val="24"/>
          <w:u w:val="single"/>
        </w:rPr>
        <w:t xml:space="preserve"> </w:t>
      </w:r>
      <w:proofErr w:type="spellStart"/>
      <w:r w:rsidRPr="0012365B">
        <w:rPr>
          <w:rFonts w:cs="Arial"/>
          <w:sz w:val="24"/>
          <w:szCs w:val="24"/>
          <w:u w:val="single"/>
        </w:rPr>
        <w:t>verifikacije</w:t>
      </w:r>
      <w:proofErr w:type="spellEnd"/>
      <w:r>
        <w:rPr>
          <w:rFonts w:cs="Arial"/>
          <w:sz w:val="24"/>
          <w:szCs w:val="24"/>
        </w:rPr>
        <w:t xml:space="preserve"> : </w:t>
      </w:r>
      <w:proofErr w:type="spellStart"/>
      <w:r>
        <w:rPr>
          <w:rFonts w:cs="Arial"/>
          <w:sz w:val="24"/>
          <w:szCs w:val="24"/>
        </w:rPr>
        <w:t>zaključeni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individualni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planovi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zapošljavanja</w:t>
      </w:r>
      <w:proofErr w:type="spellEnd"/>
      <w:r>
        <w:rPr>
          <w:rFonts w:cs="Arial"/>
          <w:sz w:val="24"/>
          <w:szCs w:val="24"/>
        </w:rPr>
        <w:t xml:space="preserve"> i </w:t>
      </w:r>
      <w:proofErr w:type="spellStart"/>
      <w:r>
        <w:rPr>
          <w:rFonts w:cs="Arial"/>
          <w:sz w:val="24"/>
          <w:szCs w:val="24"/>
        </w:rPr>
        <w:t>ugovori</w:t>
      </w:r>
      <w:proofErr w:type="spellEnd"/>
      <w:r>
        <w:rPr>
          <w:rFonts w:cs="Arial"/>
          <w:sz w:val="24"/>
          <w:szCs w:val="24"/>
        </w:rPr>
        <w:t xml:space="preserve"> o </w:t>
      </w:r>
      <w:proofErr w:type="spellStart"/>
      <w:r>
        <w:rPr>
          <w:rFonts w:cs="Arial"/>
          <w:sz w:val="24"/>
          <w:szCs w:val="24"/>
        </w:rPr>
        <w:t>radu</w:t>
      </w:r>
      <w:proofErr w:type="spellEnd"/>
      <w:r>
        <w:rPr>
          <w:rFonts w:cs="Arial"/>
          <w:sz w:val="24"/>
          <w:szCs w:val="24"/>
        </w:rPr>
        <w:t>.</w:t>
      </w:r>
    </w:p>
    <w:p w:rsidR="006823C2" w:rsidRDefault="006823C2" w:rsidP="0028514C">
      <w:pPr>
        <w:pStyle w:val="BodyText3"/>
        <w:numPr>
          <w:ilvl w:val="0"/>
          <w:numId w:val="6"/>
        </w:numPr>
        <w:spacing w:line="276" w:lineRule="auto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Povećan</w:t>
      </w:r>
      <w:proofErr w:type="spellEnd"/>
      <w:r>
        <w:rPr>
          <w:rFonts w:cs="Arial"/>
          <w:sz w:val="24"/>
          <w:szCs w:val="24"/>
        </w:rPr>
        <w:t xml:space="preserve"> nivo </w:t>
      </w:r>
      <w:proofErr w:type="spellStart"/>
      <w:r>
        <w:rPr>
          <w:rFonts w:cs="Arial"/>
          <w:sz w:val="24"/>
          <w:szCs w:val="24"/>
        </w:rPr>
        <w:t>zapošljivosti</w:t>
      </w:r>
      <w:proofErr w:type="spellEnd"/>
      <w:r>
        <w:rPr>
          <w:rFonts w:cs="Arial"/>
          <w:sz w:val="24"/>
          <w:szCs w:val="24"/>
        </w:rPr>
        <w:t xml:space="preserve"> 90 % </w:t>
      </w:r>
      <w:proofErr w:type="spellStart"/>
      <w:r w:rsidR="001F3012">
        <w:rPr>
          <w:rFonts w:cs="Arial"/>
          <w:sz w:val="24"/>
          <w:szCs w:val="24"/>
        </w:rPr>
        <w:t>od</w:t>
      </w:r>
      <w:proofErr w:type="spellEnd"/>
      <w:r w:rsidR="001F3012">
        <w:rPr>
          <w:rFonts w:cs="Arial"/>
          <w:sz w:val="24"/>
          <w:szCs w:val="24"/>
        </w:rPr>
        <w:t xml:space="preserve"> </w:t>
      </w:r>
      <w:proofErr w:type="spellStart"/>
      <w:r w:rsidR="001F3012">
        <w:rPr>
          <w:rFonts w:cs="Arial"/>
          <w:sz w:val="24"/>
          <w:szCs w:val="24"/>
        </w:rPr>
        <w:t>najviše</w:t>
      </w:r>
      <w:proofErr w:type="spellEnd"/>
      <w:r w:rsidR="001F3012">
        <w:rPr>
          <w:rFonts w:cs="Arial"/>
          <w:sz w:val="24"/>
          <w:szCs w:val="24"/>
        </w:rPr>
        <w:t xml:space="preserve"> 168 </w:t>
      </w:r>
      <w:proofErr w:type="spellStart"/>
      <w:r>
        <w:rPr>
          <w:rFonts w:cs="Arial"/>
          <w:sz w:val="24"/>
          <w:szCs w:val="24"/>
        </w:rPr>
        <w:t>učesnika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programa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bez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prethodno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stečenog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radnog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iskustva</w:t>
      </w:r>
      <w:proofErr w:type="spellEnd"/>
      <w:r>
        <w:rPr>
          <w:rFonts w:cs="Arial"/>
          <w:sz w:val="24"/>
          <w:szCs w:val="24"/>
        </w:rPr>
        <w:t xml:space="preserve"> na </w:t>
      </w:r>
      <w:proofErr w:type="spellStart"/>
      <w:r>
        <w:rPr>
          <w:rFonts w:cs="Arial"/>
          <w:sz w:val="24"/>
          <w:szCs w:val="24"/>
        </w:rPr>
        <w:t>poslovima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suzbijanja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sive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ekonomije</w:t>
      </w:r>
      <w:proofErr w:type="spellEnd"/>
      <w:r>
        <w:rPr>
          <w:rFonts w:cs="Arial"/>
          <w:sz w:val="24"/>
          <w:szCs w:val="24"/>
        </w:rPr>
        <w:t xml:space="preserve">. </w:t>
      </w:r>
    </w:p>
    <w:p w:rsidR="006823C2" w:rsidRDefault="006823C2" w:rsidP="006823C2">
      <w:pPr>
        <w:pStyle w:val="BodyText3"/>
        <w:spacing w:line="276" w:lineRule="auto"/>
        <w:ind w:left="720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  <w:u w:val="single"/>
        </w:rPr>
        <w:t>I</w:t>
      </w:r>
      <w:r w:rsidRPr="0012365B">
        <w:rPr>
          <w:rFonts w:cs="Arial"/>
          <w:sz w:val="24"/>
          <w:szCs w:val="24"/>
          <w:u w:val="single"/>
        </w:rPr>
        <w:t>zvor</w:t>
      </w:r>
      <w:proofErr w:type="spellEnd"/>
      <w:r w:rsidRPr="0012365B">
        <w:rPr>
          <w:rFonts w:cs="Arial"/>
          <w:sz w:val="24"/>
          <w:szCs w:val="24"/>
          <w:u w:val="single"/>
        </w:rPr>
        <w:t xml:space="preserve"> </w:t>
      </w:r>
      <w:proofErr w:type="spellStart"/>
      <w:r w:rsidRPr="0012365B">
        <w:rPr>
          <w:rFonts w:cs="Arial"/>
          <w:sz w:val="24"/>
          <w:szCs w:val="24"/>
          <w:u w:val="single"/>
        </w:rPr>
        <w:t>verifikacije</w:t>
      </w:r>
      <w:proofErr w:type="spellEnd"/>
      <w:r>
        <w:rPr>
          <w:rFonts w:cs="Arial"/>
          <w:sz w:val="24"/>
          <w:szCs w:val="24"/>
        </w:rPr>
        <w:t xml:space="preserve"> : </w:t>
      </w:r>
      <w:proofErr w:type="spellStart"/>
      <w:r>
        <w:rPr>
          <w:rFonts w:cs="Arial"/>
          <w:sz w:val="24"/>
          <w:szCs w:val="24"/>
        </w:rPr>
        <w:t>završni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izvještaji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programskih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partnera</w:t>
      </w:r>
      <w:proofErr w:type="spellEnd"/>
      <w:r>
        <w:rPr>
          <w:rFonts w:cs="Arial"/>
          <w:sz w:val="24"/>
          <w:szCs w:val="24"/>
        </w:rPr>
        <w:t xml:space="preserve"> o </w:t>
      </w:r>
      <w:proofErr w:type="spellStart"/>
      <w:r>
        <w:rPr>
          <w:rFonts w:cs="Arial"/>
          <w:sz w:val="24"/>
          <w:szCs w:val="24"/>
        </w:rPr>
        <w:t>realizaciji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programa</w:t>
      </w:r>
      <w:proofErr w:type="spellEnd"/>
      <w:r>
        <w:rPr>
          <w:rFonts w:cs="Arial"/>
          <w:sz w:val="24"/>
          <w:szCs w:val="24"/>
        </w:rPr>
        <w:t xml:space="preserve"> i </w:t>
      </w:r>
      <w:proofErr w:type="spellStart"/>
      <w:r>
        <w:rPr>
          <w:rFonts w:cs="Arial"/>
          <w:sz w:val="24"/>
          <w:szCs w:val="24"/>
        </w:rPr>
        <w:t>izdatim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potvrdama</w:t>
      </w:r>
      <w:proofErr w:type="spellEnd"/>
      <w:r>
        <w:rPr>
          <w:rFonts w:cs="Arial"/>
          <w:sz w:val="24"/>
          <w:szCs w:val="24"/>
        </w:rPr>
        <w:t xml:space="preserve"> o </w:t>
      </w:r>
      <w:proofErr w:type="spellStart"/>
      <w:r>
        <w:rPr>
          <w:rFonts w:cs="Arial"/>
          <w:sz w:val="24"/>
          <w:szCs w:val="24"/>
        </w:rPr>
        <w:t>osposobljenosti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učesnika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programa</w:t>
      </w:r>
      <w:proofErr w:type="spellEnd"/>
      <w:r>
        <w:rPr>
          <w:rFonts w:cs="Arial"/>
          <w:sz w:val="24"/>
          <w:szCs w:val="24"/>
        </w:rPr>
        <w:t>.</w:t>
      </w:r>
    </w:p>
    <w:p w:rsidR="006823C2" w:rsidRPr="003914AF" w:rsidRDefault="006823C2" w:rsidP="0028514C">
      <w:pPr>
        <w:pStyle w:val="BodyText3"/>
        <w:numPr>
          <w:ilvl w:val="0"/>
          <w:numId w:val="6"/>
        </w:numPr>
        <w:spacing w:line="276" w:lineRule="auto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Povećana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zaposlenost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za</w:t>
      </w:r>
      <w:proofErr w:type="spellEnd"/>
      <w:r>
        <w:rPr>
          <w:rFonts w:cs="Arial"/>
          <w:sz w:val="24"/>
          <w:szCs w:val="24"/>
        </w:rPr>
        <w:t xml:space="preserve"> </w:t>
      </w:r>
      <w:r w:rsidR="008440F3">
        <w:rPr>
          <w:rFonts w:cs="Arial"/>
          <w:sz w:val="24"/>
          <w:szCs w:val="24"/>
        </w:rPr>
        <w:t>38,18 %</w:t>
      </w: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lica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iz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ciljne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grupe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 w:rsidR="00B50403">
        <w:rPr>
          <w:rFonts w:cs="Arial"/>
          <w:sz w:val="24"/>
          <w:szCs w:val="24"/>
        </w:rPr>
        <w:t>P</w:t>
      </w:r>
      <w:r>
        <w:rPr>
          <w:rFonts w:cs="Arial"/>
          <w:sz w:val="24"/>
          <w:szCs w:val="24"/>
        </w:rPr>
        <w:t>rograma</w:t>
      </w:r>
      <w:proofErr w:type="spellEnd"/>
      <w:r>
        <w:rPr>
          <w:rFonts w:cs="Arial"/>
          <w:sz w:val="24"/>
          <w:szCs w:val="24"/>
        </w:rPr>
        <w:t xml:space="preserve"> </w:t>
      </w:r>
      <w:r w:rsidRPr="003914AF">
        <w:rPr>
          <w:rFonts w:cs="Arial"/>
          <w:sz w:val="24"/>
          <w:szCs w:val="24"/>
        </w:rPr>
        <w:t xml:space="preserve">u </w:t>
      </w:r>
      <w:proofErr w:type="spellStart"/>
      <w:r w:rsidRPr="003914AF">
        <w:rPr>
          <w:rFonts w:cs="Arial"/>
          <w:sz w:val="24"/>
          <w:szCs w:val="24"/>
        </w:rPr>
        <w:t>trajanju</w:t>
      </w:r>
      <w:proofErr w:type="spellEnd"/>
      <w:r w:rsidRPr="003914AF">
        <w:rPr>
          <w:rFonts w:cs="Arial"/>
          <w:sz w:val="24"/>
          <w:szCs w:val="24"/>
        </w:rPr>
        <w:t xml:space="preserve"> </w:t>
      </w:r>
      <w:proofErr w:type="spellStart"/>
      <w:r w:rsidRPr="003914AF">
        <w:rPr>
          <w:rFonts w:cs="Arial"/>
          <w:sz w:val="24"/>
          <w:szCs w:val="24"/>
        </w:rPr>
        <w:t>od</w:t>
      </w:r>
      <w:proofErr w:type="spellEnd"/>
      <w:r w:rsidRPr="003914AF">
        <w:rPr>
          <w:rFonts w:cs="Arial"/>
          <w:sz w:val="24"/>
          <w:szCs w:val="24"/>
        </w:rPr>
        <w:t xml:space="preserve"> </w:t>
      </w:r>
      <w:proofErr w:type="spellStart"/>
      <w:r w:rsidRPr="003914AF">
        <w:rPr>
          <w:rFonts w:cs="Arial"/>
          <w:sz w:val="24"/>
          <w:szCs w:val="24"/>
        </w:rPr>
        <w:t>sedam</w:t>
      </w:r>
      <w:proofErr w:type="spellEnd"/>
      <w:r w:rsidRPr="003914AF">
        <w:rPr>
          <w:rFonts w:cs="Arial"/>
          <w:sz w:val="24"/>
          <w:szCs w:val="24"/>
        </w:rPr>
        <w:t xml:space="preserve"> </w:t>
      </w:r>
      <w:proofErr w:type="spellStart"/>
      <w:r w:rsidRPr="003914AF">
        <w:rPr>
          <w:rFonts w:cs="Arial"/>
          <w:sz w:val="24"/>
          <w:szCs w:val="24"/>
        </w:rPr>
        <w:t>mjeseci</w:t>
      </w:r>
      <w:proofErr w:type="spellEnd"/>
      <w:r w:rsidRPr="003914AF">
        <w:rPr>
          <w:rFonts w:cs="Arial"/>
          <w:sz w:val="24"/>
          <w:szCs w:val="24"/>
        </w:rPr>
        <w:t xml:space="preserve">. </w:t>
      </w:r>
    </w:p>
    <w:p w:rsidR="006823C2" w:rsidRDefault="006823C2" w:rsidP="006823C2">
      <w:pPr>
        <w:pStyle w:val="BodyText3"/>
        <w:spacing w:line="276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u w:val="single"/>
        </w:rPr>
        <w:lastRenderedPageBreak/>
        <w:t xml:space="preserve"> </w:t>
      </w:r>
      <w:proofErr w:type="spellStart"/>
      <w:r>
        <w:rPr>
          <w:rFonts w:cs="Arial"/>
          <w:sz w:val="24"/>
          <w:szCs w:val="24"/>
          <w:u w:val="single"/>
        </w:rPr>
        <w:t>I</w:t>
      </w:r>
      <w:r w:rsidRPr="0012365B">
        <w:rPr>
          <w:rFonts w:cs="Arial"/>
          <w:sz w:val="24"/>
          <w:szCs w:val="24"/>
          <w:u w:val="single"/>
        </w:rPr>
        <w:t>zvor</w:t>
      </w:r>
      <w:proofErr w:type="spellEnd"/>
      <w:r w:rsidRPr="0012365B">
        <w:rPr>
          <w:rFonts w:cs="Arial"/>
          <w:sz w:val="24"/>
          <w:szCs w:val="24"/>
          <w:u w:val="single"/>
        </w:rPr>
        <w:t xml:space="preserve"> </w:t>
      </w:r>
      <w:proofErr w:type="spellStart"/>
      <w:r w:rsidRPr="0012365B">
        <w:rPr>
          <w:rFonts w:cs="Arial"/>
          <w:sz w:val="24"/>
          <w:szCs w:val="24"/>
          <w:u w:val="single"/>
        </w:rPr>
        <w:t>verifikacije</w:t>
      </w:r>
      <w:proofErr w:type="spellEnd"/>
      <w:r>
        <w:rPr>
          <w:rFonts w:cs="Arial"/>
          <w:sz w:val="24"/>
          <w:szCs w:val="24"/>
        </w:rPr>
        <w:t xml:space="preserve"> : </w:t>
      </w:r>
      <w:proofErr w:type="spellStart"/>
      <w:r>
        <w:rPr>
          <w:rFonts w:cs="Arial"/>
          <w:sz w:val="24"/>
          <w:szCs w:val="24"/>
        </w:rPr>
        <w:t>ugovori</w:t>
      </w:r>
      <w:proofErr w:type="spellEnd"/>
      <w:r>
        <w:rPr>
          <w:rFonts w:cs="Arial"/>
          <w:sz w:val="24"/>
          <w:szCs w:val="24"/>
        </w:rPr>
        <w:t xml:space="preserve"> o </w:t>
      </w:r>
      <w:proofErr w:type="spellStart"/>
      <w:r>
        <w:rPr>
          <w:rFonts w:cs="Arial"/>
          <w:sz w:val="24"/>
          <w:szCs w:val="24"/>
        </w:rPr>
        <w:t>radu</w:t>
      </w:r>
      <w:proofErr w:type="spellEnd"/>
      <w:r>
        <w:rPr>
          <w:rFonts w:cs="Arial"/>
          <w:sz w:val="24"/>
          <w:szCs w:val="24"/>
        </w:rPr>
        <w:t xml:space="preserve"> i </w:t>
      </w:r>
      <w:proofErr w:type="spellStart"/>
      <w:r>
        <w:rPr>
          <w:rFonts w:cs="Arial"/>
          <w:sz w:val="24"/>
          <w:szCs w:val="24"/>
        </w:rPr>
        <w:t>izvod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iz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evidencije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Zavoda</w:t>
      </w:r>
      <w:proofErr w:type="spellEnd"/>
      <w:r>
        <w:rPr>
          <w:rFonts w:cs="Arial"/>
          <w:sz w:val="24"/>
          <w:szCs w:val="24"/>
        </w:rPr>
        <w:t> </w:t>
      </w:r>
      <w:proofErr w:type="spellStart"/>
      <w:r>
        <w:rPr>
          <w:rFonts w:cs="Arial"/>
          <w:sz w:val="24"/>
          <w:szCs w:val="24"/>
        </w:rPr>
        <w:t>za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zapošljavanje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Crne</w:t>
      </w:r>
      <w:proofErr w:type="spellEnd"/>
      <w:r>
        <w:rPr>
          <w:rFonts w:cs="Arial"/>
          <w:sz w:val="24"/>
          <w:szCs w:val="24"/>
        </w:rPr>
        <w:t xml:space="preserve"> Gore.</w:t>
      </w:r>
    </w:p>
    <w:p w:rsidR="006823C2" w:rsidRDefault="006823C2" w:rsidP="0028514C">
      <w:pPr>
        <w:pStyle w:val="BodyText3"/>
        <w:numPr>
          <w:ilvl w:val="0"/>
          <w:numId w:val="6"/>
        </w:numPr>
        <w:spacing w:line="276" w:lineRule="auto"/>
        <w:rPr>
          <w:rFonts w:cs="Arial"/>
          <w:sz w:val="24"/>
          <w:szCs w:val="24"/>
        </w:rPr>
      </w:pPr>
      <w:proofErr w:type="spellStart"/>
      <w:r w:rsidRPr="00C30D15">
        <w:rPr>
          <w:rFonts w:cs="Arial"/>
          <w:sz w:val="24"/>
          <w:szCs w:val="24"/>
        </w:rPr>
        <w:t>Povećena</w:t>
      </w:r>
      <w:proofErr w:type="spellEnd"/>
      <w:r w:rsidRPr="00C30D15">
        <w:rPr>
          <w:rFonts w:cs="Arial"/>
          <w:sz w:val="24"/>
          <w:szCs w:val="24"/>
        </w:rPr>
        <w:t xml:space="preserve"> </w:t>
      </w:r>
      <w:proofErr w:type="spellStart"/>
      <w:r w:rsidRPr="00C30D15">
        <w:rPr>
          <w:rFonts w:cs="Arial"/>
          <w:sz w:val="24"/>
          <w:szCs w:val="24"/>
        </w:rPr>
        <w:t>zaposlenost</w:t>
      </w:r>
      <w:proofErr w:type="spellEnd"/>
      <w:r w:rsidRPr="00C30D15">
        <w:rPr>
          <w:rFonts w:cs="Arial"/>
          <w:sz w:val="24"/>
          <w:szCs w:val="24"/>
        </w:rPr>
        <w:t xml:space="preserve"> </w:t>
      </w:r>
      <w:proofErr w:type="spellStart"/>
      <w:r w:rsidRPr="00C30D15">
        <w:rPr>
          <w:rFonts w:cs="Arial"/>
          <w:sz w:val="24"/>
          <w:szCs w:val="24"/>
        </w:rPr>
        <w:t>za</w:t>
      </w:r>
      <w:proofErr w:type="spellEnd"/>
      <w:r w:rsidRPr="00C30D15">
        <w:rPr>
          <w:rFonts w:cs="Arial"/>
          <w:sz w:val="24"/>
          <w:szCs w:val="24"/>
        </w:rPr>
        <w:t xml:space="preserve"> </w:t>
      </w:r>
      <w:proofErr w:type="spellStart"/>
      <w:r w:rsidRPr="00C30D15">
        <w:rPr>
          <w:rFonts w:cs="Arial"/>
          <w:sz w:val="24"/>
          <w:szCs w:val="24"/>
        </w:rPr>
        <w:t>najmanje</w:t>
      </w:r>
      <w:proofErr w:type="spellEnd"/>
      <w:r w:rsidRPr="00C30D15">
        <w:rPr>
          <w:rFonts w:cs="Arial"/>
          <w:sz w:val="24"/>
          <w:szCs w:val="24"/>
        </w:rPr>
        <w:t xml:space="preserve"> 10% </w:t>
      </w:r>
      <w:proofErr w:type="spellStart"/>
      <w:r w:rsidRPr="00C30D15">
        <w:rPr>
          <w:rFonts w:cs="Arial"/>
          <w:sz w:val="24"/>
          <w:szCs w:val="24"/>
        </w:rPr>
        <w:t>uspješnih</w:t>
      </w:r>
      <w:proofErr w:type="spellEnd"/>
      <w:r w:rsidRPr="00C30D15">
        <w:rPr>
          <w:rFonts w:cs="Arial"/>
          <w:sz w:val="24"/>
          <w:szCs w:val="24"/>
        </w:rPr>
        <w:t xml:space="preserve"> </w:t>
      </w:r>
      <w:proofErr w:type="spellStart"/>
      <w:r w:rsidRPr="00C30D15">
        <w:rPr>
          <w:rFonts w:cs="Arial"/>
          <w:sz w:val="24"/>
          <w:szCs w:val="24"/>
        </w:rPr>
        <w:t>učesnika</w:t>
      </w:r>
      <w:proofErr w:type="spellEnd"/>
      <w:r w:rsidRPr="00C30D15">
        <w:rPr>
          <w:rFonts w:cs="Arial"/>
          <w:sz w:val="24"/>
          <w:szCs w:val="24"/>
        </w:rPr>
        <w:t xml:space="preserve"> </w:t>
      </w:r>
      <w:proofErr w:type="spellStart"/>
      <w:r w:rsidRPr="00C30D15">
        <w:rPr>
          <w:rFonts w:cs="Arial"/>
          <w:sz w:val="24"/>
          <w:szCs w:val="24"/>
        </w:rPr>
        <w:t>programa</w:t>
      </w:r>
      <w:proofErr w:type="spellEnd"/>
      <w:r w:rsidRPr="00C30D15">
        <w:rPr>
          <w:rFonts w:cs="Arial"/>
          <w:sz w:val="24"/>
          <w:szCs w:val="24"/>
        </w:rPr>
        <w:t xml:space="preserve">, u </w:t>
      </w:r>
      <w:proofErr w:type="spellStart"/>
      <w:r w:rsidRPr="00C30D15">
        <w:rPr>
          <w:rFonts w:cs="Arial"/>
          <w:sz w:val="24"/>
          <w:szCs w:val="24"/>
        </w:rPr>
        <w:t>periodu</w:t>
      </w:r>
      <w:proofErr w:type="spellEnd"/>
      <w:r w:rsidRPr="00C30D15">
        <w:rPr>
          <w:rFonts w:cs="Arial"/>
          <w:sz w:val="24"/>
          <w:szCs w:val="24"/>
        </w:rPr>
        <w:t xml:space="preserve"> do </w:t>
      </w:r>
      <w:proofErr w:type="spellStart"/>
      <w:r w:rsidRPr="00C30D15">
        <w:rPr>
          <w:rFonts w:cs="Arial"/>
          <w:sz w:val="24"/>
          <w:szCs w:val="24"/>
        </w:rPr>
        <w:t>šest</w:t>
      </w:r>
      <w:proofErr w:type="spellEnd"/>
      <w:r w:rsidRPr="00C30D15">
        <w:rPr>
          <w:rFonts w:cs="Arial"/>
          <w:sz w:val="24"/>
          <w:szCs w:val="24"/>
        </w:rPr>
        <w:t xml:space="preserve"> </w:t>
      </w:r>
      <w:proofErr w:type="spellStart"/>
      <w:r w:rsidRPr="00C30D15">
        <w:rPr>
          <w:rFonts w:cs="Arial"/>
          <w:sz w:val="24"/>
          <w:szCs w:val="24"/>
        </w:rPr>
        <w:t>mjeseci</w:t>
      </w:r>
      <w:proofErr w:type="spellEnd"/>
      <w:r w:rsidRPr="00C30D15">
        <w:rPr>
          <w:rFonts w:cs="Arial"/>
          <w:sz w:val="24"/>
          <w:szCs w:val="24"/>
        </w:rPr>
        <w:t xml:space="preserve"> po </w:t>
      </w:r>
      <w:proofErr w:type="spellStart"/>
      <w:r w:rsidRPr="00C30D15">
        <w:rPr>
          <w:rFonts w:cs="Arial"/>
          <w:sz w:val="24"/>
          <w:szCs w:val="24"/>
        </w:rPr>
        <w:t>završetku</w:t>
      </w:r>
      <w:proofErr w:type="spellEnd"/>
      <w:r w:rsidRPr="00C30D15">
        <w:rPr>
          <w:rFonts w:cs="Arial"/>
          <w:sz w:val="24"/>
          <w:szCs w:val="24"/>
        </w:rPr>
        <w:t xml:space="preserve"> </w:t>
      </w:r>
      <w:proofErr w:type="spellStart"/>
      <w:r w:rsidRPr="00C30D15">
        <w:rPr>
          <w:rFonts w:cs="Arial"/>
          <w:sz w:val="24"/>
          <w:szCs w:val="24"/>
        </w:rPr>
        <w:t>prog</w:t>
      </w:r>
      <w:r>
        <w:rPr>
          <w:rFonts w:cs="Arial"/>
          <w:sz w:val="24"/>
          <w:szCs w:val="24"/>
        </w:rPr>
        <w:t>rama</w:t>
      </w:r>
      <w:proofErr w:type="spellEnd"/>
      <w:r>
        <w:rPr>
          <w:rFonts w:cs="Arial"/>
          <w:sz w:val="24"/>
          <w:szCs w:val="24"/>
        </w:rPr>
        <w:t>.</w:t>
      </w:r>
    </w:p>
    <w:p w:rsidR="006823C2" w:rsidRDefault="006823C2" w:rsidP="006823C2">
      <w:pPr>
        <w:pStyle w:val="BodyText3"/>
        <w:spacing w:line="276" w:lineRule="auto"/>
        <w:ind w:left="720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  <w:u w:val="single"/>
        </w:rPr>
        <w:t>I</w:t>
      </w:r>
      <w:r w:rsidRPr="00C30D15">
        <w:rPr>
          <w:rFonts w:cs="Arial"/>
          <w:sz w:val="24"/>
          <w:szCs w:val="24"/>
          <w:u w:val="single"/>
        </w:rPr>
        <w:t>zvor</w:t>
      </w:r>
      <w:proofErr w:type="spellEnd"/>
      <w:r w:rsidRPr="00C30D15">
        <w:rPr>
          <w:rFonts w:cs="Arial"/>
          <w:sz w:val="24"/>
          <w:szCs w:val="24"/>
          <w:u w:val="single"/>
        </w:rPr>
        <w:t xml:space="preserve"> </w:t>
      </w:r>
      <w:proofErr w:type="spellStart"/>
      <w:r w:rsidRPr="00C30D15">
        <w:rPr>
          <w:rFonts w:cs="Arial"/>
          <w:sz w:val="24"/>
          <w:szCs w:val="24"/>
          <w:u w:val="single"/>
        </w:rPr>
        <w:t>verifikacije</w:t>
      </w:r>
      <w:proofErr w:type="spellEnd"/>
      <w:r w:rsidRPr="00C30D15">
        <w:rPr>
          <w:rFonts w:cs="Arial"/>
          <w:sz w:val="24"/>
          <w:szCs w:val="24"/>
        </w:rPr>
        <w:t xml:space="preserve"> : </w:t>
      </w:r>
      <w:proofErr w:type="spellStart"/>
      <w:r w:rsidRPr="00C30D15">
        <w:rPr>
          <w:rFonts w:cs="Arial"/>
          <w:sz w:val="24"/>
          <w:szCs w:val="24"/>
        </w:rPr>
        <w:t>izvod</w:t>
      </w:r>
      <w:proofErr w:type="spellEnd"/>
      <w:r w:rsidRPr="00C30D15">
        <w:rPr>
          <w:rFonts w:cs="Arial"/>
          <w:sz w:val="24"/>
          <w:szCs w:val="24"/>
        </w:rPr>
        <w:t xml:space="preserve"> </w:t>
      </w:r>
      <w:proofErr w:type="spellStart"/>
      <w:r w:rsidRPr="00C30D15">
        <w:rPr>
          <w:rFonts w:cs="Arial"/>
          <w:sz w:val="24"/>
          <w:szCs w:val="24"/>
        </w:rPr>
        <w:t>iz</w:t>
      </w:r>
      <w:proofErr w:type="spellEnd"/>
      <w:r w:rsidRPr="00C30D15">
        <w:rPr>
          <w:rFonts w:cs="Arial"/>
          <w:sz w:val="24"/>
          <w:szCs w:val="24"/>
        </w:rPr>
        <w:t xml:space="preserve"> </w:t>
      </w:r>
      <w:proofErr w:type="spellStart"/>
      <w:r w:rsidRPr="00C30D15">
        <w:rPr>
          <w:rFonts w:cs="Arial"/>
          <w:sz w:val="24"/>
          <w:szCs w:val="24"/>
        </w:rPr>
        <w:t>evidencije</w:t>
      </w:r>
      <w:proofErr w:type="spellEnd"/>
      <w:r w:rsidRPr="00C30D15">
        <w:rPr>
          <w:rFonts w:cs="Arial"/>
          <w:sz w:val="24"/>
          <w:szCs w:val="24"/>
        </w:rPr>
        <w:t xml:space="preserve"> </w:t>
      </w:r>
      <w:proofErr w:type="spellStart"/>
      <w:r w:rsidRPr="00C30D15">
        <w:rPr>
          <w:rFonts w:cs="Arial"/>
          <w:sz w:val="24"/>
          <w:szCs w:val="24"/>
        </w:rPr>
        <w:t>Poreske</w:t>
      </w:r>
      <w:proofErr w:type="spellEnd"/>
      <w:r w:rsidRPr="00C30D15">
        <w:rPr>
          <w:rFonts w:cs="Arial"/>
          <w:sz w:val="24"/>
          <w:szCs w:val="24"/>
        </w:rPr>
        <w:t xml:space="preserve"> </w:t>
      </w:r>
      <w:proofErr w:type="spellStart"/>
      <w:r w:rsidRPr="00C30D15">
        <w:rPr>
          <w:rFonts w:cs="Arial"/>
          <w:sz w:val="24"/>
          <w:szCs w:val="24"/>
        </w:rPr>
        <w:t>uprave</w:t>
      </w:r>
      <w:proofErr w:type="spellEnd"/>
      <w:r w:rsidRPr="00C30D15">
        <w:rPr>
          <w:rFonts w:cs="Arial"/>
          <w:sz w:val="24"/>
          <w:szCs w:val="24"/>
        </w:rPr>
        <w:t xml:space="preserve"> i </w:t>
      </w:r>
      <w:proofErr w:type="spellStart"/>
      <w:r w:rsidRPr="00C30D15">
        <w:rPr>
          <w:rFonts w:cs="Arial"/>
          <w:sz w:val="24"/>
          <w:szCs w:val="24"/>
        </w:rPr>
        <w:t>izvod</w:t>
      </w:r>
      <w:proofErr w:type="spellEnd"/>
      <w:r w:rsidRPr="00C30D15">
        <w:rPr>
          <w:rFonts w:cs="Arial"/>
          <w:sz w:val="24"/>
          <w:szCs w:val="24"/>
        </w:rPr>
        <w:t xml:space="preserve"> </w:t>
      </w:r>
      <w:proofErr w:type="spellStart"/>
      <w:r w:rsidRPr="00C30D15">
        <w:rPr>
          <w:rFonts w:cs="Arial"/>
          <w:sz w:val="24"/>
          <w:szCs w:val="24"/>
        </w:rPr>
        <w:t>iz</w:t>
      </w:r>
      <w:proofErr w:type="spellEnd"/>
      <w:r w:rsidRPr="00C30D15">
        <w:rPr>
          <w:rFonts w:cs="Arial"/>
          <w:sz w:val="24"/>
          <w:szCs w:val="24"/>
        </w:rPr>
        <w:t xml:space="preserve"> </w:t>
      </w:r>
      <w:proofErr w:type="spellStart"/>
      <w:r w:rsidRPr="00C30D15">
        <w:rPr>
          <w:rFonts w:cs="Arial"/>
          <w:sz w:val="24"/>
          <w:szCs w:val="24"/>
        </w:rPr>
        <w:t>evidencije</w:t>
      </w:r>
      <w:proofErr w:type="spellEnd"/>
      <w:r w:rsidRPr="00C30D15">
        <w:rPr>
          <w:rFonts w:cs="Arial"/>
          <w:sz w:val="24"/>
          <w:szCs w:val="24"/>
        </w:rPr>
        <w:t xml:space="preserve"> </w:t>
      </w:r>
      <w:proofErr w:type="spellStart"/>
      <w:r w:rsidRPr="00C30D15">
        <w:rPr>
          <w:rFonts w:cs="Arial"/>
          <w:sz w:val="24"/>
          <w:szCs w:val="24"/>
        </w:rPr>
        <w:t>Z</w:t>
      </w:r>
      <w:r>
        <w:rPr>
          <w:rFonts w:cs="Arial"/>
          <w:sz w:val="24"/>
          <w:szCs w:val="24"/>
        </w:rPr>
        <w:t>avoda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za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zapošljavanje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Crne</w:t>
      </w:r>
      <w:proofErr w:type="spellEnd"/>
      <w:r>
        <w:rPr>
          <w:rFonts w:cs="Arial"/>
          <w:sz w:val="24"/>
          <w:szCs w:val="24"/>
        </w:rPr>
        <w:t xml:space="preserve"> Gore</w:t>
      </w:r>
      <w:bookmarkStart w:id="1" w:name="_GoBack"/>
      <w:bookmarkEnd w:id="1"/>
      <w:r>
        <w:rPr>
          <w:rFonts w:cs="Arial"/>
          <w:sz w:val="24"/>
          <w:szCs w:val="24"/>
        </w:rPr>
        <w:t>.</w:t>
      </w:r>
    </w:p>
    <w:p w:rsidR="006823C2" w:rsidRDefault="006823C2" w:rsidP="0028514C">
      <w:pPr>
        <w:pStyle w:val="BodyText3"/>
        <w:numPr>
          <w:ilvl w:val="0"/>
          <w:numId w:val="6"/>
        </w:numPr>
        <w:spacing w:line="276" w:lineRule="auto"/>
        <w:rPr>
          <w:rFonts w:cs="Arial"/>
          <w:sz w:val="24"/>
          <w:szCs w:val="24"/>
        </w:rPr>
      </w:pPr>
      <w:proofErr w:type="spellStart"/>
      <w:r w:rsidRPr="00C30D15">
        <w:rPr>
          <w:rFonts w:cs="Arial"/>
          <w:sz w:val="24"/>
          <w:szCs w:val="24"/>
        </w:rPr>
        <w:t>Rast</w:t>
      </w:r>
      <w:proofErr w:type="spellEnd"/>
      <w:r w:rsidRPr="00C30D15">
        <w:rPr>
          <w:rFonts w:cs="Arial"/>
          <w:sz w:val="24"/>
          <w:szCs w:val="24"/>
        </w:rPr>
        <w:t xml:space="preserve"> </w:t>
      </w:r>
      <w:proofErr w:type="spellStart"/>
      <w:r w:rsidRPr="00C30D15">
        <w:rPr>
          <w:rFonts w:cs="Arial"/>
          <w:sz w:val="24"/>
          <w:szCs w:val="24"/>
        </w:rPr>
        <w:t>naplate</w:t>
      </w:r>
      <w:proofErr w:type="spellEnd"/>
      <w:r w:rsidRPr="00C30D15">
        <w:rPr>
          <w:rFonts w:cs="Arial"/>
          <w:sz w:val="24"/>
          <w:szCs w:val="24"/>
        </w:rPr>
        <w:t xml:space="preserve"> </w:t>
      </w:r>
      <w:proofErr w:type="spellStart"/>
      <w:r w:rsidRPr="00C30D15">
        <w:rPr>
          <w:rFonts w:cs="Arial"/>
          <w:sz w:val="24"/>
          <w:szCs w:val="24"/>
        </w:rPr>
        <w:t>bu</w:t>
      </w:r>
      <w:r>
        <w:rPr>
          <w:rFonts w:cs="Arial"/>
          <w:sz w:val="24"/>
          <w:szCs w:val="24"/>
        </w:rPr>
        <w:t>dž</w:t>
      </w:r>
      <w:r w:rsidRPr="00C30D15">
        <w:rPr>
          <w:rFonts w:cs="Arial"/>
          <w:sz w:val="24"/>
          <w:szCs w:val="24"/>
        </w:rPr>
        <w:t>etskih</w:t>
      </w:r>
      <w:proofErr w:type="spellEnd"/>
      <w:r w:rsidRPr="00C30D15">
        <w:rPr>
          <w:rFonts w:cs="Arial"/>
          <w:sz w:val="24"/>
          <w:szCs w:val="24"/>
        </w:rPr>
        <w:t xml:space="preserve"> </w:t>
      </w:r>
      <w:proofErr w:type="spellStart"/>
      <w:r w:rsidRPr="00C30D15">
        <w:rPr>
          <w:rFonts w:cs="Arial"/>
          <w:sz w:val="24"/>
          <w:szCs w:val="24"/>
        </w:rPr>
        <w:t>prihoda</w:t>
      </w:r>
      <w:proofErr w:type="spellEnd"/>
      <w:r w:rsidRPr="00C30D15">
        <w:rPr>
          <w:rFonts w:cs="Arial"/>
          <w:sz w:val="24"/>
          <w:szCs w:val="24"/>
        </w:rPr>
        <w:t xml:space="preserve"> u </w:t>
      </w:r>
      <w:proofErr w:type="spellStart"/>
      <w:r w:rsidRPr="00C30D15">
        <w:rPr>
          <w:rFonts w:cs="Arial"/>
          <w:sz w:val="24"/>
          <w:szCs w:val="24"/>
        </w:rPr>
        <w:t>odnosu</w:t>
      </w:r>
      <w:proofErr w:type="spellEnd"/>
      <w:r w:rsidRPr="00C30D15">
        <w:rPr>
          <w:rFonts w:cs="Arial"/>
          <w:sz w:val="24"/>
          <w:szCs w:val="24"/>
        </w:rPr>
        <w:t xml:space="preserve"> na </w:t>
      </w:r>
      <w:proofErr w:type="spellStart"/>
      <w:r w:rsidRPr="00C30D15">
        <w:rPr>
          <w:rFonts w:cs="Arial"/>
          <w:sz w:val="24"/>
          <w:szCs w:val="24"/>
        </w:rPr>
        <w:t>ostvaren</w:t>
      </w:r>
      <w:proofErr w:type="spellEnd"/>
      <w:r w:rsidRPr="00C30D15">
        <w:rPr>
          <w:rFonts w:cs="Arial"/>
          <w:sz w:val="24"/>
          <w:szCs w:val="24"/>
        </w:rPr>
        <w:t xml:space="preserve"> u </w:t>
      </w:r>
      <w:proofErr w:type="spellStart"/>
      <w:r w:rsidRPr="00C30D15">
        <w:rPr>
          <w:rFonts w:cs="Arial"/>
          <w:sz w:val="24"/>
          <w:szCs w:val="24"/>
        </w:rPr>
        <w:t>prethodnoj</w:t>
      </w:r>
      <w:proofErr w:type="spellEnd"/>
      <w:r w:rsidRPr="00C30D15">
        <w:rPr>
          <w:rFonts w:cs="Arial"/>
          <w:sz w:val="24"/>
          <w:szCs w:val="24"/>
        </w:rPr>
        <w:t xml:space="preserve"> </w:t>
      </w:r>
      <w:proofErr w:type="spellStart"/>
      <w:r w:rsidRPr="00C30D15">
        <w:rPr>
          <w:rFonts w:cs="Arial"/>
          <w:sz w:val="24"/>
          <w:szCs w:val="24"/>
        </w:rPr>
        <w:t>godini</w:t>
      </w:r>
      <w:proofErr w:type="spellEnd"/>
      <w:r w:rsidRPr="00C30D15">
        <w:rPr>
          <w:rFonts w:cs="Arial"/>
          <w:sz w:val="24"/>
          <w:szCs w:val="24"/>
        </w:rPr>
        <w:t xml:space="preserve"> </w:t>
      </w:r>
      <w:proofErr w:type="spellStart"/>
      <w:r w:rsidRPr="00C30D15">
        <w:rPr>
          <w:rFonts w:cs="Arial"/>
          <w:sz w:val="24"/>
          <w:szCs w:val="24"/>
        </w:rPr>
        <w:t>poslovanja</w:t>
      </w:r>
      <w:proofErr w:type="spellEnd"/>
      <w:r>
        <w:rPr>
          <w:rFonts w:cs="Arial"/>
          <w:sz w:val="24"/>
          <w:szCs w:val="24"/>
        </w:rPr>
        <w:t xml:space="preserve">. </w:t>
      </w:r>
    </w:p>
    <w:p w:rsidR="006823C2" w:rsidRPr="00C30D15" w:rsidRDefault="006823C2" w:rsidP="006823C2">
      <w:pPr>
        <w:pStyle w:val="BodyText3"/>
        <w:spacing w:line="276" w:lineRule="auto"/>
        <w:ind w:left="720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  <w:u w:val="single"/>
        </w:rPr>
        <w:t>I</w:t>
      </w:r>
      <w:r w:rsidRPr="00E05AD7">
        <w:rPr>
          <w:rFonts w:cs="Arial"/>
          <w:sz w:val="24"/>
          <w:szCs w:val="24"/>
          <w:u w:val="single"/>
        </w:rPr>
        <w:t>zvor</w:t>
      </w:r>
      <w:proofErr w:type="spellEnd"/>
      <w:r w:rsidRPr="00E05AD7">
        <w:rPr>
          <w:rFonts w:cs="Arial"/>
          <w:sz w:val="24"/>
          <w:szCs w:val="24"/>
          <w:u w:val="single"/>
        </w:rPr>
        <w:t xml:space="preserve"> </w:t>
      </w:r>
      <w:proofErr w:type="spellStart"/>
      <w:r w:rsidRPr="00E05AD7">
        <w:rPr>
          <w:rFonts w:cs="Arial"/>
          <w:sz w:val="24"/>
          <w:szCs w:val="24"/>
          <w:u w:val="single"/>
        </w:rPr>
        <w:t>verifikacije</w:t>
      </w:r>
      <w:proofErr w:type="spellEnd"/>
      <w:r>
        <w:rPr>
          <w:rFonts w:cs="Arial"/>
          <w:sz w:val="24"/>
          <w:szCs w:val="24"/>
          <w:u w:val="single"/>
        </w:rPr>
        <w:t> :</w:t>
      </w:r>
      <w:r>
        <w:rPr>
          <w:rFonts w:cs="Arial"/>
          <w:sz w:val="24"/>
          <w:szCs w:val="24"/>
        </w:rPr>
        <w:t> </w:t>
      </w:r>
      <w:proofErr w:type="spellStart"/>
      <w:r>
        <w:rPr>
          <w:rFonts w:cs="Arial"/>
          <w:sz w:val="24"/>
          <w:szCs w:val="24"/>
        </w:rPr>
        <w:t>završni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izvještaji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programskih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partnera</w:t>
      </w:r>
      <w:proofErr w:type="spellEnd"/>
      <w:r>
        <w:rPr>
          <w:rFonts w:cs="Arial"/>
          <w:sz w:val="24"/>
          <w:szCs w:val="24"/>
        </w:rPr>
        <w:t>.</w:t>
      </w:r>
    </w:p>
    <w:p w:rsidR="006823C2" w:rsidRDefault="006823C2" w:rsidP="006823C2">
      <w:pPr>
        <w:pStyle w:val="BodyText3"/>
        <w:spacing w:line="276" w:lineRule="auto"/>
        <w:ind w:left="720"/>
        <w:rPr>
          <w:rFonts w:cs="Arial"/>
          <w:sz w:val="24"/>
          <w:szCs w:val="24"/>
        </w:rPr>
      </w:pPr>
    </w:p>
    <w:p w:rsidR="00B96A7B" w:rsidRDefault="00B96A7B" w:rsidP="0028514C">
      <w:pPr>
        <w:pStyle w:val="ListParagraph"/>
        <w:numPr>
          <w:ilvl w:val="1"/>
          <w:numId w:val="8"/>
        </w:numPr>
        <w:ind w:right="-108"/>
        <w:rPr>
          <w:rFonts w:ascii="Arial" w:hAnsi="Arial" w:cs="Arial"/>
          <w:b/>
          <w:lang w:val="it-IT"/>
        </w:rPr>
      </w:pPr>
      <w:r w:rsidRPr="00C63826">
        <w:rPr>
          <w:rFonts w:ascii="Arial" w:hAnsi="Arial" w:cs="Arial"/>
          <w:b/>
          <w:lang w:val="it-IT"/>
        </w:rPr>
        <w:t>Programske aktivnosti</w:t>
      </w:r>
    </w:p>
    <w:p w:rsidR="00B96A7B" w:rsidRDefault="00B96A7B" w:rsidP="00B96A7B">
      <w:pPr>
        <w:ind w:right="-108"/>
        <w:rPr>
          <w:rFonts w:ascii="Arial" w:hAnsi="Arial" w:cs="Arial"/>
          <w:b/>
          <w:lang w:val="it-IT"/>
        </w:rPr>
      </w:pPr>
    </w:p>
    <w:p w:rsidR="00356A9F" w:rsidRDefault="00B96A7B" w:rsidP="00356A9F">
      <w:pPr>
        <w:jc w:val="both"/>
        <w:rPr>
          <w:rFonts w:ascii="Arial" w:hAnsi="Arial" w:cs="Arial"/>
          <w:u w:val="single"/>
          <w:lang w:val="it-IT"/>
        </w:rPr>
      </w:pPr>
      <w:r w:rsidRPr="00356A9F">
        <w:rPr>
          <w:rFonts w:ascii="Arial" w:hAnsi="Arial" w:cs="Arial"/>
          <w:b/>
          <w:lang w:val="it-IT"/>
        </w:rPr>
        <w:t xml:space="preserve">Aktivnost 1: </w:t>
      </w:r>
      <w:r w:rsidR="00356A9F" w:rsidRPr="00356A9F">
        <w:rPr>
          <w:rFonts w:ascii="Arial" w:hAnsi="Arial" w:cs="Arial"/>
          <w:u w:val="single"/>
          <w:lang w:val="it-IT"/>
        </w:rPr>
        <w:t>Pripremne aktivnosti</w:t>
      </w:r>
    </w:p>
    <w:p w:rsidR="00A6586B" w:rsidRDefault="00A6586B" w:rsidP="00356A9F">
      <w:pPr>
        <w:jc w:val="both"/>
        <w:rPr>
          <w:rFonts w:ascii="Arial" w:hAnsi="Arial" w:cs="Arial"/>
          <w:u w:val="single"/>
          <w:lang w:val="it-IT"/>
        </w:rPr>
      </w:pPr>
    </w:p>
    <w:p w:rsidR="00A6586B" w:rsidRDefault="00A6586B" w:rsidP="00356A9F">
      <w:pPr>
        <w:jc w:val="both"/>
        <w:rPr>
          <w:rFonts w:ascii="Arial" w:hAnsi="Arial" w:cs="Arial"/>
          <w:lang w:val="it-IT"/>
        </w:rPr>
      </w:pPr>
      <w:r w:rsidRPr="00A6586B">
        <w:rPr>
          <w:rFonts w:ascii="Arial" w:hAnsi="Arial" w:cs="Arial"/>
          <w:lang w:val="it-IT"/>
        </w:rPr>
        <w:t>Po donošenju Programa “Stop sivoj ekonomiji”, od strane Upravnog odbora</w:t>
      </w:r>
      <w:r>
        <w:rPr>
          <w:rFonts w:ascii="Arial" w:hAnsi="Arial" w:cs="Arial"/>
          <w:b/>
          <w:lang w:val="it-IT"/>
        </w:rPr>
        <w:t xml:space="preserve">, </w:t>
      </w:r>
      <w:r w:rsidRPr="00A6586B">
        <w:rPr>
          <w:rFonts w:ascii="Arial" w:hAnsi="Arial" w:cs="Arial"/>
          <w:lang w:val="it-IT"/>
        </w:rPr>
        <w:t xml:space="preserve">Zavod će preduzeti </w:t>
      </w:r>
      <w:r w:rsidR="00BD3722">
        <w:rPr>
          <w:rFonts w:ascii="Arial" w:hAnsi="Arial" w:cs="Arial"/>
          <w:lang w:val="it-IT"/>
        </w:rPr>
        <w:t xml:space="preserve">sve </w:t>
      </w:r>
      <w:r w:rsidRPr="00A6586B">
        <w:rPr>
          <w:rFonts w:ascii="Arial" w:hAnsi="Arial" w:cs="Arial"/>
          <w:lang w:val="it-IT"/>
        </w:rPr>
        <w:t xml:space="preserve">aktivnosti </w:t>
      </w:r>
      <w:r w:rsidR="000945B2">
        <w:rPr>
          <w:rFonts w:ascii="Arial" w:hAnsi="Arial" w:cs="Arial"/>
          <w:lang w:val="it-IT"/>
        </w:rPr>
        <w:t xml:space="preserve">na planu </w:t>
      </w:r>
      <w:r w:rsidR="009370DB">
        <w:rPr>
          <w:rFonts w:ascii="Arial" w:hAnsi="Arial" w:cs="Arial"/>
          <w:lang w:val="it-IT"/>
        </w:rPr>
        <w:t>stvaranja uslova za realizaciju Programa.</w:t>
      </w:r>
    </w:p>
    <w:p w:rsidR="009370DB" w:rsidRDefault="009370DB" w:rsidP="00356A9F">
      <w:pPr>
        <w:jc w:val="both"/>
        <w:rPr>
          <w:rFonts w:ascii="Arial" w:hAnsi="Arial" w:cs="Arial"/>
          <w:lang w:val="it-IT"/>
        </w:rPr>
      </w:pPr>
    </w:p>
    <w:p w:rsidR="009370DB" w:rsidRPr="006918A8" w:rsidRDefault="009370DB" w:rsidP="009370DB">
      <w:pPr>
        <w:jc w:val="both"/>
        <w:rPr>
          <w:rFonts w:ascii="Arial" w:hAnsi="Arial" w:cs="Arial"/>
        </w:rPr>
      </w:pPr>
      <w:r w:rsidRPr="006918A8">
        <w:rPr>
          <w:rFonts w:ascii="Arial" w:hAnsi="Arial" w:cs="Arial"/>
        </w:rPr>
        <w:t>1.</w:t>
      </w:r>
      <w:r>
        <w:rPr>
          <w:rFonts w:ascii="Arial" w:hAnsi="Arial" w:cs="Arial"/>
        </w:rPr>
        <w:t>1</w:t>
      </w:r>
      <w:r w:rsidRPr="006918A8">
        <w:rPr>
          <w:rFonts w:ascii="Arial" w:hAnsi="Arial" w:cs="Arial"/>
        </w:rPr>
        <w:t xml:space="preserve">. </w:t>
      </w:r>
      <w:r w:rsidR="00657FEC">
        <w:rPr>
          <w:rFonts w:ascii="Arial" w:hAnsi="Arial" w:cs="Arial"/>
        </w:rPr>
        <w:t>Izbor i</w:t>
      </w:r>
      <w:r w:rsidRPr="006918A8">
        <w:rPr>
          <w:rFonts w:ascii="Arial" w:hAnsi="Arial" w:cs="Arial"/>
        </w:rPr>
        <w:t>zvođač</w:t>
      </w:r>
      <w:r w:rsidR="00657FEC">
        <w:rPr>
          <w:rFonts w:ascii="Arial" w:hAnsi="Arial" w:cs="Arial"/>
        </w:rPr>
        <w:t>a</w:t>
      </w:r>
      <w:r w:rsidRPr="006918A8">
        <w:rPr>
          <w:rFonts w:ascii="Arial" w:hAnsi="Arial" w:cs="Arial"/>
        </w:rPr>
        <w:t xml:space="preserve"> programa</w:t>
      </w:r>
      <w:r w:rsidR="00657FEC">
        <w:rPr>
          <w:rFonts w:ascii="Arial" w:hAnsi="Arial" w:cs="Arial"/>
        </w:rPr>
        <w:t xml:space="preserve"> – programskih partnera</w:t>
      </w:r>
    </w:p>
    <w:p w:rsidR="00B6016A" w:rsidRDefault="00B6016A" w:rsidP="00B6016A">
      <w:pPr>
        <w:jc w:val="both"/>
        <w:rPr>
          <w:rFonts w:ascii="Arial" w:hAnsi="Arial" w:cs="Arial"/>
        </w:rPr>
      </w:pPr>
    </w:p>
    <w:p w:rsidR="00B6016A" w:rsidRDefault="00B6016A" w:rsidP="00B601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Nosilac Programa je Ministarstvo rada i socijalnog staranja, dok su programski partneri: Zavod za zapošljavanje Crne Gore, Poreska uprava, Uprava za inspekcijske poslove, Uprava policije</w:t>
      </w:r>
      <w:r w:rsidR="00875FF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Uprava carina</w:t>
      </w:r>
      <w:r w:rsidR="00875FFA">
        <w:rPr>
          <w:rFonts w:ascii="Arial" w:hAnsi="Arial" w:cs="Arial"/>
        </w:rPr>
        <w:t xml:space="preserve"> i </w:t>
      </w:r>
      <w:r w:rsidR="00FF5FAF">
        <w:rPr>
          <w:rFonts w:ascii="Arial" w:hAnsi="Arial" w:cs="Arial"/>
        </w:rPr>
        <w:t>Ministarstv</w:t>
      </w:r>
      <w:r w:rsidR="005D13F6">
        <w:rPr>
          <w:rFonts w:ascii="Arial" w:hAnsi="Arial" w:cs="Arial"/>
        </w:rPr>
        <w:t>o</w:t>
      </w:r>
      <w:r w:rsidR="00FF5FAF">
        <w:rPr>
          <w:rFonts w:ascii="Arial" w:hAnsi="Arial" w:cs="Arial"/>
        </w:rPr>
        <w:t xml:space="preserve"> saobraćaja i pomorstva</w:t>
      </w:r>
      <w:r>
        <w:rPr>
          <w:rFonts w:ascii="Arial" w:hAnsi="Arial" w:cs="Arial"/>
        </w:rPr>
        <w:t>.</w:t>
      </w:r>
    </w:p>
    <w:p w:rsidR="009370DB" w:rsidRDefault="009370DB" w:rsidP="009370DB">
      <w:pPr>
        <w:spacing w:line="276" w:lineRule="auto"/>
        <w:jc w:val="both"/>
        <w:rPr>
          <w:rFonts w:ascii="Arial" w:hAnsi="Arial" w:cs="Arial"/>
        </w:rPr>
      </w:pPr>
    </w:p>
    <w:p w:rsidR="00C878FC" w:rsidRDefault="009370DB" w:rsidP="009370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Zavod će</w:t>
      </w:r>
      <w:r w:rsidR="004D0F04">
        <w:rPr>
          <w:rFonts w:ascii="Arial" w:hAnsi="Arial" w:cs="Arial"/>
        </w:rPr>
        <w:t>,</w:t>
      </w:r>
      <w:r w:rsidR="005C2166">
        <w:rPr>
          <w:rFonts w:ascii="Arial" w:hAnsi="Arial" w:cs="Arial"/>
        </w:rPr>
        <w:t xml:space="preserve"> </w:t>
      </w:r>
      <w:r w:rsidR="004D0F04">
        <w:rPr>
          <w:rFonts w:ascii="Arial" w:hAnsi="Arial" w:cs="Arial"/>
        </w:rPr>
        <w:t xml:space="preserve">u saradnji </w:t>
      </w:r>
      <w:r w:rsidR="00656EF3">
        <w:rPr>
          <w:rFonts w:ascii="Arial" w:hAnsi="Arial" w:cs="Arial"/>
        </w:rPr>
        <w:t>sa Ministarstvom saobraćaja i pomorstva i</w:t>
      </w:r>
      <w:r w:rsidR="004D0F04">
        <w:rPr>
          <w:rFonts w:ascii="Arial" w:hAnsi="Arial" w:cs="Arial"/>
        </w:rPr>
        <w:t xml:space="preserve"> upravama</w:t>
      </w:r>
      <w:r w:rsidR="00656EF3">
        <w:rPr>
          <w:rFonts w:ascii="Arial" w:hAnsi="Arial" w:cs="Arial"/>
        </w:rPr>
        <w:t xml:space="preserve"> nadležnim</w:t>
      </w:r>
      <w:r w:rsidR="00AF38E2">
        <w:rPr>
          <w:rFonts w:ascii="Arial" w:hAnsi="Arial" w:cs="Arial"/>
        </w:rPr>
        <w:t xml:space="preserve"> </w:t>
      </w:r>
      <w:r w:rsidR="004D0F04">
        <w:rPr>
          <w:rFonts w:ascii="Arial" w:hAnsi="Arial" w:cs="Arial"/>
        </w:rPr>
        <w:t xml:space="preserve">za praćenje i otklanjanje nepravilnosti s ciljem suzbijanja neformalnog poslovanja, </w:t>
      </w:r>
      <w:r w:rsidR="00C878FC">
        <w:rPr>
          <w:rFonts w:ascii="Arial" w:hAnsi="Arial" w:cs="Arial"/>
        </w:rPr>
        <w:t>ka</w:t>
      </w:r>
      <w:r w:rsidR="00657FEC">
        <w:rPr>
          <w:rFonts w:ascii="Arial" w:hAnsi="Arial" w:cs="Arial"/>
        </w:rPr>
        <w:t>o</w:t>
      </w:r>
      <w:r w:rsidR="00C878FC">
        <w:rPr>
          <w:rFonts w:ascii="Arial" w:hAnsi="Arial" w:cs="Arial"/>
        </w:rPr>
        <w:t xml:space="preserve"> programskim partnerima, utvrđenim zaključcima Vlade Crne Gore, </w:t>
      </w:r>
      <w:r w:rsidR="005C2166">
        <w:rPr>
          <w:rFonts w:ascii="Arial" w:hAnsi="Arial" w:cs="Arial"/>
        </w:rPr>
        <w:t>realizovati Program „Stop sivoj ekonomiji</w:t>
      </w:r>
      <w:r w:rsidR="004D0F04">
        <w:rPr>
          <w:rFonts w:ascii="Arial" w:hAnsi="Arial" w:cs="Arial"/>
        </w:rPr>
        <w:t>“</w:t>
      </w:r>
      <w:r w:rsidR="002B464B">
        <w:rPr>
          <w:rFonts w:ascii="Arial" w:hAnsi="Arial" w:cs="Arial"/>
        </w:rPr>
        <w:t xml:space="preserve">. </w:t>
      </w:r>
    </w:p>
    <w:p w:rsidR="00D67DA2" w:rsidRDefault="00D67DA2" w:rsidP="009370DB">
      <w:pPr>
        <w:jc w:val="both"/>
        <w:rPr>
          <w:rFonts w:ascii="Arial" w:hAnsi="Arial" w:cs="Arial"/>
        </w:rPr>
      </w:pPr>
    </w:p>
    <w:p w:rsidR="002B464B" w:rsidRDefault="00D67DA2" w:rsidP="009370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cilju sprovođenja programskih aktivnosti na način utvrđen Programom, Zavod će sa Poreskom upravom, Upravom za inspekcijske poslove, Upravom policije</w:t>
      </w:r>
      <w:r w:rsidR="00B537D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Upravom carina</w:t>
      </w:r>
      <w:r w:rsidR="00B537D2">
        <w:rPr>
          <w:rFonts w:ascii="Arial" w:hAnsi="Arial" w:cs="Arial"/>
        </w:rPr>
        <w:t xml:space="preserve"> i </w:t>
      </w:r>
      <w:r w:rsidR="000B6FA5">
        <w:rPr>
          <w:rFonts w:ascii="Arial" w:hAnsi="Arial" w:cs="Arial"/>
        </w:rPr>
        <w:t>Ministarstvo</w:t>
      </w:r>
      <w:r w:rsidR="003F172E">
        <w:rPr>
          <w:rFonts w:ascii="Arial" w:hAnsi="Arial" w:cs="Arial"/>
        </w:rPr>
        <w:t>m</w:t>
      </w:r>
      <w:r w:rsidR="000B6FA5">
        <w:rPr>
          <w:rFonts w:ascii="Arial" w:hAnsi="Arial" w:cs="Arial"/>
        </w:rPr>
        <w:t xml:space="preserve"> saobraćaja i pomorstva</w:t>
      </w:r>
      <w:r>
        <w:rPr>
          <w:rFonts w:ascii="Arial" w:hAnsi="Arial" w:cs="Arial"/>
        </w:rPr>
        <w:t xml:space="preserve">, kao programskim partnerima, </w:t>
      </w:r>
      <w:r w:rsidR="005C2166">
        <w:rPr>
          <w:rFonts w:ascii="Arial" w:hAnsi="Arial" w:cs="Arial"/>
        </w:rPr>
        <w:t>zaključiti sporazum o realizaciji Programa.</w:t>
      </w:r>
      <w:r w:rsidR="00DF1848">
        <w:rPr>
          <w:rFonts w:ascii="Arial" w:hAnsi="Arial" w:cs="Arial"/>
        </w:rPr>
        <w:t xml:space="preserve"> Navedenim sporazumom </w:t>
      </w:r>
      <w:r w:rsidR="005E2FF8">
        <w:rPr>
          <w:rFonts w:ascii="Arial" w:hAnsi="Arial" w:cs="Arial"/>
        </w:rPr>
        <w:t>urediće</w:t>
      </w:r>
      <w:r w:rsidR="00DF1848">
        <w:rPr>
          <w:rFonts w:ascii="Arial" w:hAnsi="Arial" w:cs="Arial"/>
        </w:rPr>
        <w:t xml:space="preserve"> se međusobna prava, obaveze i odgovornosti sporazumnih strana u vezi realizacije Programa.</w:t>
      </w:r>
    </w:p>
    <w:p w:rsidR="00356A9F" w:rsidRDefault="00356A9F" w:rsidP="00356A9F">
      <w:pPr>
        <w:jc w:val="both"/>
        <w:rPr>
          <w:rFonts w:ascii="Arial" w:hAnsi="Arial" w:cs="Arial"/>
          <w:b/>
          <w:lang w:val="it-IT"/>
        </w:rPr>
      </w:pPr>
    </w:p>
    <w:p w:rsidR="00B96A7B" w:rsidRPr="00105ADF" w:rsidRDefault="00B96A7B" w:rsidP="00105ADF">
      <w:pPr>
        <w:pStyle w:val="ListParagraph"/>
        <w:numPr>
          <w:ilvl w:val="1"/>
          <w:numId w:val="11"/>
        </w:numPr>
        <w:ind w:right="-108"/>
        <w:rPr>
          <w:rFonts w:ascii="Arial" w:hAnsi="Arial" w:cs="Arial"/>
          <w:lang w:val="it-IT"/>
        </w:rPr>
      </w:pPr>
      <w:r w:rsidRPr="00105ADF">
        <w:rPr>
          <w:rFonts w:ascii="Arial" w:hAnsi="Arial" w:cs="Arial"/>
          <w:lang w:val="it-IT"/>
        </w:rPr>
        <w:t>Izbor učesnika programa</w:t>
      </w:r>
    </w:p>
    <w:p w:rsidR="00B96A7B" w:rsidRPr="00C63826" w:rsidRDefault="00B96A7B" w:rsidP="00B96A7B">
      <w:pPr>
        <w:ind w:right="-108"/>
        <w:rPr>
          <w:rFonts w:ascii="Arial" w:hAnsi="Arial" w:cs="Arial"/>
          <w:b/>
          <w:lang w:val="it-IT"/>
        </w:rPr>
      </w:pPr>
    </w:p>
    <w:p w:rsidR="00B96A7B" w:rsidRDefault="00B96A7B" w:rsidP="00B96A7B">
      <w:pPr>
        <w:ind w:right="-108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Zavod će objaviti</w:t>
      </w:r>
      <w:r w:rsidRPr="0043390A">
        <w:rPr>
          <w:rFonts w:ascii="Arial" w:hAnsi="Arial" w:cs="Arial"/>
          <w:lang w:val="it-IT"/>
        </w:rPr>
        <w:t xml:space="preserve"> </w:t>
      </w:r>
      <w:r w:rsidR="000A05EF">
        <w:rPr>
          <w:rFonts w:ascii="Arial" w:hAnsi="Arial" w:cs="Arial"/>
          <w:lang w:val="it-IT"/>
        </w:rPr>
        <w:t>javni p</w:t>
      </w:r>
      <w:r w:rsidRPr="0043390A">
        <w:rPr>
          <w:rFonts w:ascii="Arial" w:hAnsi="Arial" w:cs="Arial"/>
          <w:lang w:val="it-IT"/>
        </w:rPr>
        <w:t xml:space="preserve">oziv </w:t>
      </w:r>
      <w:r w:rsidR="000A05EF">
        <w:rPr>
          <w:rFonts w:ascii="Arial" w:hAnsi="Arial" w:cs="Arial"/>
          <w:lang w:val="it-IT"/>
        </w:rPr>
        <w:t xml:space="preserve">nezaposlenim licima za učešće u Programu “Stop sivoj ekonomiji” </w:t>
      </w:r>
      <w:r w:rsidRPr="0043390A">
        <w:rPr>
          <w:rFonts w:ascii="Arial" w:hAnsi="Arial" w:cs="Arial"/>
          <w:lang w:val="it-IT"/>
        </w:rPr>
        <w:t xml:space="preserve">kojim će se </w:t>
      </w:r>
      <w:r w:rsidR="000A05EF">
        <w:rPr>
          <w:rFonts w:ascii="Arial" w:hAnsi="Arial" w:cs="Arial"/>
          <w:lang w:val="it-IT"/>
        </w:rPr>
        <w:t>ova lica</w:t>
      </w:r>
      <w:r w:rsidRPr="0043390A">
        <w:rPr>
          <w:rFonts w:ascii="Arial" w:hAnsi="Arial" w:cs="Arial"/>
          <w:lang w:val="it-IT"/>
        </w:rPr>
        <w:t xml:space="preserve"> upoznati sa predmetom</w:t>
      </w:r>
      <w:r w:rsidR="000A05EF">
        <w:rPr>
          <w:rFonts w:ascii="Arial" w:hAnsi="Arial" w:cs="Arial"/>
          <w:lang w:val="it-IT"/>
        </w:rPr>
        <w:t>,</w:t>
      </w:r>
      <w:r w:rsidR="000A05EF" w:rsidRPr="000A05EF">
        <w:rPr>
          <w:rFonts w:ascii="Arial" w:hAnsi="Arial" w:cs="Arial"/>
          <w:lang w:val="it-IT"/>
        </w:rPr>
        <w:t xml:space="preserve"> </w:t>
      </w:r>
      <w:r w:rsidR="000A05EF" w:rsidRPr="0043390A">
        <w:rPr>
          <w:rFonts w:ascii="Arial" w:hAnsi="Arial" w:cs="Arial"/>
          <w:lang w:val="it-IT"/>
        </w:rPr>
        <w:t>uslovima za prijavu na poziv</w:t>
      </w:r>
      <w:r w:rsidR="000A05EF">
        <w:rPr>
          <w:rFonts w:ascii="Arial" w:hAnsi="Arial" w:cs="Arial"/>
          <w:lang w:val="it-IT"/>
        </w:rPr>
        <w:t xml:space="preserve">, vremenom, mjestom i načinom podnošenja prijave, kriterijumima za izbor učesnika </w:t>
      </w:r>
      <w:r w:rsidR="00923CA5">
        <w:rPr>
          <w:rFonts w:ascii="Arial" w:hAnsi="Arial" w:cs="Arial"/>
          <w:lang w:val="it-IT"/>
        </w:rPr>
        <w:t>P</w:t>
      </w:r>
      <w:r w:rsidR="000A05EF">
        <w:rPr>
          <w:rFonts w:ascii="Arial" w:hAnsi="Arial" w:cs="Arial"/>
          <w:lang w:val="it-IT"/>
        </w:rPr>
        <w:t>rograma, kao</w:t>
      </w:r>
      <w:r w:rsidRPr="0043390A">
        <w:rPr>
          <w:rFonts w:ascii="Arial" w:hAnsi="Arial" w:cs="Arial"/>
          <w:lang w:val="it-IT"/>
        </w:rPr>
        <w:t xml:space="preserve"> i ostalim </w:t>
      </w:r>
      <w:r w:rsidR="00ED66A0">
        <w:rPr>
          <w:rFonts w:ascii="Arial" w:hAnsi="Arial" w:cs="Arial"/>
          <w:lang w:val="it-IT"/>
        </w:rPr>
        <w:t>elementima</w:t>
      </w:r>
      <w:r w:rsidR="0060557E">
        <w:rPr>
          <w:rFonts w:ascii="Arial" w:hAnsi="Arial" w:cs="Arial"/>
          <w:lang w:val="it-IT"/>
        </w:rPr>
        <w:t xml:space="preserve"> </w:t>
      </w:r>
      <w:r w:rsidRPr="0043390A">
        <w:rPr>
          <w:rFonts w:ascii="Arial" w:hAnsi="Arial" w:cs="Arial"/>
          <w:lang w:val="it-IT"/>
        </w:rPr>
        <w:t xml:space="preserve">bitnim </w:t>
      </w:r>
      <w:r w:rsidR="0060557E" w:rsidRPr="0043390A">
        <w:rPr>
          <w:rFonts w:ascii="Arial" w:hAnsi="Arial" w:cs="Arial"/>
          <w:lang w:val="it-IT"/>
        </w:rPr>
        <w:t xml:space="preserve">za </w:t>
      </w:r>
      <w:r w:rsidR="00FC3F48">
        <w:rPr>
          <w:rFonts w:ascii="Arial" w:hAnsi="Arial" w:cs="Arial"/>
          <w:lang w:val="it-IT"/>
        </w:rPr>
        <w:t>uključivanje</w:t>
      </w:r>
      <w:r w:rsidR="001D65B1">
        <w:rPr>
          <w:rFonts w:ascii="Arial" w:hAnsi="Arial" w:cs="Arial"/>
          <w:lang w:val="it-IT"/>
        </w:rPr>
        <w:t xml:space="preserve"> u Program</w:t>
      </w:r>
      <w:r w:rsidR="0060557E">
        <w:rPr>
          <w:rFonts w:ascii="Arial" w:hAnsi="Arial" w:cs="Arial"/>
          <w:lang w:val="it-IT"/>
        </w:rPr>
        <w:t>.</w:t>
      </w:r>
      <w:r w:rsidR="0060557E" w:rsidRPr="0043390A">
        <w:rPr>
          <w:rFonts w:ascii="Arial" w:hAnsi="Arial" w:cs="Arial"/>
          <w:lang w:val="it-IT"/>
        </w:rPr>
        <w:t xml:space="preserve"> </w:t>
      </w:r>
    </w:p>
    <w:p w:rsidR="0060557E" w:rsidRPr="00D836CC" w:rsidRDefault="0060557E" w:rsidP="00B96A7B">
      <w:pPr>
        <w:ind w:right="-108"/>
        <w:jc w:val="both"/>
        <w:rPr>
          <w:rFonts w:ascii="Arial" w:hAnsi="Arial" w:cs="Arial"/>
          <w:lang w:val="it-IT"/>
        </w:rPr>
      </w:pPr>
    </w:p>
    <w:p w:rsidR="0051497C" w:rsidRDefault="00B96A7B" w:rsidP="0051497C">
      <w:pPr>
        <w:ind w:right="-108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it-IT"/>
        </w:rPr>
        <w:t xml:space="preserve">Zavod za zapošljavanje će izvršiti pripremu nezaposlenih lica </w:t>
      </w:r>
      <w:r w:rsidR="001D65B1">
        <w:rPr>
          <w:rFonts w:ascii="Arial" w:hAnsi="Arial" w:cs="Arial"/>
          <w:lang w:val="it-IT"/>
        </w:rPr>
        <w:t xml:space="preserve">iz ciljne grupe utvrđene </w:t>
      </w:r>
      <w:r w:rsidR="00F2550B">
        <w:rPr>
          <w:rFonts w:ascii="Arial" w:hAnsi="Arial" w:cs="Arial"/>
          <w:lang w:val="it-IT"/>
        </w:rPr>
        <w:t>P</w:t>
      </w:r>
      <w:r>
        <w:rPr>
          <w:rFonts w:ascii="Arial" w:hAnsi="Arial" w:cs="Arial"/>
          <w:lang w:val="it-IT"/>
        </w:rPr>
        <w:t>rogram</w:t>
      </w:r>
      <w:r w:rsidR="001D65B1">
        <w:rPr>
          <w:rFonts w:ascii="Arial" w:hAnsi="Arial" w:cs="Arial"/>
          <w:lang w:val="it-IT"/>
        </w:rPr>
        <w:t>om, kroz informisanje i obradu podnešenih prijava</w:t>
      </w:r>
      <w:r w:rsidR="00223963">
        <w:rPr>
          <w:rFonts w:ascii="Arial" w:hAnsi="Arial" w:cs="Arial"/>
          <w:lang w:val="it-IT"/>
        </w:rPr>
        <w:t xml:space="preserve"> na javni poziv</w:t>
      </w:r>
      <w:r>
        <w:rPr>
          <w:rFonts w:ascii="Arial" w:hAnsi="Arial" w:cs="Arial"/>
          <w:lang w:val="it-IT"/>
        </w:rPr>
        <w:t>.</w:t>
      </w:r>
      <w:r w:rsidR="000A05EF">
        <w:rPr>
          <w:rFonts w:ascii="Arial" w:hAnsi="Arial" w:cs="Arial"/>
          <w:lang w:val="it-IT"/>
        </w:rPr>
        <w:t xml:space="preserve"> </w:t>
      </w:r>
      <w:r w:rsidRPr="00EE1518">
        <w:rPr>
          <w:rFonts w:ascii="Arial" w:hAnsi="Arial" w:cs="Arial"/>
          <w:lang w:val="hr-HR"/>
        </w:rPr>
        <w:t xml:space="preserve">Izbor učesnika </w:t>
      </w:r>
      <w:r w:rsidR="00217035">
        <w:rPr>
          <w:rFonts w:ascii="Arial" w:hAnsi="Arial" w:cs="Arial"/>
          <w:lang w:val="hr-HR"/>
        </w:rPr>
        <w:t>P</w:t>
      </w:r>
      <w:r w:rsidRPr="00EE1518">
        <w:rPr>
          <w:rFonts w:ascii="Arial" w:hAnsi="Arial" w:cs="Arial"/>
          <w:lang w:val="hr-HR"/>
        </w:rPr>
        <w:t>rogram</w:t>
      </w:r>
      <w:r>
        <w:rPr>
          <w:rFonts w:ascii="Arial" w:hAnsi="Arial" w:cs="Arial"/>
          <w:lang w:val="hr-HR"/>
        </w:rPr>
        <w:t>a</w:t>
      </w:r>
      <w:r w:rsidRPr="00EE1518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izvršiće </w:t>
      </w:r>
      <w:r w:rsidR="00A655B5">
        <w:rPr>
          <w:rFonts w:ascii="Arial" w:hAnsi="Arial" w:cs="Arial"/>
          <w:lang w:val="hr-HR"/>
        </w:rPr>
        <w:t>programski partneri</w:t>
      </w:r>
      <w:r w:rsidR="00FA56D2">
        <w:rPr>
          <w:rFonts w:ascii="Arial" w:hAnsi="Arial" w:cs="Arial"/>
          <w:lang w:val="hr-HR"/>
        </w:rPr>
        <w:t xml:space="preserve"> iz grupe nezaposlenih lica koja pripadaju ciljnoj grupi Programa i pripremljena su za učešće u Programu, a saglasno kriterijumima izbora utvrđenim ovim Programom. </w:t>
      </w:r>
      <w:r w:rsidR="00CD55CA" w:rsidRPr="00041739">
        <w:rPr>
          <w:rFonts w:ascii="Arial" w:hAnsi="Arial" w:cs="Arial"/>
          <w:lang w:val="hr-HR"/>
        </w:rPr>
        <w:t>Izabrani učesnici se uključuju u Program na osnovu individualnih planova zapošljavanja zaključenih sa Zavodom.</w:t>
      </w:r>
      <w:r w:rsidRPr="00041739">
        <w:rPr>
          <w:rFonts w:ascii="Arial" w:hAnsi="Arial" w:cs="Arial"/>
          <w:lang w:val="hr-HR"/>
        </w:rPr>
        <w:t xml:space="preserve"> </w:t>
      </w:r>
    </w:p>
    <w:p w:rsidR="0051497C" w:rsidRDefault="0051497C" w:rsidP="0051497C">
      <w:pPr>
        <w:ind w:right="-108"/>
        <w:jc w:val="both"/>
        <w:rPr>
          <w:rFonts w:ascii="Arial" w:hAnsi="Arial" w:cs="Arial"/>
          <w:lang w:val="hr-HR"/>
        </w:rPr>
      </w:pPr>
    </w:p>
    <w:p w:rsidR="00041739" w:rsidRPr="0051497C" w:rsidRDefault="00E11499" w:rsidP="0051497C">
      <w:pPr>
        <w:ind w:right="-108"/>
        <w:jc w:val="both"/>
        <w:rPr>
          <w:rFonts w:ascii="Arial" w:hAnsi="Arial" w:cs="Arial"/>
          <w:lang w:val="it-IT"/>
        </w:rPr>
      </w:pPr>
      <w:r w:rsidRPr="00041739">
        <w:rPr>
          <w:rFonts w:ascii="Arial" w:hAnsi="Arial" w:cs="Arial"/>
          <w:lang w:val="hr-HR"/>
        </w:rPr>
        <w:lastRenderedPageBreak/>
        <w:t>Zapošljavanje izabranih učesnika</w:t>
      </w:r>
      <w:r>
        <w:rPr>
          <w:rFonts w:ascii="Arial" w:hAnsi="Arial" w:cs="Arial"/>
          <w:lang w:val="hr-HR"/>
        </w:rPr>
        <w:t xml:space="preserve"> </w:t>
      </w:r>
      <w:r w:rsidR="00591FFC">
        <w:rPr>
          <w:rFonts w:ascii="Arial" w:hAnsi="Arial" w:cs="Arial"/>
          <w:lang w:val="hr-HR"/>
        </w:rPr>
        <w:t>na programskim poslovima</w:t>
      </w:r>
      <w:r>
        <w:rPr>
          <w:rFonts w:ascii="Arial" w:hAnsi="Arial" w:cs="Arial"/>
          <w:lang w:val="hr-HR"/>
        </w:rPr>
        <w:t xml:space="preserve"> </w:t>
      </w:r>
      <w:r w:rsidRPr="00E11499">
        <w:rPr>
          <w:rFonts w:ascii="Arial" w:hAnsi="Arial" w:cs="Arial"/>
          <w:lang w:val="it-IT"/>
        </w:rPr>
        <w:t>sprovešće se posredstvom agencije za privremeno ustupanje zaposlenih</w:t>
      </w:r>
      <w:r w:rsidR="00C364D7">
        <w:rPr>
          <w:rFonts w:ascii="Arial" w:hAnsi="Arial" w:cs="Arial"/>
          <w:lang w:val="it-IT"/>
        </w:rPr>
        <w:t xml:space="preserve"> (u daljem tekstu: agencija)</w:t>
      </w:r>
      <w:r w:rsidRPr="00E11499">
        <w:rPr>
          <w:rFonts w:ascii="Arial" w:hAnsi="Arial" w:cs="Arial"/>
          <w:lang w:val="it-IT"/>
        </w:rPr>
        <w:t>.</w:t>
      </w:r>
      <w:r w:rsidR="00041739">
        <w:rPr>
          <w:rFonts w:ascii="Arial" w:hAnsi="Arial" w:cs="Arial"/>
          <w:lang w:val="it-IT"/>
        </w:rPr>
        <w:t xml:space="preserve"> </w:t>
      </w:r>
      <w:r w:rsidR="00041739" w:rsidRPr="0051497C">
        <w:rPr>
          <w:rFonts w:ascii="Arial" w:hAnsi="Arial" w:cs="Arial"/>
          <w:lang w:val="it-IT"/>
        </w:rPr>
        <w:t xml:space="preserve">Izbor agencije izvršiće </w:t>
      </w:r>
      <w:r w:rsidR="003E70F7">
        <w:rPr>
          <w:rFonts w:ascii="Arial" w:hAnsi="Arial" w:cs="Arial"/>
          <w:lang w:val="it-IT"/>
        </w:rPr>
        <w:t>se</w:t>
      </w:r>
      <w:r w:rsidR="00591FFC">
        <w:rPr>
          <w:rFonts w:ascii="Arial" w:hAnsi="Arial" w:cs="Arial"/>
          <w:lang w:val="it-IT"/>
        </w:rPr>
        <w:t xml:space="preserve"> </w:t>
      </w:r>
      <w:r w:rsidR="00041739" w:rsidRPr="0051497C">
        <w:rPr>
          <w:rFonts w:ascii="Arial" w:hAnsi="Arial" w:cs="Arial"/>
          <w:lang w:val="it-IT"/>
        </w:rPr>
        <w:t>na osnovu javnog poziva</w:t>
      </w:r>
      <w:r w:rsidR="00D7715C">
        <w:rPr>
          <w:rFonts w:ascii="Arial" w:hAnsi="Arial" w:cs="Arial"/>
          <w:lang w:val="it-IT"/>
        </w:rPr>
        <w:t xml:space="preserve">. Zavod će raspisati javni poziv agencijama kojim će </w:t>
      </w:r>
      <w:r w:rsidR="00E349D8">
        <w:rPr>
          <w:rFonts w:ascii="Arial" w:hAnsi="Arial" w:cs="Arial"/>
          <w:lang w:val="it-IT"/>
        </w:rPr>
        <w:t>ih</w:t>
      </w:r>
      <w:r w:rsidR="00DF4710">
        <w:rPr>
          <w:rFonts w:ascii="Arial" w:hAnsi="Arial" w:cs="Arial"/>
          <w:lang w:val="it-IT"/>
        </w:rPr>
        <w:t xml:space="preserve"> </w:t>
      </w:r>
      <w:r w:rsidR="00D7715C">
        <w:rPr>
          <w:rFonts w:ascii="Arial" w:hAnsi="Arial" w:cs="Arial"/>
          <w:lang w:val="it-IT"/>
        </w:rPr>
        <w:t>upoznati sa predmetom, uslovima za prijavu na poziv,</w:t>
      </w:r>
      <w:r w:rsidR="004D1309">
        <w:rPr>
          <w:rFonts w:ascii="Arial" w:hAnsi="Arial" w:cs="Arial"/>
          <w:lang w:val="it-IT"/>
        </w:rPr>
        <w:t xml:space="preserve"> </w:t>
      </w:r>
      <w:r w:rsidR="00E42404">
        <w:rPr>
          <w:rFonts w:ascii="Arial" w:hAnsi="Arial" w:cs="Arial"/>
          <w:lang w:val="it-IT"/>
        </w:rPr>
        <w:t>vremenom, mjestom i načinom podnošenja prijave,</w:t>
      </w:r>
      <w:r w:rsidR="00DF4710">
        <w:rPr>
          <w:rFonts w:ascii="Arial" w:hAnsi="Arial" w:cs="Arial"/>
          <w:lang w:val="it-IT"/>
        </w:rPr>
        <w:t xml:space="preserve"> kriterijumom izbora,</w:t>
      </w:r>
      <w:r w:rsidR="00E42404">
        <w:rPr>
          <w:rFonts w:ascii="Arial" w:hAnsi="Arial" w:cs="Arial"/>
          <w:lang w:val="it-IT"/>
        </w:rPr>
        <w:t xml:space="preserve"> kao i načinom informisanja podnosioca o ishodu </w:t>
      </w:r>
      <w:r w:rsidR="00F436C5">
        <w:rPr>
          <w:rFonts w:ascii="Arial" w:hAnsi="Arial" w:cs="Arial"/>
          <w:lang w:val="it-IT"/>
        </w:rPr>
        <w:t>prijave</w:t>
      </w:r>
      <w:r w:rsidR="00041739" w:rsidRPr="0051497C">
        <w:rPr>
          <w:rFonts w:ascii="Arial" w:hAnsi="Arial" w:cs="Arial"/>
          <w:lang w:val="it-IT"/>
        </w:rPr>
        <w:t>.</w:t>
      </w:r>
      <w:r w:rsidR="00065369">
        <w:rPr>
          <w:rFonts w:ascii="Arial" w:hAnsi="Arial" w:cs="Arial"/>
          <w:lang w:val="it-IT"/>
        </w:rPr>
        <w:t xml:space="preserve"> </w:t>
      </w:r>
    </w:p>
    <w:p w:rsidR="00866236" w:rsidRDefault="00866236" w:rsidP="00B96A7B">
      <w:pPr>
        <w:ind w:right="-108"/>
        <w:jc w:val="both"/>
        <w:rPr>
          <w:rFonts w:ascii="Arial" w:hAnsi="Arial" w:cs="Arial"/>
          <w:lang w:val="hr-HR"/>
        </w:rPr>
      </w:pPr>
    </w:p>
    <w:p w:rsidR="00E11499" w:rsidRPr="00E11499" w:rsidRDefault="00866236" w:rsidP="00B96A7B">
      <w:pPr>
        <w:ind w:right="-108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Zavod će</w:t>
      </w:r>
      <w:r w:rsidR="00B765F7">
        <w:rPr>
          <w:rFonts w:ascii="Arial" w:hAnsi="Arial" w:cs="Arial"/>
          <w:lang w:val="hr-HR"/>
        </w:rPr>
        <w:t xml:space="preserve">, uz saglasnost </w:t>
      </w:r>
      <w:r w:rsidR="00AF5981">
        <w:rPr>
          <w:rFonts w:ascii="Arial" w:hAnsi="Arial" w:cs="Arial"/>
          <w:lang w:val="hr-HR"/>
        </w:rPr>
        <w:t>programskih partnera</w:t>
      </w:r>
      <w:r w:rsidR="00B765F7">
        <w:rPr>
          <w:rFonts w:ascii="Arial" w:hAnsi="Arial" w:cs="Arial"/>
          <w:lang w:val="hr-HR"/>
        </w:rPr>
        <w:t>,</w:t>
      </w:r>
      <w:r>
        <w:rPr>
          <w:rFonts w:ascii="Arial" w:hAnsi="Arial" w:cs="Arial"/>
          <w:lang w:val="hr-HR"/>
        </w:rPr>
        <w:t xml:space="preserve"> sa agencijom </w:t>
      </w:r>
      <w:r w:rsidR="00277758">
        <w:rPr>
          <w:rFonts w:ascii="Arial" w:hAnsi="Arial" w:cs="Arial"/>
          <w:lang w:val="hr-HR"/>
        </w:rPr>
        <w:t>izabranom</w:t>
      </w:r>
      <w:r w:rsidR="00C9056E">
        <w:rPr>
          <w:rFonts w:ascii="Arial" w:hAnsi="Arial" w:cs="Arial"/>
          <w:lang w:val="hr-HR"/>
        </w:rPr>
        <w:t>,</w:t>
      </w:r>
      <w:r w:rsidR="00277758">
        <w:rPr>
          <w:rFonts w:ascii="Arial" w:hAnsi="Arial" w:cs="Arial"/>
          <w:lang w:val="hr-HR"/>
        </w:rPr>
        <w:t xml:space="preserve"> na osnovu najniže ponuđene agencijske provizije, </w:t>
      </w:r>
      <w:r>
        <w:rPr>
          <w:rFonts w:ascii="Arial" w:hAnsi="Arial" w:cs="Arial"/>
          <w:lang w:val="hr-HR"/>
        </w:rPr>
        <w:t xml:space="preserve">zaključiti sporazum </w:t>
      </w:r>
      <w:r w:rsidR="00E53B2F">
        <w:rPr>
          <w:rFonts w:ascii="Arial" w:hAnsi="Arial" w:cs="Arial"/>
          <w:lang w:val="hr-HR"/>
        </w:rPr>
        <w:t>o</w:t>
      </w:r>
      <w:r>
        <w:rPr>
          <w:rFonts w:ascii="Arial" w:hAnsi="Arial" w:cs="Arial"/>
          <w:lang w:val="hr-HR"/>
        </w:rPr>
        <w:t xml:space="preserve"> ustupanj</w:t>
      </w:r>
      <w:r w:rsidR="00E53B2F">
        <w:rPr>
          <w:rFonts w:ascii="Arial" w:hAnsi="Arial" w:cs="Arial"/>
          <w:lang w:val="hr-HR"/>
        </w:rPr>
        <w:t>u</w:t>
      </w:r>
      <w:r>
        <w:rPr>
          <w:rFonts w:ascii="Arial" w:hAnsi="Arial" w:cs="Arial"/>
          <w:lang w:val="hr-HR"/>
        </w:rPr>
        <w:t xml:space="preserve"> zaposlenih </w:t>
      </w:r>
      <w:r w:rsidR="000B700B">
        <w:rPr>
          <w:rFonts w:ascii="Arial" w:hAnsi="Arial" w:cs="Arial"/>
          <w:lang w:val="hr-HR"/>
        </w:rPr>
        <w:t xml:space="preserve">za potrebe </w:t>
      </w:r>
      <w:r w:rsidR="003E70F7">
        <w:rPr>
          <w:rFonts w:ascii="Arial" w:hAnsi="Arial" w:cs="Arial"/>
          <w:lang w:val="hr-HR"/>
        </w:rPr>
        <w:t xml:space="preserve">realizacije Programa, a u </w:t>
      </w:r>
      <w:r w:rsidR="0040151F">
        <w:rPr>
          <w:rFonts w:ascii="Arial" w:hAnsi="Arial" w:cs="Arial"/>
          <w:lang w:val="hr-HR"/>
        </w:rPr>
        <w:t xml:space="preserve">skladu sa </w:t>
      </w:r>
      <w:r w:rsidR="00E11B84">
        <w:rPr>
          <w:rFonts w:ascii="Arial" w:hAnsi="Arial" w:cs="Arial"/>
          <w:lang w:val="hr-HR"/>
        </w:rPr>
        <w:t xml:space="preserve">sporazumom </w:t>
      </w:r>
      <w:r w:rsidR="0082243A">
        <w:rPr>
          <w:rFonts w:ascii="Arial" w:hAnsi="Arial" w:cs="Arial"/>
          <w:lang w:val="hr-HR"/>
        </w:rPr>
        <w:t>o realizaciji Programa zaključenim sa programskim partnerima.</w:t>
      </w:r>
      <w:r w:rsidR="008E5CFC">
        <w:rPr>
          <w:rFonts w:ascii="Arial" w:hAnsi="Arial" w:cs="Arial"/>
          <w:lang w:val="hr-HR"/>
        </w:rPr>
        <w:t xml:space="preserve"> </w:t>
      </w:r>
      <w:r w:rsidR="008E5CFC" w:rsidRPr="007B0BA2">
        <w:rPr>
          <w:rFonts w:ascii="Arial" w:hAnsi="Arial" w:cs="Arial"/>
          <w:lang w:val="it-IT"/>
        </w:rPr>
        <w:t>Učesnici programa će zasnovati radni odnos</w:t>
      </w:r>
      <w:r w:rsidR="008E5CFC">
        <w:rPr>
          <w:rFonts w:ascii="Arial" w:hAnsi="Arial" w:cs="Arial"/>
          <w:lang w:val="it-IT"/>
        </w:rPr>
        <w:t xml:space="preserve"> </w:t>
      </w:r>
      <w:r w:rsidR="008E5CFC" w:rsidRPr="003914AF">
        <w:rPr>
          <w:rFonts w:ascii="Arial" w:hAnsi="Arial" w:cs="Arial"/>
          <w:lang w:val="it-IT"/>
        </w:rPr>
        <w:t>u trajanju od sedam mjeseci</w:t>
      </w:r>
      <w:r w:rsidR="008E5CFC">
        <w:rPr>
          <w:rFonts w:ascii="Arial" w:hAnsi="Arial" w:cs="Arial"/>
          <w:lang w:val="it-IT"/>
        </w:rPr>
        <w:t>.</w:t>
      </w:r>
    </w:p>
    <w:p w:rsidR="00B96A7B" w:rsidRDefault="00B96A7B" w:rsidP="00B96A7B">
      <w:pPr>
        <w:ind w:right="-108"/>
        <w:jc w:val="both"/>
        <w:rPr>
          <w:rFonts w:ascii="Arial" w:hAnsi="Arial" w:cs="Arial"/>
          <w:lang w:val="it-IT"/>
        </w:rPr>
      </w:pPr>
    </w:p>
    <w:p w:rsidR="00B96A7B" w:rsidRDefault="00B96A7B" w:rsidP="00B96A7B">
      <w:pPr>
        <w:pStyle w:val="BodyText3"/>
        <w:rPr>
          <w:rFonts w:cs="Arial"/>
          <w:sz w:val="24"/>
          <w:szCs w:val="24"/>
          <w:u w:val="single"/>
          <w:lang w:val="it-IT"/>
        </w:rPr>
      </w:pPr>
      <w:r w:rsidRPr="0043390A">
        <w:rPr>
          <w:rFonts w:cs="Arial"/>
          <w:b/>
          <w:sz w:val="24"/>
          <w:szCs w:val="24"/>
          <w:lang w:val="it-IT"/>
        </w:rPr>
        <w:t xml:space="preserve">Aktivnost </w:t>
      </w:r>
      <w:r>
        <w:rPr>
          <w:rFonts w:cs="Arial"/>
          <w:b/>
          <w:sz w:val="24"/>
          <w:szCs w:val="24"/>
          <w:lang w:val="it-IT"/>
        </w:rPr>
        <w:t>2</w:t>
      </w:r>
      <w:r w:rsidRPr="0043390A">
        <w:rPr>
          <w:rFonts w:cs="Arial"/>
          <w:b/>
          <w:sz w:val="24"/>
          <w:szCs w:val="24"/>
          <w:lang w:val="it-IT"/>
        </w:rPr>
        <w:t>:</w:t>
      </w:r>
      <w:r w:rsidRPr="0043390A"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u w:val="single"/>
          <w:lang w:val="it-IT"/>
        </w:rPr>
        <w:t>Sprovođenje programa</w:t>
      </w:r>
    </w:p>
    <w:p w:rsidR="00B96A7B" w:rsidRPr="005558BB" w:rsidRDefault="00B96A7B" w:rsidP="00B96A7B">
      <w:pPr>
        <w:pStyle w:val="BodyText3"/>
        <w:rPr>
          <w:rFonts w:cs="Arial"/>
          <w:sz w:val="24"/>
          <w:szCs w:val="24"/>
          <w:u w:val="single"/>
          <w:lang w:val="it-IT"/>
        </w:rPr>
      </w:pPr>
      <w:r>
        <w:rPr>
          <w:rFonts w:cs="Arial"/>
          <w:sz w:val="24"/>
          <w:szCs w:val="24"/>
          <w:u w:val="single"/>
          <w:lang w:val="it-IT"/>
        </w:rPr>
        <w:t xml:space="preserve"> </w:t>
      </w:r>
    </w:p>
    <w:p w:rsidR="005B23CD" w:rsidRPr="005B23CD" w:rsidRDefault="005B23CD" w:rsidP="001C42F7">
      <w:pPr>
        <w:pStyle w:val="BodyText3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Programski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partneri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kojima</w:t>
      </w:r>
      <w:proofErr w:type="spellEnd"/>
      <w:r>
        <w:rPr>
          <w:rFonts w:cs="Arial"/>
          <w:sz w:val="24"/>
          <w:szCs w:val="24"/>
        </w:rPr>
        <w:t xml:space="preserve"> se, </w:t>
      </w:r>
      <w:proofErr w:type="spellStart"/>
      <w:r>
        <w:rPr>
          <w:rFonts w:cs="Arial"/>
          <w:sz w:val="24"/>
          <w:szCs w:val="24"/>
        </w:rPr>
        <w:t>kao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krajnjim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korisnicima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ustupaju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zaposleni</w:t>
      </w:r>
      <w:proofErr w:type="spellEnd"/>
      <w:r>
        <w:rPr>
          <w:rFonts w:cs="Arial"/>
          <w:sz w:val="24"/>
          <w:szCs w:val="24"/>
        </w:rPr>
        <w:t xml:space="preserve"> na </w:t>
      </w:r>
      <w:proofErr w:type="spellStart"/>
      <w:r>
        <w:rPr>
          <w:rFonts w:cs="Arial"/>
          <w:sz w:val="24"/>
          <w:szCs w:val="24"/>
        </w:rPr>
        <w:t>period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sedam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mjeseci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odrediće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mjesto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njihovog</w:t>
      </w:r>
      <w:proofErr w:type="spellEnd"/>
      <w:r>
        <w:rPr>
          <w:rFonts w:cs="Arial"/>
          <w:sz w:val="24"/>
          <w:szCs w:val="24"/>
        </w:rPr>
        <w:t xml:space="preserve"> rada i </w:t>
      </w:r>
      <w:proofErr w:type="spellStart"/>
      <w:r>
        <w:rPr>
          <w:rFonts w:cs="Arial"/>
          <w:sz w:val="24"/>
          <w:szCs w:val="24"/>
        </w:rPr>
        <w:t>angažovati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učesnike</w:t>
      </w:r>
      <w:proofErr w:type="spellEnd"/>
      <w:r>
        <w:rPr>
          <w:rFonts w:cs="Arial"/>
          <w:sz w:val="24"/>
          <w:szCs w:val="24"/>
        </w:rPr>
        <w:t xml:space="preserve"> na  </w:t>
      </w:r>
      <w:r w:rsidRPr="005B23CD">
        <w:rPr>
          <w:rFonts w:cs="Arial"/>
          <w:sz w:val="24"/>
          <w:szCs w:val="24"/>
          <w:lang w:val="it-IT"/>
        </w:rPr>
        <w:t>poslovima pružanja tehničke pomoći i podrške službenim licima</w:t>
      </w:r>
      <w:r>
        <w:rPr>
          <w:rFonts w:cs="Arial"/>
          <w:sz w:val="24"/>
          <w:szCs w:val="24"/>
          <w:lang w:val="it-IT"/>
        </w:rPr>
        <w:t xml:space="preserve"> u </w:t>
      </w:r>
      <w:r w:rsidR="008E5CFC">
        <w:rPr>
          <w:rFonts w:cs="Arial"/>
          <w:sz w:val="24"/>
          <w:szCs w:val="24"/>
          <w:lang w:val="it-IT"/>
        </w:rPr>
        <w:t>suzbijanju sive ekonomije.</w:t>
      </w:r>
      <w:r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8E5CFC" w:rsidRPr="0043390A">
        <w:rPr>
          <w:rFonts w:cs="Arial"/>
          <w:sz w:val="24"/>
          <w:szCs w:val="24"/>
        </w:rPr>
        <w:t>Radn</w:t>
      </w:r>
      <w:r w:rsidR="008E5CFC">
        <w:rPr>
          <w:rFonts w:cs="Arial"/>
          <w:sz w:val="24"/>
          <w:szCs w:val="24"/>
        </w:rPr>
        <w:t>e</w:t>
      </w:r>
      <w:proofErr w:type="spellEnd"/>
      <w:r w:rsidR="008E5CFC" w:rsidRPr="0043390A">
        <w:rPr>
          <w:rFonts w:cs="Arial"/>
          <w:sz w:val="24"/>
          <w:szCs w:val="24"/>
        </w:rPr>
        <w:t xml:space="preserve"> </w:t>
      </w:r>
      <w:proofErr w:type="spellStart"/>
      <w:r w:rsidR="008E5CFC" w:rsidRPr="0043390A">
        <w:rPr>
          <w:rFonts w:cs="Arial"/>
          <w:sz w:val="24"/>
          <w:szCs w:val="24"/>
        </w:rPr>
        <w:t>zada</w:t>
      </w:r>
      <w:r w:rsidR="008E5CFC">
        <w:rPr>
          <w:rFonts w:cs="Arial"/>
          <w:sz w:val="24"/>
          <w:szCs w:val="24"/>
        </w:rPr>
        <w:t>tke</w:t>
      </w:r>
      <w:proofErr w:type="spellEnd"/>
      <w:r w:rsidR="008E5CFC" w:rsidRPr="0043390A">
        <w:rPr>
          <w:rFonts w:cs="Arial"/>
          <w:sz w:val="24"/>
          <w:szCs w:val="24"/>
        </w:rPr>
        <w:t xml:space="preserve"> </w:t>
      </w:r>
      <w:proofErr w:type="spellStart"/>
      <w:r w:rsidR="008E5CFC" w:rsidRPr="0043390A">
        <w:rPr>
          <w:rFonts w:cs="Arial"/>
          <w:sz w:val="24"/>
          <w:szCs w:val="24"/>
        </w:rPr>
        <w:t>učesnika</w:t>
      </w:r>
      <w:proofErr w:type="spellEnd"/>
      <w:r w:rsidR="008E5CFC" w:rsidRPr="0043390A">
        <w:rPr>
          <w:rFonts w:cs="Arial"/>
          <w:sz w:val="24"/>
          <w:szCs w:val="24"/>
        </w:rPr>
        <w:t xml:space="preserve"> </w:t>
      </w:r>
      <w:proofErr w:type="spellStart"/>
      <w:r w:rsidR="000C56DC">
        <w:rPr>
          <w:rFonts w:cs="Arial"/>
          <w:sz w:val="24"/>
          <w:szCs w:val="24"/>
        </w:rPr>
        <w:t>p</w:t>
      </w:r>
      <w:r w:rsidR="008E5CFC" w:rsidRPr="0043390A">
        <w:rPr>
          <w:rFonts w:cs="Arial"/>
          <w:sz w:val="24"/>
          <w:szCs w:val="24"/>
        </w:rPr>
        <w:t>rogram</w:t>
      </w:r>
      <w:r w:rsidR="008E5CFC">
        <w:rPr>
          <w:rFonts w:cs="Arial"/>
          <w:sz w:val="24"/>
          <w:szCs w:val="24"/>
        </w:rPr>
        <w:t>a</w:t>
      </w:r>
      <w:proofErr w:type="spellEnd"/>
      <w:r w:rsidR="008E5CFC" w:rsidRPr="0043390A">
        <w:rPr>
          <w:rFonts w:cs="Arial"/>
          <w:sz w:val="24"/>
          <w:szCs w:val="24"/>
        </w:rPr>
        <w:t xml:space="preserve"> </w:t>
      </w:r>
      <w:proofErr w:type="spellStart"/>
      <w:r w:rsidR="0011640B">
        <w:rPr>
          <w:rFonts w:cs="Arial"/>
          <w:sz w:val="24"/>
          <w:szCs w:val="24"/>
        </w:rPr>
        <w:t>utvrdiće</w:t>
      </w:r>
      <w:proofErr w:type="spellEnd"/>
      <w:r w:rsidR="0011640B">
        <w:rPr>
          <w:rFonts w:cs="Arial"/>
          <w:sz w:val="24"/>
          <w:szCs w:val="24"/>
        </w:rPr>
        <w:t xml:space="preserve"> </w:t>
      </w:r>
      <w:proofErr w:type="spellStart"/>
      <w:r w:rsidR="008E5CFC" w:rsidRPr="0043390A">
        <w:rPr>
          <w:rFonts w:cs="Arial"/>
          <w:sz w:val="24"/>
          <w:szCs w:val="24"/>
        </w:rPr>
        <w:t>operativnim</w:t>
      </w:r>
      <w:proofErr w:type="spellEnd"/>
      <w:r w:rsidR="008E5CFC" w:rsidRPr="0043390A">
        <w:rPr>
          <w:rFonts w:cs="Arial"/>
          <w:sz w:val="24"/>
          <w:szCs w:val="24"/>
        </w:rPr>
        <w:t xml:space="preserve"> </w:t>
      </w:r>
      <w:proofErr w:type="spellStart"/>
      <w:r w:rsidR="008E5CFC" w:rsidRPr="0043390A">
        <w:rPr>
          <w:rFonts w:cs="Arial"/>
          <w:sz w:val="24"/>
          <w:szCs w:val="24"/>
        </w:rPr>
        <w:t>planom</w:t>
      </w:r>
      <w:proofErr w:type="spellEnd"/>
      <w:r w:rsidR="008E5CFC" w:rsidRPr="0043390A">
        <w:rPr>
          <w:rFonts w:cs="Arial"/>
          <w:sz w:val="24"/>
          <w:szCs w:val="24"/>
        </w:rPr>
        <w:t xml:space="preserve"> </w:t>
      </w:r>
      <w:r w:rsidR="008E5CFC">
        <w:rPr>
          <w:rFonts w:cs="Arial"/>
          <w:sz w:val="24"/>
          <w:szCs w:val="24"/>
        </w:rPr>
        <w:t xml:space="preserve">rada </w:t>
      </w:r>
      <w:r w:rsidR="008E5CFC" w:rsidRPr="0043390A">
        <w:rPr>
          <w:rFonts w:cs="Arial"/>
          <w:sz w:val="24"/>
          <w:szCs w:val="24"/>
        </w:rPr>
        <w:t xml:space="preserve">i </w:t>
      </w:r>
      <w:proofErr w:type="spellStart"/>
      <w:r w:rsidR="008E5CFC" w:rsidRPr="0043390A">
        <w:rPr>
          <w:rFonts w:cs="Arial"/>
          <w:sz w:val="24"/>
          <w:szCs w:val="24"/>
        </w:rPr>
        <w:t>sprovoditi</w:t>
      </w:r>
      <w:proofErr w:type="spellEnd"/>
      <w:r w:rsidR="008E5CFC" w:rsidRPr="0043390A">
        <w:rPr>
          <w:rFonts w:cs="Arial"/>
          <w:sz w:val="24"/>
          <w:szCs w:val="24"/>
        </w:rPr>
        <w:t xml:space="preserve"> </w:t>
      </w:r>
      <w:proofErr w:type="spellStart"/>
      <w:r w:rsidR="008E5CFC" w:rsidRPr="00A320EB">
        <w:rPr>
          <w:rFonts w:cs="Arial"/>
          <w:sz w:val="24"/>
          <w:szCs w:val="24"/>
        </w:rPr>
        <w:t>uz</w:t>
      </w:r>
      <w:proofErr w:type="spellEnd"/>
      <w:r w:rsidR="008E5CFC" w:rsidRPr="00A320EB">
        <w:rPr>
          <w:rFonts w:cs="Arial"/>
          <w:sz w:val="24"/>
          <w:szCs w:val="24"/>
        </w:rPr>
        <w:t xml:space="preserve"> </w:t>
      </w:r>
      <w:proofErr w:type="spellStart"/>
      <w:r w:rsidR="008E5CFC" w:rsidRPr="00A320EB">
        <w:rPr>
          <w:rFonts w:cs="Arial"/>
          <w:sz w:val="24"/>
          <w:szCs w:val="24"/>
        </w:rPr>
        <w:t>kontinuirano</w:t>
      </w:r>
      <w:proofErr w:type="spellEnd"/>
      <w:r w:rsidR="008E5CFC" w:rsidRPr="00A320EB">
        <w:rPr>
          <w:rFonts w:cs="Arial"/>
          <w:sz w:val="24"/>
          <w:szCs w:val="24"/>
        </w:rPr>
        <w:t xml:space="preserve"> </w:t>
      </w:r>
      <w:proofErr w:type="spellStart"/>
      <w:r w:rsidR="008E5CFC" w:rsidRPr="00A320EB">
        <w:rPr>
          <w:rFonts w:cs="Arial"/>
          <w:sz w:val="24"/>
          <w:szCs w:val="24"/>
        </w:rPr>
        <w:t>mentorstvo</w:t>
      </w:r>
      <w:proofErr w:type="spellEnd"/>
      <w:r w:rsidR="008E5CFC" w:rsidRPr="0043390A">
        <w:rPr>
          <w:rFonts w:cs="Arial"/>
          <w:sz w:val="24"/>
          <w:szCs w:val="24"/>
        </w:rPr>
        <w:t xml:space="preserve">, </w:t>
      </w:r>
      <w:r w:rsidR="008E5CFC" w:rsidRPr="003914AF">
        <w:rPr>
          <w:rFonts w:cs="Arial"/>
          <w:sz w:val="24"/>
          <w:szCs w:val="24"/>
        </w:rPr>
        <w:t xml:space="preserve">u </w:t>
      </w:r>
      <w:proofErr w:type="spellStart"/>
      <w:r w:rsidR="008E5CFC" w:rsidRPr="003914AF">
        <w:rPr>
          <w:rFonts w:cs="Arial"/>
          <w:sz w:val="24"/>
          <w:szCs w:val="24"/>
        </w:rPr>
        <w:t>trajanju</w:t>
      </w:r>
      <w:proofErr w:type="spellEnd"/>
      <w:r w:rsidR="008E5CFC" w:rsidRPr="003914AF">
        <w:rPr>
          <w:rFonts w:cs="Arial"/>
          <w:sz w:val="24"/>
          <w:szCs w:val="24"/>
        </w:rPr>
        <w:t xml:space="preserve"> </w:t>
      </w:r>
      <w:proofErr w:type="spellStart"/>
      <w:r w:rsidR="008E5CFC" w:rsidRPr="003914AF">
        <w:rPr>
          <w:rFonts w:cs="Arial"/>
          <w:sz w:val="24"/>
          <w:szCs w:val="24"/>
        </w:rPr>
        <w:t>od</w:t>
      </w:r>
      <w:proofErr w:type="spellEnd"/>
      <w:r w:rsidR="008E5CFC" w:rsidRPr="003914AF">
        <w:rPr>
          <w:rFonts w:cs="Arial"/>
          <w:sz w:val="24"/>
          <w:szCs w:val="24"/>
        </w:rPr>
        <w:t xml:space="preserve"> </w:t>
      </w:r>
      <w:proofErr w:type="spellStart"/>
      <w:r w:rsidR="008E5CFC" w:rsidRPr="003914AF">
        <w:rPr>
          <w:rFonts w:cs="Arial"/>
          <w:sz w:val="24"/>
          <w:szCs w:val="24"/>
        </w:rPr>
        <w:t>sedam</w:t>
      </w:r>
      <w:proofErr w:type="spellEnd"/>
      <w:r w:rsidR="008E5CFC" w:rsidRPr="003914AF">
        <w:rPr>
          <w:rFonts w:cs="Arial"/>
          <w:sz w:val="24"/>
          <w:szCs w:val="24"/>
        </w:rPr>
        <w:t xml:space="preserve"> </w:t>
      </w:r>
      <w:proofErr w:type="spellStart"/>
      <w:r w:rsidR="008E5CFC" w:rsidRPr="003914AF">
        <w:rPr>
          <w:rFonts w:cs="Arial"/>
          <w:sz w:val="24"/>
          <w:szCs w:val="24"/>
        </w:rPr>
        <w:t>mjeseci</w:t>
      </w:r>
      <w:proofErr w:type="spellEnd"/>
      <w:r w:rsidR="008E5CFC" w:rsidRPr="003914AF">
        <w:rPr>
          <w:rFonts w:cs="Arial"/>
          <w:sz w:val="24"/>
          <w:szCs w:val="24"/>
        </w:rPr>
        <w:t>.</w:t>
      </w:r>
    </w:p>
    <w:p w:rsidR="00B96A7B" w:rsidRDefault="00B96A7B" w:rsidP="00B96A7B">
      <w:pPr>
        <w:pStyle w:val="BodyText3"/>
        <w:rPr>
          <w:rFonts w:cs="Arial"/>
          <w:sz w:val="24"/>
          <w:szCs w:val="24"/>
        </w:rPr>
      </w:pPr>
    </w:p>
    <w:p w:rsidR="00B96A7B" w:rsidRDefault="00B96A7B" w:rsidP="00B96A7B">
      <w:pPr>
        <w:pStyle w:val="BodyText3"/>
        <w:rPr>
          <w:rFonts w:cs="Arial"/>
          <w:sz w:val="24"/>
          <w:szCs w:val="24"/>
        </w:rPr>
      </w:pPr>
      <w:proofErr w:type="spellStart"/>
      <w:r w:rsidRPr="0043390A">
        <w:rPr>
          <w:rFonts w:cs="Arial"/>
          <w:sz w:val="24"/>
          <w:szCs w:val="24"/>
        </w:rPr>
        <w:t>Zaposlenim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licima</w:t>
      </w:r>
      <w:proofErr w:type="spellEnd"/>
      <w:r w:rsidRPr="0043390A">
        <w:rPr>
          <w:rFonts w:cs="Arial"/>
          <w:sz w:val="24"/>
          <w:szCs w:val="24"/>
        </w:rPr>
        <w:t xml:space="preserve"> u </w:t>
      </w:r>
      <w:proofErr w:type="spellStart"/>
      <w:r w:rsidR="00052B34">
        <w:rPr>
          <w:rFonts w:cs="Arial"/>
          <w:sz w:val="24"/>
          <w:szCs w:val="24"/>
        </w:rPr>
        <w:t>p</w:t>
      </w:r>
      <w:r w:rsidRPr="0043390A">
        <w:rPr>
          <w:rFonts w:cs="Arial"/>
          <w:sz w:val="24"/>
          <w:szCs w:val="24"/>
        </w:rPr>
        <w:t>rogramu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omoguć</w:t>
      </w:r>
      <w:r>
        <w:rPr>
          <w:rFonts w:cs="Arial"/>
          <w:sz w:val="24"/>
          <w:szCs w:val="24"/>
        </w:rPr>
        <w:t>iće</w:t>
      </w:r>
      <w:proofErr w:type="spellEnd"/>
      <w:r>
        <w:rPr>
          <w:rFonts w:cs="Arial"/>
          <w:sz w:val="24"/>
          <w:szCs w:val="24"/>
        </w:rPr>
        <w:t xml:space="preserve"> se</w:t>
      </w:r>
      <w:r w:rsidRPr="0043390A">
        <w:rPr>
          <w:rFonts w:cs="Arial"/>
          <w:sz w:val="24"/>
          <w:szCs w:val="24"/>
        </w:rPr>
        <w:t xml:space="preserve"> da</w:t>
      </w:r>
      <w:r w:rsidR="00052B34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kroz</w:t>
      </w:r>
      <w:proofErr w:type="spellEnd"/>
      <w:r>
        <w:rPr>
          <w:rFonts w:cs="Arial"/>
          <w:sz w:val="24"/>
          <w:szCs w:val="24"/>
        </w:rPr>
        <w:t xml:space="preserve"> rad na </w:t>
      </w:r>
      <w:proofErr w:type="spellStart"/>
      <w:r>
        <w:rPr>
          <w:rFonts w:cs="Arial"/>
          <w:sz w:val="24"/>
          <w:szCs w:val="24"/>
        </w:rPr>
        <w:t>terenu</w:t>
      </w:r>
      <w:proofErr w:type="spellEnd"/>
      <w:r w:rsidR="00052B34">
        <w:rPr>
          <w:rFonts w:cs="Arial"/>
          <w:sz w:val="24"/>
          <w:szCs w:val="24"/>
        </w:rPr>
        <w:t>,</w:t>
      </w:r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praktično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primjene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stečena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znanja</w:t>
      </w:r>
      <w:proofErr w:type="spellEnd"/>
      <w:r w:rsidRPr="0043390A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ali</w:t>
      </w:r>
      <w:proofErr w:type="spellEnd"/>
      <w:r w:rsidRPr="0043390A">
        <w:rPr>
          <w:rFonts w:cs="Arial"/>
          <w:sz w:val="24"/>
          <w:szCs w:val="24"/>
        </w:rPr>
        <w:t xml:space="preserve"> i da </w:t>
      </w:r>
      <w:proofErr w:type="spellStart"/>
      <w:r w:rsidRPr="0043390A">
        <w:rPr>
          <w:rFonts w:cs="Arial"/>
          <w:sz w:val="24"/>
          <w:szCs w:val="24"/>
        </w:rPr>
        <w:t>usvoje</w:t>
      </w:r>
      <w:proofErr w:type="spellEnd"/>
      <w:r w:rsidRPr="0043390A">
        <w:rPr>
          <w:rFonts w:cs="Arial"/>
          <w:sz w:val="24"/>
          <w:szCs w:val="24"/>
        </w:rPr>
        <w:t xml:space="preserve"> nova </w:t>
      </w:r>
      <w:proofErr w:type="spellStart"/>
      <w:r w:rsidRPr="0043390A">
        <w:rPr>
          <w:rFonts w:cs="Arial"/>
          <w:sz w:val="24"/>
          <w:szCs w:val="24"/>
        </w:rPr>
        <w:t>saznanja</w:t>
      </w:r>
      <w:proofErr w:type="spellEnd"/>
      <w:r w:rsidR="00052B34">
        <w:rPr>
          <w:rFonts w:cs="Arial"/>
          <w:sz w:val="24"/>
          <w:szCs w:val="24"/>
        </w:rPr>
        <w:t>,</w:t>
      </w:r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kroz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detekciju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radnji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vezanih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za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sivu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ekonomiju</w:t>
      </w:r>
      <w:proofErr w:type="spellEnd"/>
      <w:r>
        <w:rPr>
          <w:rFonts w:cs="Arial"/>
          <w:sz w:val="24"/>
          <w:szCs w:val="24"/>
        </w:rPr>
        <w:t>.</w:t>
      </w:r>
    </w:p>
    <w:p w:rsidR="00B96A7B" w:rsidRPr="0043390A" w:rsidRDefault="00B96A7B" w:rsidP="00B96A7B">
      <w:pPr>
        <w:jc w:val="both"/>
        <w:rPr>
          <w:rFonts w:ascii="Arial" w:hAnsi="Arial" w:cs="Arial"/>
        </w:rPr>
      </w:pPr>
    </w:p>
    <w:p w:rsidR="00B96A7B" w:rsidRDefault="00B96A7B" w:rsidP="00B96A7B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Istovremeno, realizacijom ove aktivnosti učesnici </w:t>
      </w:r>
      <w:r w:rsidR="00052B34">
        <w:rPr>
          <w:rFonts w:ascii="Arial" w:hAnsi="Arial" w:cs="Arial"/>
          <w:lang w:val="it-IT"/>
        </w:rPr>
        <w:t>p</w:t>
      </w:r>
      <w:r>
        <w:rPr>
          <w:rFonts w:ascii="Arial" w:hAnsi="Arial" w:cs="Arial"/>
          <w:lang w:val="it-IT"/>
        </w:rPr>
        <w:t>rograma bez prethodno stečenog radnog iskustva na ovim poslovima će u realnom radnom okruženju,</w:t>
      </w:r>
      <w:r w:rsidRPr="00D04072">
        <w:rPr>
          <w:rFonts w:ascii="Arial" w:hAnsi="Arial" w:cs="Arial"/>
          <w:lang w:val="it-IT"/>
        </w:rPr>
        <w:t xml:space="preserve"> ste</w:t>
      </w:r>
      <w:r>
        <w:rPr>
          <w:rFonts w:ascii="Arial" w:hAnsi="Arial" w:cs="Arial"/>
          <w:lang w:val="it-IT"/>
        </w:rPr>
        <w:t>ći</w:t>
      </w:r>
      <w:r w:rsidRPr="00D04072">
        <w:rPr>
          <w:rFonts w:ascii="Arial" w:hAnsi="Arial" w:cs="Arial"/>
          <w:lang w:val="it-IT"/>
        </w:rPr>
        <w:t xml:space="preserve"> nedostajuća znanja i vještine</w:t>
      </w:r>
      <w:r>
        <w:rPr>
          <w:rFonts w:ascii="Arial" w:hAnsi="Arial" w:cs="Arial"/>
          <w:lang w:val="it-IT"/>
        </w:rPr>
        <w:t>, razviti lične i stručne kompetencije i dobiti potvrdu o osposobljenosti za obavljanje programskih poslova.</w:t>
      </w:r>
    </w:p>
    <w:p w:rsidR="00B96A7B" w:rsidRDefault="00B96A7B" w:rsidP="00B96A7B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</w:t>
      </w:r>
    </w:p>
    <w:p w:rsidR="00B96A7B" w:rsidRPr="0043390A" w:rsidRDefault="00B96A7B" w:rsidP="00B96A7B">
      <w:pPr>
        <w:pStyle w:val="BodyText3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Osposobljavanje je</w:t>
      </w:r>
      <w:r w:rsidRPr="00D04072">
        <w:rPr>
          <w:rFonts w:cs="Arial"/>
          <w:sz w:val="24"/>
          <w:szCs w:val="24"/>
          <w:lang w:val="it-IT"/>
        </w:rPr>
        <w:t xml:space="preserve"> zasnovan</w:t>
      </w:r>
      <w:r>
        <w:rPr>
          <w:rFonts w:cs="Arial"/>
          <w:sz w:val="24"/>
          <w:szCs w:val="24"/>
          <w:lang w:val="it-IT"/>
        </w:rPr>
        <w:t>o</w:t>
      </w:r>
      <w:r w:rsidRPr="00D04072">
        <w:rPr>
          <w:rFonts w:cs="Arial"/>
          <w:sz w:val="24"/>
          <w:szCs w:val="24"/>
          <w:lang w:val="it-IT"/>
        </w:rPr>
        <w:t xml:space="preserve"> na iskustvenom učenju, participativnim, interaktivnim, individualnim i grupnim metodama rada, koje predstavljaju najoptimalniji način aktivnog učešća u ostvarivanju projektovanih</w:t>
      </w:r>
      <w:r w:rsidRPr="0043390A">
        <w:rPr>
          <w:rFonts w:cs="Arial"/>
          <w:sz w:val="24"/>
          <w:szCs w:val="24"/>
          <w:lang w:val="it-IT"/>
        </w:rPr>
        <w:t xml:space="preserve"> ciljeva učenja. </w:t>
      </w:r>
    </w:p>
    <w:p w:rsidR="00B96A7B" w:rsidRDefault="00B96A7B" w:rsidP="00B96A7B">
      <w:pPr>
        <w:jc w:val="both"/>
        <w:rPr>
          <w:rFonts w:ascii="Arial" w:hAnsi="Arial" w:cs="Arial"/>
          <w:lang w:val="it-IT"/>
        </w:rPr>
      </w:pPr>
    </w:p>
    <w:p w:rsidR="00B96A7B" w:rsidRDefault="00B96A7B" w:rsidP="00B96A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Osposobljavanje učesnika programa </w:t>
      </w:r>
      <w:r w:rsidRPr="002330D9">
        <w:rPr>
          <w:rFonts w:ascii="Arial" w:hAnsi="Arial" w:cs="Arial"/>
        </w:rPr>
        <w:t>sprovodiće mentori</w:t>
      </w:r>
      <w:r>
        <w:rPr>
          <w:rFonts w:ascii="Arial" w:hAnsi="Arial" w:cs="Arial"/>
        </w:rPr>
        <w:t xml:space="preserve"> programskih partnera - lica odgovorna za osposobljavanje učesnika programa. </w:t>
      </w:r>
    </w:p>
    <w:p w:rsidR="00E349D8" w:rsidRDefault="00E349D8" w:rsidP="00B96A7B">
      <w:pPr>
        <w:jc w:val="both"/>
        <w:rPr>
          <w:rFonts w:ascii="Arial" w:hAnsi="Arial" w:cs="Arial"/>
        </w:rPr>
      </w:pPr>
    </w:p>
    <w:p w:rsidR="00B96A7B" w:rsidRDefault="00B96A7B" w:rsidP="00B96A7B">
      <w:pPr>
        <w:jc w:val="both"/>
        <w:rPr>
          <w:rFonts w:ascii="Arial" w:hAnsi="Arial" w:cs="Arial"/>
          <w:u w:val="single"/>
        </w:rPr>
      </w:pPr>
      <w:r w:rsidRPr="004A7E61">
        <w:rPr>
          <w:rFonts w:ascii="Arial" w:hAnsi="Arial" w:cs="Arial"/>
          <w:b/>
        </w:rPr>
        <w:t xml:space="preserve">Aktivnost </w:t>
      </w:r>
      <w:r>
        <w:rPr>
          <w:rFonts w:ascii="Arial" w:hAnsi="Arial" w:cs="Arial"/>
          <w:b/>
        </w:rPr>
        <w:t>3</w:t>
      </w:r>
      <w:r w:rsidRPr="004A7E6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4A7E61">
        <w:rPr>
          <w:rFonts w:ascii="Arial" w:hAnsi="Arial" w:cs="Arial"/>
          <w:u w:val="single"/>
        </w:rPr>
        <w:t>Monitoring programa</w:t>
      </w:r>
    </w:p>
    <w:p w:rsidR="00B96A7B" w:rsidRDefault="00B96A7B" w:rsidP="00B96A7B">
      <w:pPr>
        <w:jc w:val="both"/>
        <w:rPr>
          <w:rFonts w:ascii="Arial" w:hAnsi="Arial" w:cs="Arial"/>
        </w:rPr>
      </w:pPr>
    </w:p>
    <w:p w:rsidR="00B96A7B" w:rsidRDefault="00B96A7B" w:rsidP="00B96A7B">
      <w:pPr>
        <w:pStyle w:val="BodyText3"/>
        <w:rPr>
          <w:rFonts w:cs="Arial"/>
          <w:sz w:val="24"/>
          <w:szCs w:val="24"/>
          <w:lang w:val="it-IT"/>
        </w:rPr>
      </w:pPr>
      <w:r w:rsidRPr="002E09E9">
        <w:rPr>
          <w:rFonts w:cs="Arial"/>
          <w:sz w:val="24"/>
          <w:szCs w:val="24"/>
          <w:lang w:val="it-IT"/>
        </w:rPr>
        <w:t xml:space="preserve">Ova </w:t>
      </w:r>
      <w:r>
        <w:rPr>
          <w:rFonts w:cs="Arial"/>
          <w:sz w:val="24"/>
          <w:szCs w:val="24"/>
          <w:lang w:val="it-IT"/>
        </w:rPr>
        <w:t xml:space="preserve">aktivnost podrazumijeva kontinuirano praćenje procesa sprovođenja programa i izvještavanje o realizovanim aktivnostima, stanju i napretku programa, od strane programskih partnera i Zavoda.  </w:t>
      </w:r>
    </w:p>
    <w:p w:rsidR="00B96A7B" w:rsidRDefault="00B96A7B" w:rsidP="00B96A7B">
      <w:pPr>
        <w:pStyle w:val="BodyText3"/>
        <w:rPr>
          <w:rFonts w:cs="Arial"/>
          <w:sz w:val="24"/>
          <w:szCs w:val="24"/>
          <w:lang w:val="it-IT"/>
        </w:rPr>
      </w:pPr>
    </w:p>
    <w:p w:rsidR="00B96A7B" w:rsidRDefault="00B96A7B" w:rsidP="00B96A7B">
      <w:pPr>
        <w:pStyle w:val="BodyText3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Monitoring programa će se sprovoditi kako, neposrednim uvidom, tako i praćenjem izvršenja obaveza ugovornih strana u vezi realizacije programa.</w:t>
      </w:r>
    </w:p>
    <w:p w:rsidR="00B96A7B" w:rsidRDefault="00B96A7B" w:rsidP="00B96A7B">
      <w:pPr>
        <w:pStyle w:val="BodyText3"/>
        <w:spacing w:line="276" w:lineRule="auto"/>
        <w:rPr>
          <w:rFonts w:cs="Arial"/>
          <w:sz w:val="24"/>
          <w:szCs w:val="24"/>
          <w:lang w:val="it-IT"/>
        </w:rPr>
      </w:pPr>
    </w:p>
    <w:p w:rsidR="00B96A7B" w:rsidRDefault="00B96A7B" w:rsidP="00B96A7B">
      <w:pPr>
        <w:pStyle w:val="BodyText3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 xml:space="preserve">Realizacijom ove aktivnosti od strane Zavoda i programskih partnera, između ostalog,  obezbijediće se i blagovremeno preduzimanje eventualnih korektivnih radnji u cilju postizanja planiranih rezultata. </w:t>
      </w:r>
    </w:p>
    <w:p w:rsidR="006F6B47" w:rsidRDefault="006F6B47" w:rsidP="00B96A7B">
      <w:pPr>
        <w:pStyle w:val="BodyText3"/>
        <w:spacing w:line="276" w:lineRule="auto"/>
        <w:rPr>
          <w:rFonts w:cs="Arial"/>
          <w:sz w:val="24"/>
          <w:szCs w:val="24"/>
          <w:lang w:val="it-IT"/>
        </w:rPr>
      </w:pPr>
    </w:p>
    <w:p w:rsidR="0073661F" w:rsidRDefault="0073661F" w:rsidP="00B96A7B">
      <w:pPr>
        <w:pStyle w:val="BodyText3"/>
        <w:spacing w:line="276" w:lineRule="auto"/>
        <w:rPr>
          <w:rFonts w:cs="Arial"/>
          <w:sz w:val="24"/>
          <w:szCs w:val="24"/>
          <w:lang w:val="it-IT"/>
        </w:rPr>
      </w:pPr>
    </w:p>
    <w:p w:rsidR="0073661F" w:rsidRDefault="0073661F" w:rsidP="00B96A7B">
      <w:pPr>
        <w:pStyle w:val="BodyText3"/>
        <w:spacing w:line="276" w:lineRule="auto"/>
        <w:rPr>
          <w:rFonts w:cs="Arial"/>
          <w:sz w:val="24"/>
          <w:szCs w:val="24"/>
          <w:lang w:val="it-IT"/>
        </w:rPr>
      </w:pPr>
    </w:p>
    <w:p w:rsidR="00B96A7B" w:rsidRPr="0043390A" w:rsidRDefault="00B96A7B" w:rsidP="00B96A7B">
      <w:pPr>
        <w:pStyle w:val="BodyText3"/>
        <w:spacing w:line="276" w:lineRule="auto"/>
        <w:rPr>
          <w:rFonts w:cs="Arial"/>
          <w:sz w:val="24"/>
          <w:szCs w:val="24"/>
          <w:u w:val="single"/>
          <w:lang w:val="it-IT"/>
        </w:rPr>
      </w:pPr>
      <w:r w:rsidRPr="0043390A">
        <w:rPr>
          <w:rFonts w:cs="Arial"/>
          <w:b/>
          <w:sz w:val="24"/>
          <w:szCs w:val="24"/>
          <w:lang w:val="it-IT"/>
        </w:rPr>
        <w:t xml:space="preserve">Aktivnost </w:t>
      </w:r>
      <w:r>
        <w:rPr>
          <w:rFonts w:cs="Arial"/>
          <w:b/>
          <w:sz w:val="24"/>
          <w:szCs w:val="24"/>
          <w:lang w:val="it-IT"/>
        </w:rPr>
        <w:t>4</w:t>
      </w:r>
      <w:r w:rsidRPr="0043390A">
        <w:rPr>
          <w:rFonts w:cs="Arial"/>
          <w:b/>
          <w:sz w:val="24"/>
          <w:szCs w:val="24"/>
          <w:lang w:val="it-IT"/>
        </w:rPr>
        <w:t xml:space="preserve">: </w:t>
      </w:r>
      <w:r w:rsidRPr="0043390A">
        <w:rPr>
          <w:rFonts w:cs="Arial"/>
          <w:sz w:val="24"/>
          <w:szCs w:val="24"/>
          <w:u w:val="single"/>
          <w:lang w:val="it-IT"/>
        </w:rPr>
        <w:t>Promocija programa</w:t>
      </w:r>
    </w:p>
    <w:p w:rsidR="00B96A7B" w:rsidRDefault="00B96A7B" w:rsidP="00B96A7B">
      <w:pPr>
        <w:pStyle w:val="BodyText3"/>
        <w:spacing w:line="276" w:lineRule="auto"/>
        <w:rPr>
          <w:rFonts w:cs="Arial"/>
          <w:sz w:val="24"/>
          <w:szCs w:val="24"/>
        </w:rPr>
      </w:pPr>
    </w:p>
    <w:p w:rsidR="00B96A7B" w:rsidRDefault="00B96A7B" w:rsidP="00B96A7B">
      <w:pPr>
        <w:pStyle w:val="BodyText3"/>
        <w:rPr>
          <w:rFonts w:cs="Arial"/>
          <w:sz w:val="24"/>
          <w:szCs w:val="24"/>
        </w:rPr>
      </w:pPr>
      <w:proofErr w:type="spellStart"/>
      <w:r w:rsidRPr="0043390A">
        <w:rPr>
          <w:rFonts w:cs="Arial"/>
          <w:sz w:val="24"/>
          <w:szCs w:val="24"/>
        </w:rPr>
        <w:t>Promocija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programa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će</w:t>
      </w:r>
      <w:proofErr w:type="spellEnd"/>
      <w:r w:rsidRPr="0043390A">
        <w:rPr>
          <w:rFonts w:cs="Arial"/>
          <w:sz w:val="24"/>
          <w:szCs w:val="24"/>
        </w:rPr>
        <w:t xml:space="preserve"> se </w:t>
      </w:r>
      <w:proofErr w:type="spellStart"/>
      <w:r w:rsidRPr="0043390A">
        <w:rPr>
          <w:rFonts w:cs="Arial"/>
          <w:sz w:val="24"/>
          <w:szCs w:val="24"/>
        </w:rPr>
        <w:t>sprovoditi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kontinuirano</w:t>
      </w:r>
      <w:proofErr w:type="spellEnd"/>
      <w:r w:rsidRPr="0043390A">
        <w:rPr>
          <w:rFonts w:cs="Arial"/>
          <w:sz w:val="24"/>
          <w:szCs w:val="24"/>
        </w:rPr>
        <w:t xml:space="preserve">, </w:t>
      </w:r>
      <w:proofErr w:type="spellStart"/>
      <w:r w:rsidRPr="0043390A">
        <w:rPr>
          <w:rFonts w:cs="Arial"/>
          <w:sz w:val="24"/>
          <w:szCs w:val="24"/>
        </w:rPr>
        <w:t>od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prvog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mjeseca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realizacije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programa</w:t>
      </w:r>
      <w:proofErr w:type="spellEnd"/>
      <w:r w:rsidRPr="0043390A">
        <w:rPr>
          <w:rFonts w:cs="Arial"/>
          <w:sz w:val="24"/>
          <w:szCs w:val="24"/>
        </w:rPr>
        <w:t xml:space="preserve">, a u </w:t>
      </w:r>
      <w:proofErr w:type="spellStart"/>
      <w:r w:rsidRPr="0043390A">
        <w:rPr>
          <w:rFonts w:cs="Arial"/>
          <w:sz w:val="24"/>
          <w:szCs w:val="24"/>
        </w:rPr>
        <w:t>cilju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što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veće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informisanosti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ciljne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javnosti</w:t>
      </w:r>
      <w:proofErr w:type="spellEnd"/>
      <w:r w:rsidRPr="0043390A">
        <w:rPr>
          <w:rFonts w:cs="Arial"/>
          <w:sz w:val="24"/>
          <w:szCs w:val="24"/>
        </w:rPr>
        <w:t xml:space="preserve">. </w:t>
      </w:r>
      <w:proofErr w:type="spellStart"/>
      <w:r w:rsidRPr="0043390A">
        <w:rPr>
          <w:rFonts w:cs="Arial"/>
          <w:sz w:val="24"/>
          <w:szCs w:val="24"/>
        </w:rPr>
        <w:t>Ovu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programsku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aktivnost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sprovodiće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Zavod</w:t>
      </w:r>
      <w:proofErr w:type="spellEnd"/>
      <w:r>
        <w:rPr>
          <w:rFonts w:cs="Arial"/>
          <w:sz w:val="24"/>
          <w:szCs w:val="24"/>
        </w:rPr>
        <w:t xml:space="preserve"> u </w:t>
      </w:r>
      <w:proofErr w:type="spellStart"/>
      <w:r>
        <w:rPr>
          <w:rFonts w:cs="Arial"/>
          <w:sz w:val="24"/>
          <w:szCs w:val="24"/>
        </w:rPr>
        <w:t>saradnji</w:t>
      </w:r>
      <w:proofErr w:type="spellEnd"/>
      <w:r>
        <w:rPr>
          <w:rFonts w:cs="Arial"/>
          <w:sz w:val="24"/>
          <w:szCs w:val="24"/>
        </w:rPr>
        <w:t xml:space="preserve"> sa </w:t>
      </w:r>
      <w:proofErr w:type="spellStart"/>
      <w:r>
        <w:rPr>
          <w:rFonts w:cs="Arial"/>
          <w:sz w:val="24"/>
          <w:szCs w:val="24"/>
        </w:rPr>
        <w:t>programskim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partnerima</w:t>
      </w:r>
      <w:proofErr w:type="spellEnd"/>
      <w:r w:rsidRPr="0043390A">
        <w:rPr>
          <w:rFonts w:cs="Arial"/>
          <w:sz w:val="24"/>
          <w:szCs w:val="24"/>
        </w:rPr>
        <w:t>.</w:t>
      </w:r>
    </w:p>
    <w:p w:rsidR="00B96A7B" w:rsidRDefault="00B96A7B" w:rsidP="00B96A7B">
      <w:pPr>
        <w:pStyle w:val="BodyText3"/>
        <w:spacing w:line="276" w:lineRule="auto"/>
        <w:rPr>
          <w:rFonts w:cs="Arial"/>
          <w:sz w:val="24"/>
          <w:szCs w:val="24"/>
        </w:rPr>
      </w:pPr>
    </w:p>
    <w:p w:rsidR="00B96A7B" w:rsidRPr="0043390A" w:rsidRDefault="00B96A7B" w:rsidP="00B96A7B">
      <w:pPr>
        <w:pStyle w:val="BodyText3"/>
        <w:spacing w:line="276" w:lineRule="auto"/>
        <w:rPr>
          <w:rFonts w:cs="Arial"/>
          <w:sz w:val="24"/>
          <w:szCs w:val="24"/>
        </w:rPr>
      </w:pPr>
      <w:proofErr w:type="spellStart"/>
      <w:r w:rsidRPr="0043390A">
        <w:rPr>
          <w:rFonts w:cs="Arial"/>
          <w:sz w:val="24"/>
          <w:szCs w:val="24"/>
        </w:rPr>
        <w:t>Prezentacija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programa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vrši</w:t>
      </w:r>
      <w:r>
        <w:rPr>
          <w:rFonts w:cs="Arial"/>
          <w:sz w:val="24"/>
          <w:szCs w:val="24"/>
        </w:rPr>
        <w:t>će</w:t>
      </w:r>
      <w:proofErr w:type="spellEnd"/>
      <w:r>
        <w:rPr>
          <w:rFonts w:cs="Arial"/>
          <w:sz w:val="24"/>
          <w:szCs w:val="24"/>
        </w:rPr>
        <w:t xml:space="preserve"> se</w:t>
      </w:r>
      <w:r w:rsidRPr="0043390A">
        <w:rPr>
          <w:rFonts w:cs="Arial"/>
          <w:sz w:val="24"/>
          <w:szCs w:val="24"/>
        </w:rPr>
        <w:t>:</w:t>
      </w:r>
    </w:p>
    <w:p w:rsidR="00B96A7B" w:rsidRPr="0043390A" w:rsidRDefault="00B96A7B" w:rsidP="0028514C">
      <w:pPr>
        <w:pStyle w:val="BodyText3"/>
        <w:numPr>
          <w:ilvl w:val="0"/>
          <w:numId w:val="5"/>
        </w:numPr>
        <w:spacing w:line="276" w:lineRule="auto"/>
        <w:rPr>
          <w:rFonts w:cs="Arial"/>
          <w:sz w:val="24"/>
          <w:szCs w:val="24"/>
        </w:rPr>
      </w:pPr>
      <w:proofErr w:type="spellStart"/>
      <w:r w:rsidRPr="0043390A">
        <w:rPr>
          <w:rFonts w:cs="Arial"/>
          <w:sz w:val="24"/>
          <w:szCs w:val="24"/>
        </w:rPr>
        <w:t>održavanjem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press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konferencija</w:t>
      </w:r>
      <w:proofErr w:type="spellEnd"/>
      <w:r w:rsidRPr="0043390A">
        <w:rPr>
          <w:rFonts w:cs="Arial"/>
          <w:sz w:val="24"/>
          <w:szCs w:val="24"/>
        </w:rPr>
        <w:t>;</w:t>
      </w:r>
    </w:p>
    <w:p w:rsidR="00B96A7B" w:rsidRPr="004228D4" w:rsidRDefault="00B96A7B" w:rsidP="0028514C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4228D4">
        <w:rPr>
          <w:rFonts w:ascii="Arial" w:hAnsi="Arial" w:cs="Arial"/>
        </w:rPr>
        <w:t>okruglih stolova;</w:t>
      </w:r>
    </w:p>
    <w:p w:rsidR="00B96A7B" w:rsidRPr="002E09E9" w:rsidRDefault="00B96A7B" w:rsidP="0028514C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4228D4">
        <w:rPr>
          <w:rFonts w:ascii="Arial" w:hAnsi="Arial" w:cs="Arial"/>
        </w:rPr>
        <w:t>kroz štampane i elektronske medije.</w:t>
      </w:r>
    </w:p>
    <w:p w:rsidR="006F6B47" w:rsidRDefault="006F6B47" w:rsidP="00B96A7B">
      <w:pPr>
        <w:spacing w:before="120" w:after="120" w:line="276" w:lineRule="auto"/>
        <w:jc w:val="both"/>
        <w:rPr>
          <w:rFonts w:ascii="Arial" w:hAnsi="Arial" w:cs="Arial"/>
          <w:b/>
          <w:lang w:val="it-IT"/>
        </w:rPr>
      </w:pPr>
    </w:p>
    <w:p w:rsidR="00B96A7B" w:rsidRPr="004228D4" w:rsidRDefault="00B96A7B" w:rsidP="00B96A7B">
      <w:pPr>
        <w:spacing w:before="120" w:after="120" w:line="276" w:lineRule="auto"/>
        <w:jc w:val="both"/>
        <w:rPr>
          <w:rFonts w:ascii="Arial" w:hAnsi="Arial" w:cs="Arial"/>
          <w:u w:val="single"/>
          <w:lang w:val="it-IT"/>
        </w:rPr>
      </w:pPr>
      <w:r>
        <w:rPr>
          <w:rFonts w:ascii="Arial" w:hAnsi="Arial" w:cs="Arial"/>
          <w:b/>
          <w:lang w:val="it-IT"/>
        </w:rPr>
        <w:t>Aktivnost 5</w:t>
      </w:r>
      <w:r w:rsidRPr="004228D4">
        <w:rPr>
          <w:rFonts w:ascii="Arial" w:hAnsi="Arial" w:cs="Arial"/>
          <w:b/>
          <w:lang w:val="it-IT"/>
        </w:rPr>
        <w:t xml:space="preserve">: </w:t>
      </w:r>
      <w:r w:rsidRPr="004228D4">
        <w:rPr>
          <w:rFonts w:ascii="Arial" w:hAnsi="Arial" w:cs="Arial"/>
          <w:u w:val="single"/>
          <w:lang w:val="it-IT"/>
        </w:rPr>
        <w:t>Evaluacija programa</w:t>
      </w:r>
    </w:p>
    <w:p w:rsidR="00B96A7B" w:rsidRDefault="00B96A7B" w:rsidP="00B96A7B">
      <w:pPr>
        <w:spacing w:before="120"/>
        <w:jc w:val="both"/>
        <w:rPr>
          <w:rFonts w:ascii="Arial" w:hAnsi="Arial" w:cs="Arial"/>
          <w:lang w:val="en-GB"/>
        </w:rPr>
      </w:pPr>
      <w:proofErr w:type="spellStart"/>
      <w:proofErr w:type="gramStart"/>
      <w:r>
        <w:rPr>
          <w:rFonts w:ascii="Arial" w:hAnsi="Arial" w:cs="Arial"/>
          <w:lang w:val="en-GB"/>
        </w:rPr>
        <w:t>Rezultati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monitoringa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programa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predstavljaju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polaznu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osnovu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za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ocjenu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učinka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programa</w:t>
      </w:r>
      <w:proofErr w:type="spellEnd"/>
      <w:r>
        <w:rPr>
          <w:rFonts w:ascii="Arial" w:hAnsi="Arial" w:cs="Arial"/>
          <w:lang w:val="en-GB"/>
        </w:rPr>
        <w:t>.</w:t>
      </w:r>
      <w:proofErr w:type="gramEnd"/>
      <w:r>
        <w:rPr>
          <w:rFonts w:ascii="Arial" w:hAnsi="Arial" w:cs="Arial"/>
          <w:lang w:val="en-GB"/>
        </w:rPr>
        <w:t xml:space="preserve"> </w:t>
      </w:r>
    </w:p>
    <w:p w:rsidR="00B96A7B" w:rsidRPr="008B5B32" w:rsidRDefault="00B96A7B" w:rsidP="00B96A7B">
      <w:pPr>
        <w:spacing w:before="12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Nakon</w:t>
      </w:r>
      <w:r w:rsidRPr="008B5B32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sprovođenja</w:t>
      </w:r>
      <w:r w:rsidRPr="008B5B32">
        <w:rPr>
          <w:rFonts w:ascii="Arial" w:hAnsi="Arial" w:cs="Arial"/>
          <w:lang w:val="it-IT"/>
        </w:rPr>
        <w:t xml:space="preserve"> programa</w:t>
      </w:r>
      <w:r>
        <w:rPr>
          <w:rFonts w:ascii="Arial" w:hAnsi="Arial" w:cs="Arial"/>
          <w:lang w:val="it-IT"/>
        </w:rPr>
        <w:t xml:space="preserve"> </w:t>
      </w:r>
      <w:r w:rsidRPr="008B5B32">
        <w:rPr>
          <w:rFonts w:ascii="Arial" w:hAnsi="Arial" w:cs="Arial"/>
          <w:lang w:val="it-IT"/>
        </w:rPr>
        <w:t xml:space="preserve">sumiraće se </w:t>
      </w:r>
      <w:r>
        <w:rPr>
          <w:rFonts w:ascii="Arial" w:hAnsi="Arial" w:cs="Arial"/>
          <w:lang w:val="it-IT"/>
        </w:rPr>
        <w:t>postignuti rezultati</w:t>
      </w:r>
      <w:r w:rsidRPr="008B5B32">
        <w:rPr>
          <w:rFonts w:ascii="Arial" w:hAnsi="Arial" w:cs="Arial"/>
          <w:lang w:val="it-IT"/>
        </w:rPr>
        <w:t xml:space="preserve"> programa</w:t>
      </w:r>
      <w:r>
        <w:rPr>
          <w:rFonts w:ascii="Arial" w:hAnsi="Arial" w:cs="Arial"/>
          <w:lang w:val="it-IT"/>
        </w:rPr>
        <w:t>, uporediti sa očekivanim, analizirati eventualne prepreke</w:t>
      </w:r>
      <w:r w:rsidRPr="008B5B32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za</w:t>
      </w:r>
      <w:r w:rsidRPr="008B5B32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uspješnu realizaciju programa </w:t>
      </w:r>
      <w:r w:rsidRPr="008B5B32">
        <w:rPr>
          <w:rFonts w:ascii="Arial" w:hAnsi="Arial" w:cs="Arial"/>
          <w:lang w:val="it-IT"/>
        </w:rPr>
        <w:t xml:space="preserve">i izvesti zaključci. Na </w:t>
      </w:r>
      <w:r>
        <w:rPr>
          <w:rFonts w:ascii="Arial" w:hAnsi="Arial" w:cs="Arial"/>
          <w:lang w:val="it-IT"/>
        </w:rPr>
        <w:t>ovaj</w:t>
      </w:r>
      <w:r w:rsidRPr="008B5B32">
        <w:rPr>
          <w:rFonts w:ascii="Arial" w:hAnsi="Arial" w:cs="Arial"/>
          <w:lang w:val="it-IT"/>
        </w:rPr>
        <w:t xml:space="preserve"> način </w:t>
      </w:r>
      <w:r>
        <w:rPr>
          <w:rFonts w:ascii="Arial" w:hAnsi="Arial" w:cs="Arial"/>
          <w:lang w:val="it-IT"/>
        </w:rPr>
        <w:t xml:space="preserve">će </w:t>
      </w:r>
      <w:r w:rsidRPr="008B5B32">
        <w:rPr>
          <w:rFonts w:ascii="Arial" w:hAnsi="Arial" w:cs="Arial"/>
          <w:lang w:val="it-IT"/>
        </w:rPr>
        <w:t>se dobi</w:t>
      </w:r>
      <w:r>
        <w:rPr>
          <w:rFonts w:ascii="Arial" w:hAnsi="Arial" w:cs="Arial"/>
          <w:lang w:val="it-IT"/>
        </w:rPr>
        <w:t>ti</w:t>
      </w:r>
      <w:r w:rsidRPr="008B5B32">
        <w:rPr>
          <w:rFonts w:ascii="Arial" w:hAnsi="Arial" w:cs="Arial"/>
          <w:lang w:val="it-IT"/>
        </w:rPr>
        <w:t xml:space="preserve"> jasn</w:t>
      </w:r>
      <w:r>
        <w:rPr>
          <w:rFonts w:ascii="Arial" w:hAnsi="Arial" w:cs="Arial"/>
          <w:lang w:val="it-IT"/>
        </w:rPr>
        <w:t>ija</w:t>
      </w:r>
      <w:r w:rsidRPr="008B5B32">
        <w:rPr>
          <w:rFonts w:ascii="Arial" w:hAnsi="Arial" w:cs="Arial"/>
          <w:lang w:val="it-IT"/>
        </w:rPr>
        <w:t xml:space="preserve"> slika o </w:t>
      </w:r>
      <w:r>
        <w:rPr>
          <w:rFonts w:ascii="Arial" w:hAnsi="Arial" w:cs="Arial"/>
          <w:lang w:val="it-IT"/>
        </w:rPr>
        <w:t xml:space="preserve">učinku programa za ciljnu grupu i korisnike programa </w:t>
      </w:r>
      <w:r w:rsidRPr="008B5B32">
        <w:rPr>
          <w:rFonts w:ascii="Arial" w:hAnsi="Arial" w:cs="Arial"/>
          <w:lang w:val="it-IT"/>
        </w:rPr>
        <w:t>i njegovim nedostacima.</w:t>
      </w:r>
    </w:p>
    <w:p w:rsidR="00B96A7B" w:rsidRDefault="00B96A7B" w:rsidP="00B96A7B">
      <w:pPr>
        <w:pStyle w:val="BodyText3"/>
        <w:rPr>
          <w:rFonts w:cs="Arial"/>
          <w:sz w:val="24"/>
          <w:szCs w:val="24"/>
        </w:rPr>
      </w:pPr>
    </w:p>
    <w:p w:rsidR="00B96A7B" w:rsidRDefault="00B96A7B" w:rsidP="00B96A7B">
      <w:pPr>
        <w:pStyle w:val="BodyText3"/>
        <w:rPr>
          <w:rFonts w:cs="Arial"/>
          <w:sz w:val="24"/>
          <w:szCs w:val="24"/>
        </w:rPr>
      </w:pPr>
      <w:proofErr w:type="spellStart"/>
      <w:r w:rsidRPr="0043390A">
        <w:rPr>
          <w:rFonts w:cs="Arial"/>
          <w:sz w:val="24"/>
          <w:szCs w:val="24"/>
        </w:rPr>
        <w:t>Ovu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programsku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aktivnost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sprovodiće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Zavod</w:t>
      </w:r>
      <w:proofErr w:type="spellEnd"/>
      <w:r>
        <w:rPr>
          <w:rFonts w:cs="Arial"/>
          <w:sz w:val="24"/>
          <w:szCs w:val="24"/>
        </w:rPr>
        <w:t xml:space="preserve"> u </w:t>
      </w:r>
      <w:proofErr w:type="spellStart"/>
      <w:r>
        <w:rPr>
          <w:rFonts w:cs="Arial"/>
          <w:sz w:val="24"/>
          <w:szCs w:val="24"/>
        </w:rPr>
        <w:t>saradnji</w:t>
      </w:r>
      <w:proofErr w:type="spellEnd"/>
      <w:r>
        <w:rPr>
          <w:rFonts w:cs="Arial"/>
          <w:sz w:val="24"/>
          <w:szCs w:val="24"/>
        </w:rPr>
        <w:t xml:space="preserve"> sa </w:t>
      </w:r>
      <w:proofErr w:type="spellStart"/>
      <w:r>
        <w:rPr>
          <w:rFonts w:cs="Arial"/>
          <w:sz w:val="24"/>
          <w:szCs w:val="24"/>
        </w:rPr>
        <w:t>programskim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partnerima</w:t>
      </w:r>
      <w:proofErr w:type="spellEnd"/>
      <w:r w:rsidRPr="0043390A">
        <w:rPr>
          <w:rFonts w:cs="Arial"/>
          <w:sz w:val="24"/>
          <w:szCs w:val="24"/>
        </w:rPr>
        <w:t>.</w:t>
      </w:r>
    </w:p>
    <w:p w:rsidR="001323DE" w:rsidRDefault="001323DE" w:rsidP="00B96A7B">
      <w:pPr>
        <w:pStyle w:val="BodyText3"/>
        <w:rPr>
          <w:rFonts w:cs="Arial"/>
          <w:sz w:val="24"/>
          <w:szCs w:val="24"/>
        </w:rPr>
      </w:pPr>
    </w:p>
    <w:p w:rsidR="00A14CD4" w:rsidRPr="00EE1C8E" w:rsidRDefault="00A14CD4" w:rsidP="00EE1C8E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b/>
        </w:rPr>
      </w:pPr>
      <w:r w:rsidRPr="00EE1C8E">
        <w:rPr>
          <w:rFonts w:ascii="Arial" w:hAnsi="Arial" w:cs="Arial"/>
          <w:b/>
        </w:rPr>
        <w:t>Lokacija i vrijeme realizacije programa</w:t>
      </w:r>
      <w:r w:rsidR="00D614E6" w:rsidRPr="00EE1C8E">
        <w:rPr>
          <w:rFonts w:ascii="Arial" w:hAnsi="Arial" w:cs="Arial"/>
          <w:b/>
        </w:rPr>
        <w:t xml:space="preserve"> sa terminskim planom programskih aktivnosti</w:t>
      </w:r>
    </w:p>
    <w:p w:rsidR="00A14CD4" w:rsidRDefault="00A14CD4" w:rsidP="00A14CD4">
      <w:pPr>
        <w:jc w:val="both"/>
        <w:rPr>
          <w:rFonts w:ascii="Arial" w:hAnsi="Arial" w:cs="Arial"/>
          <w:b/>
        </w:rPr>
      </w:pPr>
    </w:p>
    <w:p w:rsidR="00A14CD4" w:rsidRDefault="00A14CD4" w:rsidP="00A14CD4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</w:rPr>
      </w:pPr>
      <w:r w:rsidRPr="00613FCB">
        <w:rPr>
          <w:rFonts w:ascii="Arial" w:hAnsi="Arial" w:cs="Arial"/>
        </w:rPr>
        <w:t xml:space="preserve">Program će se </w:t>
      </w:r>
      <w:r>
        <w:rPr>
          <w:rFonts w:ascii="Arial" w:hAnsi="Arial" w:cs="Arial"/>
        </w:rPr>
        <w:t>sprovoditi</w:t>
      </w:r>
      <w:r w:rsidRPr="00613FCB">
        <w:rPr>
          <w:rFonts w:ascii="Arial" w:hAnsi="Arial" w:cs="Arial"/>
        </w:rPr>
        <w:t xml:space="preserve"> na teritoriji Glavnog grada, Prijestonice i svih opština, odnosno lokalnih samouprava u Crnoj Gori</w:t>
      </w:r>
      <w:r>
        <w:rPr>
          <w:rFonts w:ascii="Arial" w:hAnsi="Arial" w:cs="Arial"/>
        </w:rPr>
        <w:t>, u trajanju od sedam mjeseci.</w:t>
      </w:r>
    </w:p>
    <w:p w:rsidR="00A14CD4" w:rsidRPr="00613FCB" w:rsidRDefault="00A14CD4" w:rsidP="00A14CD4">
      <w:pPr>
        <w:pStyle w:val="ListParagraph"/>
        <w:spacing w:line="276" w:lineRule="auto"/>
        <w:ind w:left="644"/>
        <w:jc w:val="both"/>
        <w:rPr>
          <w:rFonts w:ascii="Arial" w:hAnsi="Arial" w:cs="Arial"/>
        </w:rPr>
      </w:pPr>
    </w:p>
    <w:p w:rsidR="00C800FE" w:rsidRPr="00BF41F9" w:rsidRDefault="00C800FE" w:rsidP="00C800FE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</w:rPr>
      </w:pPr>
      <w:r w:rsidRPr="00BF41F9">
        <w:rPr>
          <w:rFonts w:ascii="Arial" w:hAnsi="Arial" w:cs="Arial"/>
        </w:rPr>
        <w:t>Terminski plan programskih aktivnosti</w:t>
      </w:r>
    </w:p>
    <w:tbl>
      <w:tblPr>
        <w:tblStyle w:val="TableGrid"/>
        <w:tblW w:w="9343" w:type="dxa"/>
        <w:tblLayout w:type="fixed"/>
        <w:tblLook w:val="04A0"/>
      </w:tblPr>
      <w:tblGrid>
        <w:gridCol w:w="1731"/>
        <w:gridCol w:w="958"/>
        <w:gridCol w:w="951"/>
        <w:gridCol w:w="950"/>
        <w:gridCol w:w="951"/>
        <w:gridCol w:w="950"/>
        <w:gridCol w:w="951"/>
        <w:gridCol w:w="950"/>
        <w:gridCol w:w="951"/>
      </w:tblGrid>
      <w:tr w:rsidR="00C800FE" w:rsidRPr="000E34B5" w:rsidTr="00D7715C">
        <w:trPr>
          <w:trHeight w:val="470"/>
        </w:trPr>
        <w:tc>
          <w:tcPr>
            <w:tcW w:w="1731" w:type="dxa"/>
          </w:tcPr>
          <w:p w:rsidR="00C800FE" w:rsidRPr="000E34B5" w:rsidRDefault="00C800FE" w:rsidP="00D7715C">
            <w:pPr>
              <w:pStyle w:val="BodyText3"/>
              <w:spacing w:line="276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0E34B5">
              <w:rPr>
                <w:rFonts w:cs="Arial"/>
                <w:b/>
                <w:sz w:val="18"/>
                <w:szCs w:val="18"/>
              </w:rPr>
              <w:t>Aktivnosti</w:t>
            </w:r>
            <w:proofErr w:type="spellEnd"/>
          </w:p>
        </w:tc>
        <w:tc>
          <w:tcPr>
            <w:tcW w:w="958" w:type="dxa"/>
          </w:tcPr>
          <w:p w:rsidR="00C800FE" w:rsidRDefault="00C800FE" w:rsidP="00D7715C">
            <w:pPr>
              <w:pStyle w:val="BodyText3"/>
              <w:spacing w:line="276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0E34B5">
              <w:rPr>
                <w:rFonts w:cs="Arial"/>
                <w:b/>
                <w:sz w:val="18"/>
                <w:szCs w:val="18"/>
              </w:rPr>
              <w:t>Mjesec</w:t>
            </w:r>
            <w:proofErr w:type="spellEnd"/>
          </w:p>
          <w:p w:rsidR="00C800FE" w:rsidRPr="000E34B5" w:rsidRDefault="00C800FE" w:rsidP="00D7715C">
            <w:pPr>
              <w:pStyle w:val="BodyText3"/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0E34B5">
              <w:rPr>
                <w:rFonts w:cs="Arial"/>
                <w:b/>
                <w:sz w:val="18"/>
                <w:szCs w:val="18"/>
              </w:rPr>
              <w:t xml:space="preserve"> I</w:t>
            </w:r>
          </w:p>
        </w:tc>
        <w:tc>
          <w:tcPr>
            <w:tcW w:w="951" w:type="dxa"/>
          </w:tcPr>
          <w:p w:rsidR="00C800FE" w:rsidRPr="000E34B5" w:rsidRDefault="00C800FE" w:rsidP="00D7715C">
            <w:pPr>
              <w:pStyle w:val="BodyText3"/>
              <w:spacing w:line="276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0E34B5">
              <w:rPr>
                <w:rFonts w:cs="Arial"/>
                <w:b/>
                <w:sz w:val="18"/>
                <w:szCs w:val="18"/>
              </w:rPr>
              <w:t>Mjesec</w:t>
            </w:r>
            <w:proofErr w:type="spellEnd"/>
            <w:r w:rsidRPr="000E34B5">
              <w:rPr>
                <w:rFonts w:cs="Arial"/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950" w:type="dxa"/>
          </w:tcPr>
          <w:p w:rsidR="00C800FE" w:rsidRPr="000E34B5" w:rsidRDefault="00C800FE" w:rsidP="00D7715C">
            <w:pPr>
              <w:pStyle w:val="BodyText3"/>
              <w:spacing w:line="276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0E34B5">
              <w:rPr>
                <w:rFonts w:cs="Arial"/>
                <w:b/>
                <w:sz w:val="18"/>
                <w:szCs w:val="18"/>
              </w:rPr>
              <w:t>Mjesec</w:t>
            </w:r>
            <w:proofErr w:type="spellEnd"/>
            <w:r w:rsidRPr="000E34B5">
              <w:rPr>
                <w:rFonts w:cs="Arial"/>
                <w:b/>
                <w:sz w:val="18"/>
                <w:szCs w:val="18"/>
              </w:rPr>
              <w:t xml:space="preserve"> III</w:t>
            </w:r>
          </w:p>
        </w:tc>
        <w:tc>
          <w:tcPr>
            <w:tcW w:w="951" w:type="dxa"/>
          </w:tcPr>
          <w:p w:rsidR="00C800FE" w:rsidRPr="000E34B5" w:rsidRDefault="00C800FE" w:rsidP="00D7715C">
            <w:pPr>
              <w:pStyle w:val="BodyText3"/>
              <w:spacing w:line="276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0E34B5">
              <w:rPr>
                <w:rFonts w:cs="Arial"/>
                <w:b/>
                <w:sz w:val="18"/>
                <w:szCs w:val="18"/>
              </w:rPr>
              <w:t>Mjesec</w:t>
            </w:r>
            <w:proofErr w:type="spellEnd"/>
            <w:r w:rsidRPr="000E34B5">
              <w:rPr>
                <w:rFonts w:cs="Arial"/>
                <w:b/>
                <w:sz w:val="18"/>
                <w:szCs w:val="18"/>
              </w:rPr>
              <w:t xml:space="preserve"> IV</w:t>
            </w:r>
          </w:p>
        </w:tc>
        <w:tc>
          <w:tcPr>
            <w:tcW w:w="950" w:type="dxa"/>
          </w:tcPr>
          <w:p w:rsidR="00C800FE" w:rsidRDefault="00C800FE" w:rsidP="00D7715C">
            <w:pPr>
              <w:pStyle w:val="BodyText3"/>
              <w:spacing w:line="276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0E34B5">
              <w:rPr>
                <w:rFonts w:cs="Arial"/>
                <w:b/>
                <w:sz w:val="18"/>
                <w:szCs w:val="18"/>
              </w:rPr>
              <w:t>Mjesec</w:t>
            </w:r>
            <w:proofErr w:type="spellEnd"/>
            <w:r w:rsidRPr="000E34B5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C800FE" w:rsidRPr="000E34B5" w:rsidRDefault="00C800FE" w:rsidP="00D7715C">
            <w:pPr>
              <w:pStyle w:val="BodyText3"/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0E34B5">
              <w:rPr>
                <w:rFonts w:cs="Arial"/>
                <w:b/>
                <w:sz w:val="18"/>
                <w:szCs w:val="18"/>
              </w:rPr>
              <w:t>V</w:t>
            </w:r>
          </w:p>
        </w:tc>
        <w:tc>
          <w:tcPr>
            <w:tcW w:w="951" w:type="dxa"/>
          </w:tcPr>
          <w:p w:rsidR="00C800FE" w:rsidRPr="000E34B5" w:rsidRDefault="00C800FE" w:rsidP="00D7715C">
            <w:pPr>
              <w:pStyle w:val="BodyText3"/>
              <w:spacing w:line="276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0E34B5">
              <w:rPr>
                <w:rFonts w:cs="Arial"/>
                <w:b/>
                <w:sz w:val="18"/>
                <w:szCs w:val="18"/>
              </w:rPr>
              <w:t>Mjesec</w:t>
            </w:r>
            <w:proofErr w:type="spellEnd"/>
            <w:r w:rsidRPr="000E34B5">
              <w:rPr>
                <w:rFonts w:cs="Arial"/>
                <w:b/>
                <w:sz w:val="18"/>
                <w:szCs w:val="18"/>
              </w:rPr>
              <w:t xml:space="preserve"> VI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C800FE" w:rsidRPr="000E34B5" w:rsidRDefault="00C800FE" w:rsidP="00D7715C">
            <w:pPr>
              <w:pStyle w:val="BodyText3"/>
              <w:spacing w:line="276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0E34B5">
              <w:rPr>
                <w:rFonts w:cs="Arial"/>
                <w:b/>
                <w:sz w:val="18"/>
                <w:szCs w:val="18"/>
              </w:rPr>
              <w:t>Mjesec</w:t>
            </w:r>
            <w:proofErr w:type="spellEnd"/>
            <w:r w:rsidRPr="000E34B5">
              <w:rPr>
                <w:rFonts w:cs="Arial"/>
                <w:b/>
                <w:sz w:val="18"/>
                <w:szCs w:val="18"/>
              </w:rPr>
              <w:t xml:space="preserve"> VII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C800FE" w:rsidRPr="000E34B5" w:rsidRDefault="00C800FE" w:rsidP="00D7715C">
            <w:pPr>
              <w:pStyle w:val="BodyText3"/>
              <w:spacing w:line="276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Mjesec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VIII</w:t>
            </w:r>
          </w:p>
        </w:tc>
      </w:tr>
      <w:tr w:rsidR="00C800FE" w:rsidRPr="000E34B5" w:rsidTr="00D7715C">
        <w:trPr>
          <w:trHeight w:val="565"/>
        </w:trPr>
        <w:tc>
          <w:tcPr>
            <w:tcW w:w="1731" w:type="dxa"/>
          </w:tcPr>
          <w:p w:rsidR="00C800FE" w:rsidRPr="004A7E61" w:rsidRDefault="00C800FE" w:rsidP="00D7715C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  <w:proofErr w:type="spellStart"/>
            <w:r w:rsidRPr="004A7E61">
              <w:rPr>
                <w:rFonts w:cs="Arial"/>
                <w:sz w:val="18"/>
                <w:szCs w:val="18"/>
              </w:rPr>
              <w:t>Izbor</w:t>
            </w:r>
            <w:proofErr w:type="spellEnd"/>
            <w:r w:rsidRPr="004A7E6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207ACD">
              <w:rPr>
                <w:rFonts w:cs="Arial"/>
                <w:sz w:val="18"/>
                <w:szCs w:val="18"/>
              </w:rPr>
              <w:t>izvođača</w:t>
            </w:r>
            <w:proofErr w:type="spellEnd"/>
            <w:r w:rsidR="00207ACD">
              <w:rPr>
                <w:rFonts w:cs="Arial"/>
                <w:sz w:val="18"/>
                <w:szCs w:val="18"/>
              </w:rPr>
              <w:t xml:space="preserve"> i </w:t>
            </w:r>
            <w:proofErr w:type="spellStart"/>
            <w:r w:rsidRPr="004A7E61">
              <w:rPr>
                <w:rFonts w:cs="Arial"/>
                <w:sz w:val="18"/>
                <w:szCs w:val="18"/>
              </w:rPr>
              <w:t>učesnika</w:t>
            </w:r>
            <w:proofErr w:type="spellEnd"/>
            <w:r w:rsidRPr="004A7E6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4A7E61">
              <w:rPr>
                <w:rFonts w:cs="Arial"/>
                <w:sz w:val="18"/>
                <w:szCs w:val="18"/>
              </w:rPr>
              <w:t>programa</w:t>
            </w:r>
            <w:proofErr w:type="spellEnd"/>
          </w:p>
        </w:tc>
        <w:tc>
          <w:tcPr>
            <w:tcW w:w="958" w:type="dxa"/>
            <w:shd w:val="clear" w:color="auto" w:fill="BFBFBF" w:themeFill="background1" w:themeFillShade="BF"/>
          </w:tcPr>
          <w:p w:rsidR="00C800FE" w:rsidRPr="000E34B5" w:rsidRDefault="00C800FE" w:rsidP="00D7715C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51" w:type="dxa"/>
          </w:tcPr>
          <w:p w:rsidR="00C800FE" w:rsidRPr="000E34B5" w:rsidRDefault="00C800FE" w:rsidP="00D7715C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50" w:type="dxa"/>
          </w:tcPr>
          <w:p w:rsidR="00C800FE" w:rsidRPr="000E34B5" w:rsidRDefault="00C800FE" w:rsidP="00D7715C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51" w:type="dxa"/>
          </w:tcPr>
          <w:p w:rsidR="00C800FE" w:rsidRPr="000E34B5" w:rsidRDefault="00C800FE" w:rsidP="00D7715C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50" w:type="dxa"/>
          </w:tcPr>
          <w:p w:rsidR="00C800FE" w:rsidRPr="000E34B5" w:rsidRDefault="00C800FE" w:rsidP="00D7715C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51" w:type="dxa"/>
          </w:tcPr>
          <w:p w:rsidR="00C800FE" w:rsidRPr="000E34B5" w:rsidRDefault="00C800FE" w:rsidP="00D7715C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C800FE" w:rsidRPr="000E34B5" w:rsidRDefault="00C800FE" w:rsidP="00D7715C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C800FE" w:rsidRPr="000E34B5" w:rsidRDefault="00C800FE" w:rsidP="00D7715C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C800FE" w:rsidRPr="000E34B5" w:rsidTr="00D7715C">
        <w:trPr>
          <w:trHeight w:val="595"/>
        </w:trPr>
        <w:tc>
          <w:tcPr>
            <w:tcW w:w="1731" w:type="dxa"/>
            <w:tcBorders>
              <w:bottom w:val="single" w:sz="4" w:space="0" w:color="auto"/>
            </w:tcBorders>
          </w:tcPr>
          <w:p w:rsidR="00C800FE" w:rsidRPr="000E34B5" w:rsidRDefault="001A6E1E" w:rsidP="001A6E1E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Sprovođenje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programa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C800FE" w:rsidRPr="000E34B5" w:rsidRDefault="00C800FE" w:rsidP="00D7715C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00FE" w:rsidRPr="000E34B5" w:rsidRDefault="00C800FE" w:rsidP="00D7715C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00FE" w:rsidRPr="000E34B5" w:rsidRDefault="00C800FE" w:rsidP="00D7715C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00FE" w:rsidRPr="000E34B5" w:rsidRDefault="00C800FE" w:rsidP="00D7715C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00FE" w:rsidRPr="000E34B5" w:rsidRDefault="00C800FE" w:rsidP="00D7715C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00FE" w:rsidRPr="000E34B5" w:rsidRDefault="00C800FE" w:rsidP="00D7715C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00FE" w:rsidRPr="000E34B5" w:rsidRDefault="00C800FE" w:rsidP="00D7715C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00FE" w:rsidRPr="000E34B5" w:rsidRDefault="00C800FE" w:rsidP="00D7715C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C800FE" w:rsidRPr="000E34B5" w:rsidTr="00D7715C">
        <w:trPr>
          <w:trHeight w:val="160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C800FE" w:rsidRDefault="00C800FE" w:rsidP="00D7715C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Monitoring  </w:t>
            </w:r>
            <w:proofErr w:type="spellStart"/>
            <w:r>
              <w:rPr>
                <w:rFonts w:cs="Arial"/>
                <w:sz w:val="18"/>
                <w:szCs w:val="18"/>
              </w:rPr>
              <w:t>programa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0FE" w:rsidRPr="000E34B5" w:rsidRDefault="00C800FE" w:rsidP="00D7715C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0FE" w:rsidRPr="000E34B5" w:rsidRDefault="00C800FE" w:rsidP="00D7715C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0FE" w:rsidRPr="000E34B5" w:rsidRDefault="00C800FE" w:rsidP="00D7715C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0FE" w:rsidRPr="000E34B5" w:rsidRDefault="00C800FE" w:rsidP="00D7715C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0FE" w:rsidRPr="000E34B5" w:rsidRDefault="00C800FE" w:rsidP="00D7715C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0FE" w:rsidRPr="000E34B5" w:rsidRDefault="00C800FE" w:rsidP="00D7715C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00FE" w:rsidRPr="000E34B5" w:rsidRDefault="00C800FE" w:rsidP="00D7715C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00FE" w:rsidRPr="000E34B5" w:rsidRDefault="00C800FE" w:rsidP="00D7715C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C800FE" w:rsidRPr="000E34B5" w:rsidTr="00D7715C">
        <w:trPr>
          <w:trHeight w:val="440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C800FE" w:rsidRDefault="00C800FE" w:rsidP="00D7715C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Promocija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programa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0FE" w:rsidRPr="000E34B5" w:rsidRDefault="00C800FE" w:rsidP="00D7715C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0FE" w:rsidRPr="000E34B5" w:rsidRDefault="00C800FE" w:rsidP="00D7715C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0FE" w:rsidRPr="000E34B5" w:rsidRDefault="00C800FE" w:rsidP="00D7715C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0FE" w:rsidRPr="000E34B5" w:rsidRDefault="00C800FE" w:rsidP="00D7715C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0FE" w:rsidRPr="000E34B5" w:rsidRDefault="00C800FE" w:rsidP="00D7715C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0FE" w:rsidRPr="000E34B5" w:rsidRDefault="00C800FE" w:rsidP="00D7715C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00FE" w:rsidRPr="000E34B5" w:rsidRDefault="00C800FE" w:rsidP="00D7715C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00FE" w:rsidRPr="000E34B5" w:rsidRDefault="00C800FE" w:rsidP="00D7715C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C800FE" w:rsidRPr="000E34B5" w:rsidTr="003435DB">
        <w:trPr>
          <w:trHeight w:val="267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C800FE" w:rsidRDefault="00C800FE" w:rsidP="00D7715C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Evaluacija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programa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0FE" w:rsidRPr="004A7E61" w:rsidRDefault="00C800FE" w:rsidP="00D7715C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0FE" w:rsidRPr="004A7E61" w:rsidRDefault="00C800FE" w:rsidP="00D7715C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0FE" w:rsidRPr="004A7E61" w:rsidRDefault="00C800FE" w:rsidP="00D7715C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0FE" w:rsidRPr="004A7E61" w:rsidRDefault="00C800FE" w:rsidP="00D7715C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0FE" w:rsidRPr="004A7E61" w:rsidRDefault="00C800FE" w:rsidP="00D7715C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0FE" w:rsidRPr="004A7E61" w:rsidRDefault="00C800FE" w:rsidP="00D7715C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FE" w:rsidRPr="004A7E61" w:rsidRDefault="00C800FE" w:rsidP="00D7715C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00FE" w:rsidRPr="00043F5A" w:rsidRDefault="00C800FE" w:rsidP="00D7715C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43663F" w:rsidRDefault="0043663F" w:rsidP="00E53E5C">
      <w:pPr>
        <w:spacing w:line="276" w:lineRule="auto"/>
        <w:jc w:val="both"/>
        <w:rPr>
          <w:rFonts w:ascii="Arial" w:hAnsi="Arial" w:cs="Arial"/>
          <w:b/>
        </w:rPr>
      </w:pPr>
    </w:p>
    <w:p w:rsidR="00D93BAD" w:rsidRDefault="00D93BAD" w:rsidP="00E53E5C">
      <w:pPr>
        <w:spacing w:line="276" w:lineRule="auto"/>
        <w:jc w:val="both"/>
        <w:rPr>
          <w:rFonts w:ascii="Arial" w:hAnsi="Arial" w:cs="Arial"/>
          <w:b/>
        </w:rPr>
      </w:pPr>
    </w:p>
    <w:p w:rsidR="00D93BAD" w:rsidRDefault="00D93BAD" w:rsidP="00E53E5C">
      <w:pPr>
        <w:spacing w:line="276" w:lineRule="auto"/>
        <w:jc w:val="both"/>
        <w:rPr>
          <w:rFonts w:ascii="Arial" w:hAnsi="Arial" w:cs="Arial"/>
          <w:b/>
        </w:rPr>
      </w:pPr>
    </w:p>
    <w:p w:rsidR="00D93BAD" w:rsidRDefault="00D93BAD" w:rsidP="00E53E5C">
      <w:pPr>
        <w:spacing w:line="276" w:lineRule="auto"/>
        <w:jc w:val="both"/>
        <w:rPr>
          <w:rFonts w:ascii="Arial" w:hAnsi="Arial" w:cs="Arial"/>
          <w:b/>
        </w:rPr>
      </w:pPr>
    </w:p>
    <w:p w:rsidR="00D93BAD" w:rsidRDefault="00D93BAD" w:rsidP="00E53E5C">
      <w:pPr>
        <w:spacing w:line="276" w:lineRule="auto"/>
        <w:jc w:val="both"/>
        <w:rPr>
          <w:rFonts w:ascii="Arial" w:hAnsi="Arial" w:cs="Arial"/>
          <w:b/>
        </w:rPr>
      </w:pPr>
    </w:p>
    <w:p w:rsidR="00D93BAD" w:rsidRDefault="00D93BAD" w:rsidP="00E53E5C">
      <w:pPr>
        <w:spacing w:line="276" w:lineRule="auto"/>
        <w:jc w:val="both"/>
        <w:rPr>
          <w:rFonts w:ascii="Arial" w:hAnsi="Arial" w:cs="Arial"/>
          <w:b/>
        </w:rPr>
      </w:pPr>
    </w:p>
    <w:p w:rsidR="00D93BAD" w:rsidRDefault="00D93BAD" w:rsidP="00E53E5C">
      <w:pPr>
        <w:spacing w:line="276" w:lineRule="auto"/>
        <w:jc w:val="both"/>
        <w:rPr>
          <w:rFonts w:ascii="Arial" w:hAnsi="Arial" w:cs="Arial"/>
          <w:b/>
        </w:rPr>
      </w:pPr>
    </w:p>
    <w:p w:rsidR="00D93BAD" w:rsidRDefault="00D93BAD" w:rsidP="00E53E5C">
      <w:pPr>
        <w:spacing w:line="276" w:lineRule="auto"/>
        <w:jc w:val="both"/>
        <w:rPr>
          <w:rFonts w:ascii="Arial" w:hAnsi="Arial" w:cs="Arial"/>
          <w:b/>
        </w:rPr>
      </w:pPr>
    </w:p>
    <w:p w:rsidR="00EE1C8E" w:rsidRDefault="00EE1C8E" w:rsidP="00EE1C8E">
      <w:pPr>
        <w:pStyle w:val="ListParagraph"/>
        <w:numPr>
          <w:ilvl w:val="1"/>
          <w:numId w:val="8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Grafički prikaz ishoda programa sa aspekta učesnika</w:t>
      </w:r>
    </w:p>
    <w:p w:rsidR="00EE1C8E" w:rsidRDefault="00EE1C8E" w:rsidP="00EE1C8E">
      <w:pPr>
        <w:pStyle w:val="ListParagraph"/>
        <w:spacing w:line="276" w:lineRule="auto"/>
        <w:ind w:left="1440"/>
        <w:jc w:val="both"/>
        <w:rPr>
          <w:rFonts w:ascii="Arial" w:hAnsi="Arial" w:cs="Arial"/>
          <w:b/>
        </w:rPr>
      </w:pPr>
    </w:p>
    <w:p w:rsidR="00EE1C8E" w:rsidRDefault="00235E40" w:rsidP="00EE1C8E">
      <w:pPr>
        <w:pStyle w:val="ListParagraph"/>
        <w:spacing w:line="276" w:lineRule="auto"/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pict>
          <v:oval id="_x0000_s1027" style="position:absolute;left:0;text-align:left;margin-left:128.6pt;margin-top:1.55pt;width:168.75pt;height:30pt;z-index:251659264">
            <v:textbox>
              <w:txbxContent>
                <w:p w:rsidR="00CC03DC" w:rsidRPr="00730166" w:rsidRDefault="00CC03DC" w:rsidP="0073016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30166">
                    <w:rPr>
                      <w:rFonts w:ascii="Arial" w:hAnsi="Arial" w:cs="Arial"/>
                      <w:b/>
                    </w:rPr>
                    <w:t>UČESNIK</w:t>
                  </w:r>
                </w:p>
              </w:txbxContent>
            </v:textbox>
          </v:oval>
        </w:pict>
      </w:r>
    </w:p>
    <w:p w:rsidR="00EE1C8E" w:rsidRDefault="00EE1C8E" w:rsidP="00EE1C8E">
      <w:pPr>
        <w:pStyle w:val="ListParagraph"/>
        <w:spacing w:line="276" w:lineRule="auto"/>
        <w:ind w:left="1440"/>
        <w:jc w:val="both"/>
        <w:rPr>
          <w:rFonts w:ascii="Arial" w:hAnsi="Arial" w:cs="Arial"/>
          <w:b/>
        </w:rPr>
      </w:pPr>
    </w:p>
    <w:p w:rsidR="00EE1C8E" w:rsidRDefault="00235E40" w:rsidP="00EE1C8E">
      <w:pPr>
        <w:pStyle w:val="ListParagraph"/>
        <w:spacing w:line="276" w:lineRule="auto"/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pict>
          <v:rect id="_x0000_s1036" style="position:absolute;left:0;text-align:left;margin-left:335.6pt;margin-top:10.35pt;width:120.75pt;height:20.25pt;z-index:251667456">
            <v:textbox>
              <w:txbxContent>
                <w:p w:rsidR="00CC03DC" w:rsidRPr="00730166" w:rsidRDefault="00CC03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OSPOSOBLJAVANJE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8.85pt;margin-top:-.15pt;width:0;height:25.5pt;z-index:251666432" o:connectortype="straight">
            <v:stroke endarrow="block"/>
          </v:shape>
        </w:pict>
      </w:r>
    </w:p>
    <w:p w:rsidR="00EE1C8E" w:rsidRDefault="00235E40" w:rsidP="00EE1C8E">
      <w:pPr>
        <w:pStyle w:val="ListParagraph"/>
        <w:spacing w:line="276" w:lineRule="auto"/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pict>
          <v:rect id="_x0000_s1026" style="position:absolute;left:0;text-align:left;margin-left:-13.9pt;margin-top:4.95pt;width:474.75pt;height:39.75pt;z-index:251658240">
            <v:textbox>
              <w:txbxContent>
                <w:p w:rsidR="00CC03DC" w:rsidRDefault="00CC03DC" w:rsidP="0073016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REALIZACIJA PROGRAMA</w:t>
                  </w:r>
                </w:p>
                <w:p w:rsidR="00CC03DC" w:rsidRPr="00730166" w:rsidRDefault="00CC03DC" w:rsidP="0073016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ISHODI:</w:t>
                  </w:r>
                </w:p>
              </w:txbxContent>
            </v:textbox>
          </v:rect>
        </w:pict>
      </w:r>
    </w:p>
    <w:p w:rsidR="00EE1C8E" w:rsidRDefault="00235E40" w:rsidP="00730166">
      <w:pPr>
        <w:pStyle w:val="ListParagraph"/>
        <w:tabs>
          <w:tab w:val="left" w:pos="7515"/>
        </w:tabs>
        <w:spacing w:line="276" w:lineRule="auto"/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pict>
          <v:rect id="_x0000_s1037" style="position:absolute;left:0;text-align:left;margin-left:335.6pt;margin-top:7.85pt;width:120.75pt;height:18.05pt;z-index:251668480">
            <v:textbox>
              <w:txbxContent>
                <w:p w:rsidR="00CC03DC" w:rsidRPr="00730166" w:rsidRDefault="00CC03DC" w:rsidP="007301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RAD NA TERENU</w:t>
                  </w:r>
                </w:p>
              </w:txbxContent>
            </v:textbox>
          </v:rect>
        </w:pict>
      </w:r>
      <w:r w:rsidR="00730166">
        <w:rPr>
          <w:rFonts w:ascii="Arial" w:hAnsi="Arial" w:cs="Arial"/>
          <w:b/>
        </w:rPr>
        <w:tab/>
      </w:r>
    </w:p>
    <w:p w:rsidR="00EE1C8E" w:rsidRDefault="00235E40" w:rsidP="00730166">
      <w:pPr>
        <w:pStyle w:val="ListParagraph"/>
        <w:spacing w:line="276" w:lineRule="auto"/>
        <w:ind w:left="144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pict>
          <v:shape id="_x0000_s1040" type="#_x0000_t32" style="position:absolute;left:0;text-align:left;margin-left:401.6pt;margin-top:12.95pt;width:0;height:21pt;z-index:251671552" o:connectortype="straight">
            <v:stroke endarrow="block"/>
          </v:shape>
        </w:pict>
      </w:r>
      <w:r>
        <w:rPr>
          <w:rFonts w:ascii="Arial" w:hAnsi="Arial" w:cs="Arial"/>
          <w:b/>
          <w:lang w:val="en-US"/>
        </w:rPr>
        <w:pict>
          <v:shape id="_x0000_s1039" type="#_x0000_t32" style="position:absolute;left:0;text-align:left;margin-left:218.6pt;margin-top:12.95pt;width:1.5pt;height:25.5pt;z-index:251670528" o:connectortype="straight">
            <v:stroke endarrow="block"/>
          </v:shape>
        </w:pict>
      </w:r>
      <w:r>
        <w:rPr>
          <w:rFonts w:ascii="Arial" w:hAnsi="Arial" w:cs="Arial"/>
          <w:b/>
          <w:lang w:val="en-US"/>
        </w:rPr>
        <w:pict>
          <v:shape id="_x0000_s1038" type="#_x0000_t32" style="position:absolute;left:0;text-align:left;margin-left:40.85pt;margin-top:12.95pt;width:0;height:21pt;z-index:251669504" o:connectortype="straight">
            <v:stroke endarrow="block"/>
          </v:shape>
        </w:pict>
      </w:r>
    </w:p>
    <w:p w:rsidR="00EE1C8E" w:rsidRDefault="00235E40" w:rsidP="00EE1C8E">
      <w:pPr>
        <w:pStyle w:val="ListParagraph"/>
        <w:spacing w:line="276" w:lineRule="auto"/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pict>
          <v:rect id="_x0000_s1033" style="position:absolute;left:0;text-align:left;margin-left:359.6pt;margin-top:14.35pt;width:96.75pt;height:50.25pt;z-index:251665408">
            <v:textbox>
              <w:txbxContent>
                <w:p w:rsidR="00CC03DC" w:rsidRDefault="00CC03DC" w:rsidP="00157FD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3.</w:t>
                  </w:r>
                </w:p>
                <w:p w:rsidR="00CC03DC" w:rsidRPr="00157FD8" w:rsidRDefault="00CC03DC" w:rsidP="00157FD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ZAVRŠI NEUSPJEŠNO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lang w:val="en-US"/>
        </w:rPr>
        <w:pict>
          <v:rect id="_x0000_s1029" style="position:absolute;left:0;text-align:left;margin-left:3.35pt;margin-top:14.35pt;width:81.75pt;height:50.25pt;z-index:251661312">
            <v:textbox>
              <w:txbxContent>
                <w:p w:rsidR="00CC03DC" w:rsidRDefault="00CC03DC" w:rsidP="00157FD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1.</w:t>
                  </w:r>
                </w:p>
                <w:p w:rsidR="00CC03DC" w:rsidRPr="00157FD8" w:rsidRDefault="00CC03DC" w:rsidP="00157FD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NE ZAVRŠI</w:t>
                  </w:r>
                </w:p>
              </w:txbxContent>
            </v:textbox>
          </v:rect>
        </w:pict>
      </w:r>
    </w:p>
    <w:p w:rsidR="00EE1C8E" w:rsidRDefault="00235E40" w:rsidP="00730166">
      <w:pPr>
        <w:pStyle w:val="ListParagraph"/>
        <w:tabs>
          <w:tab w:val="left" w:pos="4365"/>
          <w:tab w:val="left" w:pos="7440"/>
        </w:tabs>
        <w:spacing w:line="276" w:lineRule="auto"/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pict>
          <v:rect id="_x0000_s1031" style="position:absolute;left:0;text-align:left;margin-left:173.6pt;margin-top:2.25pt;width:129.75pt;height:46.5pt;z-index:251663360">
            <v:textbox>
              <w:txbxContent>
                <w:p w:rsidR="00CC03DC" w:rsidRDefault="00CC03DC" w:rsidP="00157FD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2.</w:t>
                  </w:r>
                </w:p>
                <w:p w:rsidR="00CC03DC" w:rsidRPr="00157FD8" w:rsidRDefault="00CC03DC" w:rsidP="00157FD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ZAVRŠI USPJEŠNO</w:t>
                  </w:r>
                </w:p>
              </w:txbxContent>
            </v:textbox>
          </v:rect>
        </w:pict>
      </w:r>
      <w:r w:rsidR="00730166">
        <w:rPr>
          <w:rFonts w:ascii="Arial" w:hAnsi="Arial" w:cs="Arial"/>
          <w:b/>
        </w:rPr>
        <w:tab/>
      </w:r>
      <w:r w:rsidR="00730166">
        <w:rPr>
          <w:rFonts w:ascii="Arial" w:hAnsi="Arial" w:cs="Arial"/>
          <w:b/>
        </w:rPr>
        <w:tab/>
      </w:r>
    </w:p>
    <w:p w:rsidR="00EE1C8E" w:rsidRDefault="00EE1C8E" w:rsidP="00EE1C8E">
      <w:pPr>
        <w:pStyle w:val="ListParagraph"/>
        <w:spacing w:line="276" w:lineRule="auto"/>
        <w:ind w:left="1440"/>
        <w:jc w:val="both"/>
        <w:rPr>
          <w:rFonts w:ascii="Arial" w:hAnsi="Arial" w:cs="Arial"/>
          <w:b/>
        </w:rPr>
      </w:pPr>
    </w:p>
    <w:p w:rsidR="00EE1C8E" w:rsidRDefault="00235E40" w:rsidP="00EE1C8E">
      <w:pPr>
        <w:pStyle w:val="ListParagraph"/>
        <w:spacing w:line="276" w:lineRule="auto"/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pict>
          <v:shape id="_x0000_s1053" type="#_x0000_t32" style="position:absolute;left:0;text-align:left;margin-left:407.6pt;margin-top:7.25pt;width:0;height:42.75pt;z-index:251683840" o:connectortype="straight">
            <v:stroke endarrow="block"/>
          </v:shape>
        </w:pict>
      </w:r>
      <w:r>
        <w:rPr>
          <w:rFonts w:ascii="Arial" w:hAnsi="Arial" w:cs="Arial"/>
          <w:b/>
          <w:lang w:val="en-US"/>
        </w:rPr>
        <w:pict>
          <v:shape id="_x0000_s1051" type="#_x0000_t32" style="position:absolute;left:0;text-align:left;margin-left:202.85pt;margin-top:7.25pt;width:0;height:46.5pt;z-index:251681792" o:connectortype="straight">
            <v:stroke endarrow="block"/>
          </v:shape>
        </w:pict>
      </w:r>
      <w:r>
        <w:rPr>
          <w:rFonts w:ascii="Arial" w:hAnsi="Arial" w:cs="Arial"/>
          <w:b/>
          <w:lang w:val="en-US"/>
        </w:rPr>
        <w:pict>
          <v:shape id="_x0000_s1050" type="#_x0000_t32" style="position:absolute;left:0;text-align:left;margin-left:276.35pt;margin-top:7.25pt;width:0;height:46.5pt;z-index:251680768" o:connectortype="straight">
            <v:stroke endarrow="block"/>
          </v:shape>
        </w:pict>
      </w:r>
    </w:p>
    <w:p w:rsidR="00EE1C8E" w:rsidRDefault="00235E40" w:rsidP="00EE1C8E">
      <w:pPr>
        <w:pStyle w:val="ListParagraph"/>
        <w:spacing w:line="276" w:lineRule="auto"/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pict>
          <v:shape id="_x0000_s1046" type="#_x0000_t32" style="position:absolute;left:0;text-align:left;margin-left:67.85pt;margin-top:1.15pt;width:0;height:26.25pt;z-index:251676672" o:connectortype="straight">
            <v:stroke endarrow="block"/>
          </v:shape>
        </w:pict>
      </w:r>
    </w:p>
    <w:p w:rsidR="00EE1C8E" w:rsidRDefault="00235E40" w:rsidP="00EE1C8E">
      <w:pPr>
        <w:pStyle w:val="ListParagraph"/>
        <w:spacing w:line="276" w:lineRule="auto"/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pict>
          <v:rect id="_x0000_s1052" style="position:absolute;left:0;text-align:left;margin-left:366.35pt;margin-top:11.5pt;width:84pt;height:39.75pt;z-index:251682816">
            <v:textbox>
              <w:txbxContent>
                <w:p w:rsidR="00CC03DC" w:rsidRPr="00942228" w:rsidRDefault="00CC03DC" w:rsidP="009422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EVIDENTIRA SE U LIČNI KARTON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lang w:val="en-US"/>
        </w:rPr>
        <w:pict>
          <v:rect id="_x0000_s1042" style="position:absolute;left:0;text-align:left;margin-left:40.85pt;margin-top:11.5pt;width:113.25pt;height:33.75pt;z-index:251673600">
            <v:textbox>
              <w:txbxContent>
                <w:p w:rsidR="00CC03DC" w:rsidRPr="00D2775C" w:rsidRDefault="00CC03DC" w:rsidP="00D2775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UTVRĐIVANJE RAZLOGA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lang w:val="en-US"/>
        </w:rPr>
        <w:pict>
          <v:rect id="_x0000_s1043" style="position:absolute;left:0;text-align:left;margin-left:-19.9pt;margin-top:1.75pt;width:74.25pt;height:20.25pt;z-index:251674624">
            <v:textbox>
              <w:txbxContent>
                <w:p w:rsidR="00CC03DC" w:rsidRPr="00D2775C" w:rsidRDefault="00CC03DC" w:rsidP="00D2775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IZVOĐAČ</w:t>
                  </w:r>
                </w:p>
              </w:txbxContent>
            </v:textbox>
          </v:rect>
        </w:pict>
      </w:r>
    </w:p>
    <w:p w:rsidR="00EE1C8E" w:rsidRDefault="00235E40" w:rsidP="00EE1C8E">
      <w:pPr>
        <w:pStyle w:val="ListParagraph"/>
        <w:spacing w:line="276" w:lineRule="auto"/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pict>
          <v:rect id="_x0000_s1048" style="position:absolute;left:0;text-align:left;margin-left:247.1pt;margin-top:2.4pt;width:73.5pt;height:38.25pt;z-index:251678720">
            <v:textbox style="mso-next-textbox:#_x0000_s1048">
              <w:txbxContent>
                <w:p w:rsidR="00CC03DC" w:rsidRPr="009109B6" w:rsidRDefault="00CC03DC" w:rsidP="009109B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ZAPOSLI SE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lang w:val="en-US"/>
        </w:rPr>
        <w:pict>
          <v:rect id="_x0000_s1047" style="position:absolute;left:0;text-align:left;margin-left:164.6pt;margin-top:2.4pt;width:72.75pt;height:38.25pt;z-index:251677696">
            <v:textbox style="mso-next-textbox:#_x0000_s1047">
              <w:txbxContent>
                <w:p w:rsidR="00CC03DC" w:rsidRPr="009109B6" w:rsidRDefault="00CC03DC" w:rsidP="009109B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DOBIJE POTVRDU</w:t>
                  </w:r>
                </w:p>
              </w:txbxContent>
            </v:textbox>
          </v:rect>
        </w:pict>
      </w:r>
    </w:p>
    <w:p w:rsidR="00EE1C8E" w:rsidRDefault="00235E40" w:rsidP="00EE1C8E">
      <w:pPr>
        <w:pStyle w:val="ListParagraph"/>
        <w:spacing w:line="276" w:lineRule="auto"/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pict>
          <v:shape id="_x0000_s1063" type="#_x0000_t32" style="position:absolute;left:0;text-align:left;margin-left:59.6pt;margin-top:13.5pt;width:.75pt;height:66.75pt;z-index:251692032" o:connectortype="straight">
            <v:stroke endarrow="block"/>
          </v:shape>
        </w:pict>
      </w:r>
      <w:r>
        <w:rPr>
          <w:rFonts w:ascii="Arial" w:hAnsi="Arial" w:cs="Arial"/>
          <w:b/>
          <w:lang w:val="en-US"/>
        </w:rPr>
        <w:pict>
          <v:shape id="_x0000_s1055" type="#_x0000_t32" style="position:absolute;left:0;text-align:left;margin-left:123.35pt;margin-top:13.5pt;width:.75pt;height:66.75pt;z-index:251684864" o:connectortype="straight">
            <v:stroke endarrow="block"/>
          </v:shape>
        </w:pict>
      </w:r>
      <w:r>
        <w:rPr>
          <w:rFonts w:ascii="Arial" w:hAnsi="Arial" w:cs="Arial"/>
          <w:b/>
          <w:lang w:val="en-US"/>
        </w:rPr>
        <w:pict>
          <v:rect id="_x0000_s1044" style="position:absolute;left:0;text-align:left;margin-left:-19.9pt;margin-top:0;width:74.25pt;height:24.75pt;z-index:251675648">
            <v:textbox>
              <w:txbxContent>
                <w:p w:rsidR="00CC03DC" w:rsidRPr="00D2775C" w:rsidRDefault="00CC03DC" w:rsidP="00D2775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UČESNIK</w:t>
                  </w:r>
                </w:p>
              </w:txbxContent>
            </v:textbox>
          </v:rect>
        </w:pict>
      </w:r>
    </w:p>
    <w:p w:rsidR="00EE1C8E" w:rsidRDefault="00235E40" w:rsidP="00EE1C8E">
      <w:pPr>
        <w:pStyle w:val="ListParagraph"/>
        <w:spacing w:line="276" w:lineRule="auto"/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pict>
          <v:shape id="_x0000_s1068" type="#_x0000_t32" style="position:absolute;left:0;text-align:left;margin-left:407.6pt;margin-top:3.65pt;width:0;height:55.5pt;z-index:251697152" o:connectortype="straight">
            <v:stroke endarrow="block"/>
          </v:shape>
        </w:pict>
      </w:r>
      <w:r>
        <w:rPr>
          <w:rFonts w:ascii="Arial" w:hAnsi="Arial" w:cs="Arial"/>
          <w:b/>
          <w:lang w:val="en-US"/>
        </w:rPr>
        <w:pict>
          <v:shape id="_x0000_s1067" type="#_x0000_t32" style="position:absolute;left:0;text-align:left;margin-left:292.85pt;margin-top:8.9pt;width:.75pt;height:55.5pt;flip:x;z-index:251696128" o:connectortype="straight">
            <v:stroke endarrow="block"/>
          </v:shape>
        </w:pict>
      </w:r>
      <w:r>
        <w:rPr>
          <w:rFonts w:ascii="Arial" w:hAnsi="Arial" w:cs="Arial"/>
          <w:b/>
          <w:lang w:val="en-US"/>
        </w:rPr>
        <w:pict>
          <v:shape id="_x0000_s1066" type="#_x0000_t32" style="position:absolute;left:0;text-align:left;margin-left:202.85pt;margin-top:8.9pt;width:0;height:55.5pt;z-index:251695104" o:connectortype="straight">
            <v:stroke endarrow="block"/>
          </v:shape>
        </w:pict>
      </w:r>
    </w:p>
    <w:p w:rsidR="00EE1C8E" w:rsidRDefault="00EE1C8E" w:rsidP="00EE1C8E">
      <w:pPr>
        <w:pStyle w:val="ListParagraph"/>
        <w:spacing w:line="276" w:lineRule="auto"/>
        <w:ind w:left="1440"/>
        <w:jc w:val="both"/>
        <w:rPr>
          <w:rFonts w:ascii="Arial" w:hAnsi="Arial" w:cs="Arial"/>
          <w:b/>
        </w:rPr>
      </w:pPr>
    </w:p>
    <w:p w:rsidR="00EE1C8E" w:rsidRDefault="00EE1C8E" w:rsidP="00EE1C8E">
      <w:pPr>
        <w:pStyle w:val="ListParagraph"/>
        <w:spacing w:line="276" w:lineRule="auto"/>
        <w:ind w:left="1440"/>
        <w:jc w:val="both"/>
        <w:rPr>
          <w:rFonts w:ascii="Arial" w:hAnsi="Arial" w:cs="Arial"/>
          <w:b/>
        </w:rPr>
      </w:pPr>
    </w:p>
    <w:p w:rsidR="00EE1C8E" w:rsidRDefault="00EE1C8E" w:rsidP="00EE1C8E">
      <w:pPr>
        <w:pStyle w:val="ListParagraph"/>
        <w:spacing w:line="276" w:lineRule="auto"/>
        <w:ind w:left="1440"/>
        <w:jc w:val="both"/>
        <w:rPr>
          <w:rFonts w:ascii="Arial" w:hAnsi="Arial" w:cs="Arial"/>
          <w:b/>
        </w:rPr>
      </w:pPr>
    </w:p>
    <w:p w:rsidR="00EE1C8E" w:rsidRDefault="00235E40" w:rsidP="00EE1C8E">
      <w:pPr>
        <w:pStyle w:val="ListParagraph"/>
        <w:spacing w:line="276" w:lineRule="auto"/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pict>
          <v:rect id="_x0000_s1069" style="position:absolute;left:0;text-align:left;margin-left:350.6pt;margin-top:.95pt;width:123pt;height:45.75pt;z-index:251698176">
            <v:textbox>
              <w:txbxContent>
                <w:p w:rsidR="00CC03DC" w:rsidRPr="00B7405A" w:rsidRDefault="00CC03DC" w:rsidP="00B7405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NOVI INDIVIDUALNI PLAN ZAPOŠLJAVANJA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lang w:val="en-US"/>
        </w:rPr>
        <w:pict>
          <v:rect id="_x0000_s1065" style="position:absolute;left:0;text-align:left;margin-left:253.85pt;margin-top:.95pt;width:81.75pt;height:45.75pt;z-index:251694080">
            <v:textbox>
              <w:txbxContent>
                <w:p w:rsidR="00CC03DC" w:rsidRPr="000916DB" w:rsidRDefault="00CC03DC" w:rsidP="000916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EVIDENTIRA SE U LIČNI KARTON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lang w:val="en-US"/>
        </w:rPr>
        <w:pict>
          <v:rect id="_x0000_s1064" style="position:absolute;left:0;text-align:left;margin-left:168.35pt;margin-top:.95pt;width:78.75pt;height:45.75pt;z-index:251693056">
            <v:textbox>
              <w:txbxContent>
                <w:p w:rsidR="00CC03DC" w:rsidRPr="000916DB" w:rsidRDefault="00CC03DC" w:rsidP="000916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EVIDENTIRA SE U LIČNI KARTON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lang w:val="en-US"/>
        </w:rPr>
        <w:pict>
          <v:rect id="_x0000_s1057" style="position:absolute;left:0;text-align:left;margin-left:-25.9pt;margin-top:.95pt;width:98.25pt;height:27.75pt;z-index:251686912">
            <v:textbox>
              <w:txbxContent>
                <w:p w:rsidR="00CC03DC" w:rsidRPr="00942228" w:rsidRDefault="00CC03DC" w:rsidP="009422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NEOPRAVDANO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lang w:val="en-US"/>
        </w:rPr>
        <w:pict>
          <v:rect id="_x0000_s1059" style="position:absolute;left:0;text-align:left;margin-left:80.6pt;margin-top:.95pt;width:84pt;height:27.75pt;z-index:251687936">
            <v:textbox>
              <w:txbxContent>
                <w:p w:rsidR="00CC03DC" w:rsidRPr="00942228" w:rsidRDefault="00CC03DC" w:rsidP="009422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OPRAVDANO</w:t>
                  </w:r>
                </w:p>
              </w:txbxContent>
            </v:textbox>
          </v:rect>
        </w:pict>
      </w:r>
    </w:p>
    <w:p w:rsidR="00EE1C8E" w:rsidRDefault="00235E40" w:rsidP="00EE1C8E">
      <w:pPr>
        <w:pStyle w:val="ListParagraph"/>
        <w:spacing w:line="276" w:lineRule="auto"/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pict>
          <v:shape id="_x0000_s1061" type="#_x0000_t32" style="position:absolute;left:0;text-align:left;margin-left:128.6pt;margin-top:10.55pt;width:0;height:63.75pt;z-index:251689984" o:connectortype="straight">
            <v:stroke endarrow="block"/>
          </v:shape>
        </w:pict>
      </w:r>
      <w:r>
        <w:rPr>
          <w:rFonts w:ascii="Arial" w:hAnsi="Arial" w:cs="Arial"/>
          <w:b/>
          <w:lang w:val="en-US"/>
        </w:rPr>
        <w:pict>
          <v:shape id="_x0000_s1060" type="#_x0000_t32" style="position:absolute;left:0;text-align:left;margin-left:17.6pt;margin-top:2.3pt;width:0;height:1in;z-index:251688960" o:connectortype="straight">
            <v:stroke endarrow="block"/>
          </v:shape>
        </w:pict>
      </w:r>
    </w:p>
    <w:p w:rsidR="00EE1C8E" w:rsidRDefault="00235E40" w:rsidP="00EE1C8E">
      <w:pPr>
        <w:pStyle w:val="ListParagraph"/>
        <w:spacing w:line="276" w:lineRule="auto"/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pict>
          <v:shape id="_x0000_s1073" type="#_x0000_t32" style="position:absolute;left:0;text-align:left;margin-left:303.35pt;margin-top:14.95pt;width:0;height:34.5pt;z-index:251702272" o:connectortype="straight">
            <v:stroke endarrow="block"/>
          </v:shape>
        </w:pict>
      </w:r>
      <w:r>
        <w:rPr>
          <w:rFonts w:ascii="Arial" w:hAnsi="Arial" w:cs="Arial"/>
          <w:b/>
          <w:lang w:val="en-US"/>
        </w:rPr>
        <w:pict>
          <v:shape id="_x0000_s1072" type="#_x0000_t32" style="position:absolute;left:0;text-align:left;margin-left:208.85pt;margin-top:14.95pt;width:0;height:30.75pt;z-index:251701248" o:connectortype="straight">
            <v:stroke endarrow="block"/>
          </v:shape>
        </w:pict>
      </w:r>
    </w:p>
    <w:p w:rsidR="00EE1C8E" w:rsidRDefault="00EE1C8E" w:rsidP="00EE1C8E">
      <w:pPr>
        <w:pStyle w:val="ListParagraph"/>
        <w:spacing w:line="276" w:lineRule="auto"/>
        <w:ind w:left="1440"/>
        <w:jc w:val="both"/>
        <w:rPr>
          <w:rFonts w:ascii="Arial" w:hAnsi="Arial" w:cs="Arial"/>
          <w:b/>
        </w:rPr>
      </w:pPr>
    </w:p>
    <w:p w:rsidR="00EE1C8E" w:rsidRDefault="00235E40" w:rsidP="00EE1C8E">
      <w:pPr>
        <w:pStyle w:val="ListParagraph"/>
        <w:spacing w:line="276" w:lineRule="auto"/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pict>
          <v:rect id="_x0000_s1071" style="position:absolute;left:0;text-align:left;margin-left:268.1pt;margin-top:10.2pt;width:107.25pt;height:70.5pt;z-index:251700224">
            <v:textbox>
              <w:txbxContent>
                <w:p w:rsidR="00CC03DC" w:rsidRPr="008D13BD" w:rsidRDefault="00CC03DC" w:rsidP="008D13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3BD">
                    <w:rPr>
                      <w:rFonts w:ascii="Arial" w:hAnsi="Arial" w:cs="Arial"/>
                      <w:sz w:val="20"/>
                      <w:szCs w:val="20"/>
                    </w:rPr>
                    <w:t>PRAĆENJE ZAPOŠLJAVANJA ŠEST MJESECI PO REALIZACIJI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lang w:val="en-US"/>
        </w:rPr>
        <w:pict>
          <v:rect id="_x0000_s1070" style="position:absolute;left:0;text-align:left;margin-left:154.1pt;margin-top:10.2pt;width:104.25pt;height:70.5pt;z-index:251699200">
            <v:textbox>
              <w:txbxContent>
                <w:p w:rsidR="00CC03DC" w:rsidRPr="008D13BD" w:rsidRDefault="00CC03DC" w:rsidP="008D13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NOVI INDIVIDUALNI PLAN ZAPOŠLJAVANJA</w:t>
                  </w:r>
                </w:p>
              </w:txbxContent>
            </v:textbox>
          </v:rect>
        </w:pict>
      </w:r>
    </w:p>
    <w:p w:rsidR="00EE1C8E" w:rsidRDefault="00235E40" w:rsidP="00EE1C8E">
      <w:pPr>
        <w:pStyle w:val="ListParagraph"/>
        <w:spacing w:line="276" w:lineRule="auto"/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pict>
          <v:rect id="_x0000_s1062" style="position:absolute;left:0;text-align:left;margin-left:-13.9pt;margin-top:10.85pt;width:158.25pt;height:30pt;z-index:251691008">
            <v:textbox>
              <w:txbxContent>
                <w:p w:rsidR="00CC03DC" w:rsidRPr="00942228" w:rsidRDefault="00CC03DC" w:rsidP="009422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EVIDENTIRANJE RAZLOGA U LIČNI KARTON</w:t>
                  </w:r>
                </w:p>
              </w:txbxContent>
            </v:textbox>
          </v:rect>
        </w:pict>
      </w:r>
    </w:p>
    <w:p w:rsidR="00EE1C8E" w:rsidRDefault="00EE1C8E" w:rsidP="00EE1C8E">
      <w:pPr>
        <w:pStyle w:val="ListParagraph"/>
        <w:spacing w:line="276" w:lineRule="auto"/>
        <w:ind w:left="1440"/>
        <w:jc w:val="both"/>
        <w:rPr>
          <w:rFonts w:ascii="Arial" w:hAnsi="Arial" w:cs="Arial"/>
          <w:b/>
        </w:rPr>
      </w:pPr>
    </w:p>
    <w:p w:rsidR="00EE1C8E" w:rsidRDefault="00EE1C8E" w:rsidP="00EE1C8E">
      <w:pPr>
        <w:pStyle w:val="ListParagraph"/>
        <w:spacing w:line="276" w:lineRule="auto"/>
        <w:ind w:left="1440"/>
        <w:jc w:val="both"/>
        <w:rPr>
          <w:rFonts w:ascii="Arial" w:hAnsi="Arial" w:cs="Arial"/>
          <w:b/>
        </w:rPr>
      </w:pPr>
    </w:p>
    <w:p w:rsidR="00EE1C8E" w:rsidRDefault="00EE1C8E" w:rsidP="00EE1C8E">
      <w:pPr>
        <w:pStyle w:val="ListParagraph"/>
        <w:spacing w:line="276" w:lineRule="auto"/>
        <w:ind w:left="1440"/>
        <w:jc w:val="both"/>
        <w:rPr>
          <w:rFonts w:ascii="Arial" w:hAnsi="Arial" w:cs="Arial"/>
          <w:b/>
        </w:rPr>
      </w:pPr>
    </w:p>
    <w:p w:rsidR="006F6B47" w:rsidRDefault="006F6B47" w:rsidP="00E53E5C">
      <w:pPr>
        <w:spacing w:line="276" w:lineRule="auto"/>
        <w:jc w:val="both"/>
        <w:rPr>
          <w:rFonts w:ascii="Arial" w:hAnsi="Arial" w:cs="Arial"/>
          <w:b/>
        </w:rPr>
      </w:pPr>
    </w:p>
    <w:p w:rsidR="000E7F4B" w:rsidRPr="00E53E5C" w:rsidRDefault="00E53E5C" w:rsidP="00E53E5C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 CILJNE GRUPE</w:t>
      </w:r>
    </w:p>
    <w:p w:rsidR="00904D30" w:rsidRPr="0043390A" w:rsidRDefault="00904D30" w:rsidP="00367167">
      <w:pPr>
        <w:spacing w:line="276" w:lineRule="auto"/>
        <w:jc w:val="both"/>
        <w:rPr>
          <w:rFonts w:ascii="Arial" w:hAnsi="Arial" w:cs="Arial"/>
        </w:rPr>
      </w:pPr>
    </w:p>
    <w:p w:rsidR="006024FD" w:rsidRPr="00CB2CA7" w:rsidRDefault="006024FD" w:rsidP="0028514C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u w:val="single"/>
        </w:rPr>
      </w:pPr>
      <w:r w:rsidRPr="00CB2CA7">
        <w:rPr>
          <w:rFonts w:ascii="Arial" w:hAnsi="Arial" w:cs="Arial"/>
          <w:u w:val="single"/>
        </w:rPr>
        <w:t>Direktna ciljna grupa</w:t>
      </w:r>
      <w:r w:rsidR="0037691E">
        <w:rPr>
          <w:rFonts w:ascii="Arial" w:hAnsi="Arial" w:cs="Arial"/>
          <w:u w:val="single"/>
        </w:rPr>
        <w:t xml:space="preserve"> – učesnici programa</w:t>
      </w:r>
    </w:p>
    <w:p w:rsidR="006024FD" w:rsidRPr="0043390A" w:rsidRDefault="006024FD" w:rsidP="006024F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u w:val="single"/>
        </w:rPr>
      </w:pPr>
    </w:p>
    <w:p w:rsidR="006024FD" w:rsidRPr="00EB31E4" w:rsidRDefault="006024FD" w:rsidP="00CD3E1E">
      <w:pPr>
        <w:tabs>
          <w:tab w:val="left" w:pos="-720"/>
        </w:tabs>
        <w:suppressAutoHyphens/>
        <w:jc w:val="both"/>
        <w:rPr>
          <w:rFonts w:ascii="Arial" w:hAnsi="Arial" w:cs="Arial"/>
        </w:rPr>
      </w:pPr>
      <w:r w:rsidRPr="0043390A">
        <w:rPr>
          <w:rFonts w:ascii="Arial" w:hAnsi="Arial" w:cs="Arial"/>
        </w:rPr>
        <w:t>Direktnu ciljnu grupu</w:t>
      </w:r>
      <w:r w:rsidR="00EB31E4">
        <w:rPr>
          <w:rFonts w:ascii="Arial" w:hAnsi="Arial" w:cs="Arial"/>
        </w:rPr>
        <w:t xml:space="preserve"> obuhvaćenu ovim programom čine </w:t>
      </w:r>
      <w:r w:rsidRPr="00EB31E4">
        <w:rPr>
          <w:rFonts w:ascii="Arial" w:hAnsi="Arial" w:cs="Arial"/>
        </w:rPr>
        <w:t>nezaposlen</w:t>
      </w:r>
      <w:r w:rsidR="007663B3">
        <w:rPr>
          <w:rFonts w:ascii="Arial" w:hAnsi="Arial" w:cs="Arial"/>
        </w:rPr>
        <w:t>a</w:t>
      </w:r>
      <w:r w:rsidRPr="00EB31E4">
        <w:rPr>
          <w:rFonts w:ascii="Arial" w:hAnsi="Arial" w:cs="Arial"/>
        </w:rPr>
        <w:t xml:space="preserve"> lica sa stečenim visokim obrazovanjem (u obimu od najmanje 180 kredita), životne dobi do 30 godina, sa radnim iskustvom u nivou obrazovanja, u najkraćem trajanju od devet mjeseci.</w:t>
      </w:r>
    </w:p>
    <w:p w:rsidR="006024FD" w:rsidRDefault="006024FD" w:rsidP="00CD3E1E">
      <w:pPr>
        <w:jc w:val="both"/>
        <w:rPr>
          <w:rFonts w:ascii="Arial" w:hAnsi="Arial" w:cs="Arial"/>
        </w:rPr>
      </w:pPr>
    </w:p>
    <w:p w:rsidR="006024FD" w:rsidRDefault="006024FD" w:rsidP="006024FD">
      <w:pPr>
        <w:jc w:val="both"/>
        <w:rPr>
          <w:rFonts w:ascii="Arial" w:hAnsi="Arial" w:cs="Arial"/>
        </w:rPr>
      </w:pPr>
      <w:r w:rsidRPr="0043390A">
        <w:rPr>
          <w:rFonts w:ascii="Arial" w:hAnsi="Arial" w:cs="Arial"/>
        </w:rPr>
        <w:t>Pored obrazovnih zahtjeva, radnog iskustva i godina života, lične osobine koje nezaposlena lica treba da posjeduju su: odgovornost, sposobnost za timski rad, ambicioznost, inicijativnost i spremnost za permanentno učenje</w:t>
      </w:r>
      <w:r w:rsidRPr="0043390A">
        <w:rPr>
          <w:rFonts w:ascii="Arial" w:hAnsi="Arial" w:cs="Arial"/>
          <w:i/>
        </w:rPr>
        <w:t>.</w:t>
      </w:r>
      <w:r w:rsidRPr="0043390A">
        <w:rPr>
          <w:rFonts w:ascii="Arial" w:hAnsi="Arial" w:cs="Arial"/>
        </w:rPr>
        <w:t xml:space="preserve"> Njihovi stavovi o </w:t>
      </w:r>
      <w:r>
        <w:rPr>
          <w:rFonts w:ascii="Arial" w:hAnsi="Arial" w:cs="Arial"/>
        </w:rPr>
        <w:t>značaju formalnog poslovanja za socio - ekonomski razvoj zemlje</w:t>
      </w:r>
      <w:r w:rsidRPr="0043390A">
        <w:rPr>
          <w:rFonts w:ascii="Arial" w:hAnsi="Arial" w:cs="Arial"/>
        </w:rPr>
        <w:t xml:space="preserve"> čine </w:t>
      </w:r>
      <w:r>
        <w:rPr>
          <w:rFonts w:ascii="Arial" w:hAnsi="Arial" w:cs="Arial"/>
        </w:rPr>
        <w:t xml:space="preserve">ih </w:t>
      </w:r>
      <w:r w:rsidRPr="0043390A">
        <w:rPr>
          <w:rFonts w:ascii="Arial" w:hAnsi="Arial" w:cs="Arial"/>
        </w:rPr>
        <w:t>odgovarajućom ciljnom grupom, čijom bi se edukacijom i zapošljavanjem, doprinjelo</w:t>
      </w:r>
      <w:r>
        <w:rPr>
          <w:rFonts w:ascii="Arial" w:hAnsi="Arial" w:cs="Arial"/>
        </w:rPr>
        <w:t xml:space="preserve"> suzbijanju sive ekonomije.</w:t>
      </w:r>
    </w:p>
    <w:p w:rsidR="005E2FF8" w:rsidRDefault="005E2FF8" w:rsidP="006024F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color w:val="000000"/>
        </w:rPr>
      </w:pPr>
    </w:p>
    <w:p w:rsidR="001323DE" w:rsidRDefault="001323DE" w:rsidP="006024F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color w:val="000000"/>
        </w:rPr>
      </w:pPr>
    </w:p>
    <w:p w:rsidR="006024FD" w:rsidRPr="009E10C0" w:rsidRDefault="006024FD" w:rsidP="0028514C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color w:val="000000"/>
          <w:u w:val="single"/>
        </w:rPr>
      </w:pPr>
      <w:r w:rsidRPr="009E10C0">
        <w:rPr>
          <w:rFonts w:ascii="Arial" w:hAnsi="Arial" w:cs="Arial"/>
          <w:color w:val="000000"/>
        </w:rPr>
        <w:t>I</w:t>
      </w:r>
      <w:r w:rsidRPr="009E10C0">
        <w:rPr>
          <w:rFonts w:ascii="Arial" w:hAnsi="Arial" w:cs="Arial"/>
          <w:color w:val="000000"/>
          <w:u w:val="single"/>
        </w:rPr>
        <w:t xml:space="preserve">ndirektna ciljna grupa </w:t>
      </w:r>
      <w:r w:rsidR="009E10C0">
        <w:rPr>
          <w:rFonts w:ascii="Arial" w:hAnsi="Arial" w:cs="Arial"/>
          <w:color w:val="000000"/>
          <w:u w:val="single"/>
        </w:rPr>
        <w:t>-</w:t>
      </w:r>
      <w:r w:rsidRPr="009E10C0">
        <w:rPr>
          <w:rFonts w:ascii="Arial" w:hAnsi="Arial" w:cs="Arial"/>
          <w:color w:val="000000"/>
          <w:u w:val="single"/>
        </w:rPr>
        <w:t xml:space="preserve"> korisnici programa</w:t>
      </w:r>
      <w:r w:rsidRPr="009E10C0">
        <w:rPr>
          <w:rFonts w:ascii="Arial" w:hAnsi="Arial" w:cs="Arial"/>
          <w:color w:val="000000"/>
        </w:rPr>
        <w:t xml:space="preserve"> </w:t>
      </w:r>
    </w:p>
    <w:p w:rsidR="006024FD" w:rsidRDefault="006024FD" w:rsidP="006024F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color w:val="000000"/>
        </w:rPr>
      </w:pPr>
    </w:p>
    <w:p w:rsidR="006024FD" w:rsidRDefault="006024FD" w:rsidP="006024F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Indirektn</w:t>
      </w:r>
      <w:r w:rsidR="00614E58">
        <w:rPr>
          <w:rFonts w:ascii="Arial" w:hAnsi="Arial" w:cs="Arial"/>
          <w:color w:val="000000"/>
        </w:rPr>
        <w:t xml:space="preserve">u ciljnu grupu </w:t>
      </w:r>
      <w:r w:rsidR="009D508A">
        <w:rPr>
          <w:rFonts w:ascii="Arial" w:hAnsi="Arial" w:cs="Arial"/>
          <w:color w:val="000000"/>
        </w:rPr>
        <w:t>čine</w:t>
      </w:r>
      <w:r>
        <w:rPr>
          <w:rFonts w:ascii="Arial" w:hAnsi="Arial" w:cs="Arial"/>
          <w:color w:val="000000"/>
        </w:rPr>
        <w:t>:</w:t>
      </w:r>
    </w:p>
    <w:p w:rsidR="0073661F" w:rsidRPr="00A55555" w:rsidRDefault="0073661F" w:rsidP="0073661F">
      <w:pPr>
        <w:pStyle w:val="ListParagraph"/>
        <w:numPr>
          <w:ilvl w:val="0"/>
          <w:numId w:val="17"/>
        </w:num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Uprava za inspekcijske poslove, Poreska uprava, Uprava policije</w:t>
      </w:r>
      <w:r w:rsidR="006F653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Uprava carina </w:t>
      </w:r>
      <w:r w:rsidR="006F653C">
        <w:rPr>
          <w:rFonts w:ascii="Arial" w:hAnsi="Arial" w:cs="Arial"/>
          <w:color w:val="000000"/>
        </w:rPr>
        <w:t xml:space="preserve">i </w:t>
      </w:r>
      <w:r w:rsidR="00E95C1F">
        <w:rPr>
          <w:rFonts w:ascii="Arial" w:hAnsi="Arial" w:cs="Arial"/>
          <w:color w:val="000000"/>
        </w:rPr>
        <w:t>Ministarstvo saobraćaja i pomorstva</w:t>
      </w:r>
      <w:r w:rsidR="006F653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– efikasniji rad </w:t>
      </w:r>
      <w:r w:rsidR="00D70351">
        <w:rPr>
          <w:rFonts w:ascii="Arial" w:hAnsi="Arial" w:cs="Arial"/>
          <w:color w:val="000000"/>
        </w:rPr>
        <w:t xml:space="preserve">organa i </w:t>
      </w:r>
      <w:r>
        <w:rPr>
          <w:rFonts w:ascii="Arial" w:hAnsi="Arial" w:cs="Arial"/>
          <w:color w:val="000000"/>
        </w:rPr>
        <w:t>uprava i podizanje nivoa povjerenja građana;</w:t>
      </w:r>
    </w:p>
    <w:p w:rsidR="006024FD" w:rsidRPr="004F48DD" w:rsidRDefault="004F48DD" w:rsidP="0028514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6024FD" w:rsidRPr="004F48DD">
        <w:rPr>
          <w:rFonts w:ascii="Arial" w:hAnsi="Arial" w:cs="Arial"/>
          <w:color w:val="000000"/>
        </w:rPr>
        <w:t>rivredni subjekti – smanjenje nelojalne konkurencije</w:t>
      </w:r>
      <w:r>
        <w:rPr>
          <w:rFonts w:ascii="Arial" w:hAnsi="Arial" w:cs="Arial"/>
          <w:color w:val="000000"/>
        </w:rPr>
        <w:t>;</w:t>
      </w:r>
      <w:r w:rsidR="006024FD" w:rsidRPr="004F48DD">
        <w:rPr>
          <w:rFonts w:ascii="Arial" w:hAnsi="Arial" w:cs="Arial"/>
          <w:color w:val="000000"/>
        </w:rPr>
        <w:t xml:space="preserve"> </w:t>
      </w:r>
    </w:p>
    <w:p w:rsidR="006024FD" w:rsidRPr="004F48DD" w:rsidRDefault="004F48DD" w:rsidP="0028514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6024FD" w:rsidRPr="004F48DD">
        <w:rPr>
          <w:rFonts w:ascii="Arial" w:hAnsi="Arial" w:cs="Arial"/>
          <w:color w:val="000000"/>
        </w:rPr>
        <w:t>okalne samouprave – efikasnije budžetsko prihodovanje koje podstiče njihov društveno - ekonomski razvoj</w:t>
      </w:r>
      <w:r>
        <w:rPr>
          <w:rFonts w:ascii="Arial" w:hAnsi="Arial" w:cs="Arial"/>
          <w:color w:val="000000"/>
        </w:rPr>
        <w:t>;</w:t>
      </w:r>
    </w:p>
    <w:p w:rsidR="006024FD" w:rsidRPr="004F48DD" w:rsidRDefault="004F48DD" w:rsidP="0028514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6024FD" w:rsidRPr="004F48DD">
        <w:rPr>
          <w:rFonts w:ascii="Arial" w:hAnsi="Arial" w:cs="Arial"/>
          <w:color w:val="000000"/>
        </w:rPr>
        <w:t>ruštvo u cjelini – doprinos finansijskoj efikasnosti</w:t>
      </w:r>
      <w:r w:rsidR="00E452B5">
        <w:rPr>
          <w:rFonts w:ascii="Arial" w:hAnsi="Arial" w:cs="Arial"/>
          <w:color w:val="000000"/>
        </w:rPr>
        <w:t xml:space="preserve"> budžeta kroz ubiranje prihoda </w:t>
      </w:r>
      <w:r w:rsidR="006024FD" w:rsidRPr="004F48DD">
        <w:rPr>
          <w:rFonts w:ascii="Arial" w:hAnsi="Arial" w:cs="Arial"/>
          <w:color w:val="000000"/>
        </w:rPr>
        <w:t>po osnovu poreza, doprinosa i drugih prihoda, stvaranje k</w:t>
      </w:r>
      <w:r w:rsidR="00E452B5">
        <w:rPr>
          <w:rFonts w:ascii="Arial" w:hAnsi="Arial" w:cs="Arial"/>
          <w:color w:val="000000"/>
        </w:rPr>
        <w:t>valitetnijeg tržišnog ambijenta i</w:t>
      </w:r>
      <w:r w:rsidR="006024FD" w:rsidRPr="004F48DD">
        <w:rPr>
          <w:rFonts w:ascii="Arial" w:hAnsi="Arial" w:cs="Arial"/>
          <w:color w:val="000000"/>
        </w:rPr>
        <w:t xml:space="preserve"> otvaranje novih radnih mjesta.</w:t>
      </w:r>
    </w:p>
    <w:p w:rsidR="002507E2" w:rsidRDefault="002507E2" w:rsidP="006B5E32">
      <w:pPr>
        <w:pStyle w:val="BodyText3"/>
        <w:spacing w:line="276" w:lineRule="auto"/>
        <w:ind w:left="390"/>
        <w:rPr>
          <w:rFonts w:cs="Arial"/>
          <w:b/>
          <w:sz w:val="24"/>
          <w:szCs w:val="24"/>
        </w:rPr>
      </w:pPr>
    </w:p>
    <w:p w:rsidR="00AF344E" w:rsidRDefault="00AF344E" w:rsidP="006B5E32">
      <w:pPr>
        <w:pStyle w:val="BodyText3"/>
        <w:spacing w:line="276" w:lineRule="auto"/>
        <w:ind w:left="39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IV KRITERIJUMI</w:t>
      </w:r>
    </w:p>
    <w:p w:rsidR="00AF344E" w:rsidRDefault="00AF344E" w:rsidP="006B5E32">
      <w:pPr>
        <w:pStyle w:val="BodyText3"/>
        <w:spacing w:line="276" w:lineRule="auto"/>
        <w:ind w:left="390"/>
        <w:rPr>
          <w:rFonts w:cs="Arial"/>
          <w:b/>
          <w:sz w:val="24"/>
          <w:szCs w:val="24"/>
        </w:rPr>
      </w:pPr>
    </w:p>
    <w:p w:rsidR="00AF344E" w:rsidRDefault="00AF344E" w:rsidP="006B5E32">
      <w:pPr>
        <w:pStyle w:val="BodyText3"/>
        <w:spacing w:line="276" w:lineRule="auto"/>
        <w:ind w:left="390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Kriterijumi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izbora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učesnika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programa</w:t>
      </w:r>
      <w:proofErr w:type="spellEnd"/>
      <w:r>
        <w:rPr>
          <w:rFonts w:cs="Arial"/>
          <w:b/>
          <w:sz w:val="24"/>
          <w:szCs w:val="24"/>
        </w:rPr>
        <w:t xml:space="preserve"> </w:t>
      </w:r>
    </w:p>
    <w:p w:rsidR="00DD522E" w:rsidRDefault="00DD522E" w:rsidP="00DD522E">
      <w:pPr>
        <w:jc w:val="both"/>
        <w:rPr>
          <w:rFonts w:ascii="Arial" w:hAnsi="Arial" w:cs="Arial"/>
        </w:rPr>
      </w:pPr>
    </w:p>
    <w:p w:rsidR="00095DB3" w:rsidRPr="00015209" w:rsidRDefault="00DD522E" w:rsidP="00095DB3">
      <w:pPr>
        <w:ind w:right="-108"/>
        <w:jc w:val="both"/>
        <w:rPr>
          <w:rFonts w:ascii="Arial" w:hAnsi="Arial" w:cs="Arial"/>
          <w:color w:val="FF0000"/>
          <w:lang w:val="hr-HR"/>
        </w:rPr>
      </w:pPr>
      <w:r>
        <w:rPr>
          <w:rFonts w:ascii="Arial" w:hAnsi="Arial" w:cs="Arial"/>
        </w:rPr>
        <w:t>I</w:t>
      </w:r>
      <w:r w:rsidRPr="00C170EF">
        <w:rPr>
          <w:rFonts w:ascii="Arial" w:hAnsi="Arial" w:cs="Arial"/>
        </w:rPr>
        <w:t xml:space="preserve">zbor </w:t>
      </w:r>
      <w:r>
        <w:rPr>
          <w:rFonts w:ascii="Arial" w:hAnsi="Arial" w:cs="Arial"/>
        </w:rPr>
        <w:t>učesnika</w:t>
      </w:r>
      <w:r w:rsidRPr="00C170EF">
        <w:rPr>
          <w:rFonts w:ascii="Arial" w:hAnsi="Arial" w:cs="Arial"/>
        </w:rPr>
        <w:t xml:space="preserve"> </w:t>
      </w:r>
      <w:r w:rsidR="00052B34">
        <w:rPr>
          <w:rFonts w:ascii="Arial" w:hAnsi="Arial" w:cs="Arial"/>
        </w:rPr>
        <w:t>p</w:t>
      </w:r>
      <w:r w:rsidRPr="00C170EF">
        <w:rPr>
          <w:rFonts w:ascii="Arial" w:hAnsi="Arial" w:cs="Arial"/>
        </w:rPr>
        <w:t xml:space="preserve">rograma </w:t>
      </w:r>
      <w:r>
        <w:rPr>
          <w:rFonts w:ascii="Arial" w:hAnsi="Arial" w:cs="Arial"/>
        </w:rPr>
        <w:t>izvršiće programski partneri</w:t>
      </w:r>
      <w:r w:rsidRPr="00070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iz kategorije nezaposlenih lica koja pripadaju ciljnoj grupi Programa i koja su pripremljena za učešće u </w:t>
      </w:r>
      <w:r w:rsidR="00052B3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rogramu, </w:t>
      </w:r>
      <w:r w:rsidR="00095DB3" w:rsidRPr="00F827C3">
        <w:rPr>
          <w:rFonts w:ascii="Arial" w:hAnsi="Arial" w:cs="Arial"/>
          <w:lang w:val="hr-HR"/>
        </w:rPr>
        <w:t xml:space="preserve">na osnovu poznavanja pozitivnih propisa </w:t>
      </w:r>
      <w:r w:rsidR="00861585" w:rsidRPr="00F827C3">
        <w:rPr>
          <w:rFonts w:ascii="Arial" w:hAnsi="Arial" w:cs="Arial"/>
          <w:lang w:val="hr-HR"/>
        </w:rPr>
        <w:t xml:space="preserve">kojima se uređuje oblast rada ovih </w:t>
      </w:r>
      <w:r w:rsidR="00605253">
        <w:rPr>
          <w:rFonts w:ascii="Arial" w:hAnsi="Arial" w:cs="Arial"/>
          <w:lang w:val="hr-HR"/>
        </w:rPr>
        <w:t xml:space="preserve">organa i </w:t>
      </w:r>
      <w:r w:rsidR="00861585" w:rsidRPr="00F827C3">
        <w:rPr>
          <w:rFonts w:ascii="Arial" w:hAnsi="Arial" w:cs="Arial"/>
          <w:lang w:val="hr-HR"/>
        </w:rPr>
        <w:t>uprava</w:t>
      </w:r>
      <w:r w:rsidR="00E26685" w:rsidRPr="00F827C3">
        <w:rPr>
          <w:rFonts w:ascii="Arial" w:hAnsi="Arial" w:cs="Arial"/>
          <w:lang w:val="hr-HR"/>
        </w:rPr>
        <w:t>, ličnih osobina i stavova</w:t>
      </w:r>
      <w:r w:rsidR="00E26685">
        <w:rPr>
          <w:rFonts w:ascii="Arial" w:hAnsi="Arial" w:cs="Arial"/>
          <w:color w:val="FF0000"/>
          <w:lang w:val="hr-HR"/>
        </w:rPr>
        <w:t xml:space="preserve"> </w:t>
      </w:r>
      <w:r w:rsidR="00F827C3" w:rsidRPr="0043390A">
        <w:rPr>
          <w:rFonts w:ascii="Arial" w:hAnsi="Arial" w:cs="Arial"/>
        </w:rPr>
        <w:t xml:space="preserve">o </w:t>
      </w:r>
      <w:r w:rsidR="00F827C3">
        <w:rPr>
          <w:rFonts w:ascii="Arial" w:hAnsi="Arial" w:cs="Arial"/>
        </w:rPr>
        <w:t>značaju formalnog poslovanja za socio - ekonomski razvoj zemlje.</w:t>
      </w:r>
      <w:r w:rsidR="00095DB3" w:rsidRPr="00015209">
        <w:rPr>
          <w:rFonts w:ascii="Arial" w:hAnsi="Arial" w:cs="Arial"/>
          <w:color w:val="FF0000"/>
          <w:lang w:val="hr-HR"/>
        </w:rPr>
        <w:t xml:space="preserve"> </w:t>
      </w:r>
    </w:p>
    <w:p w:rsidR="00A8285C" w:rsidRDefault="00A8285C" w:rsidP="006B5E32">
      <w:pPr>
        <w:pStyle w:val="BodyText3"/>
        <w:spacing w:line="276" w:lineRule="auto"/>
        <w:ind w:left="390"/>
        <w:rPr>
          <w:rFonts w:cs="Arial"/>
          <w:b/>
          <w:sz w:val="24"/>
          <w:szCs w:val="24"/>
        </w:rPr>
      </w:pPr>
    </w:p>
    <w:p w:rsidR="00F05569" w:rsidRPr="00F05569" w:rsidRDefault="00AF344E" w:rsidP="006B5E32">
      <w:pPr>
        <w:pStyle w:val="BodyText3"/>
        <w:spacing w:line="276" w:lineRule="auto"/>
        <w:ind w:left="39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V  </w:t>
      </w:r>
      <w:r w:rsidR="006B5E32">
        <w:rPr>
          <w:rFonts w:cs="Arial"/>
          <w:b/>
          <w:sz w:val="24"/>
          <w:szCs w:val="24"/>
        </w:rPr>
        <w:t xml:space="preserve">OBIM SREDSTAVA ZA SPROVOĐENJE </w:t>
      </w:r>
      <w:r w:rsidR="00061A1B">
        <w:rPr>
          <w:rFonts w:cs="Arial"/>
          <w:b/>
          <w:sz w:val="24"/>
          <w:szCs w:val="24"/>
        </w:rPr>
        <w:t>PROGRAMA</w:t>
      </w:r>
    </w:p>
    <w:p w:rsidR="00F05569" w:rsidRDefault="00F05569" w:rsidP="006E4215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</w:rPr>
      </w:pPr>
    </w:p>
    <w:p w:rsidR="002C08ED" w:rsidRDefault="0076057A" w:rsidP="002C08ED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S</w:t>
      </w:r>
      <w:r w:rsidR="002C08ED" w:rsidRPr="0052061F">
        <w:rPr>
          <w:rFonts w:ascii="Arial" w:hAnsi="Arial" w:cs="Arial"/>
          <w:bCs/>
        </w:rPr>
        <w:t xml:space="preserve">redstva za realizaciju </w:t>
      </w:r>
      <w:r w:rsidR="00E22084">
        <w:rPr>
          <w:rFonts w:ascii="Arial" w:hAnsi="Arial" w:cs="Arial"/>
          <w:bCs/>
        </w:rPr>
        <w:t>P</w:t>
      </w:r>
      <w:r w:rsidR="002C08ED" w:rsidRPr="0052061F">
        <w:rPr>
          <w:rFonts w:ascii="Arial" w:hAnsi="Arial" w:cs="Arial"/>
          <w:bCs/>
        </w:rPr>
        <w:t xml:space="preserve">rograma </w:t>
      </w:r>
      <w:r w:rsidR="00E22084">
        <w:rPr>
          <w:rFonts w:ascii="Arial" w:hAnsi="Arial" w:cs="Arial"/>
          <w:bCs/>
        </w:rPr>
        <w:t xml:space="preserve">„Stop sivoj ekonomiji“ </w:t>
      </w:r>
      <w:r>
        <w:rPr>
          <w:rFonts w:ascii="Arial" w:hAnsi="Arial" w:cs="Arial"/>
          <w:bCs/>
        </w:rPr>
        <w:t xml:space="preserve">procjenjuju se na </w:t>
      </w:r>
      <w:r w:rsidR="00E22084">
        <w:rPr>
          <w:rFonts w:ascii="Arial" w:hAnsi="Arial" w:cs="Arial"/>
          <w:bCs/>
        </w:rPr>
        <w:t>iznos</w:t>
      </w:r>
      <w:r>
        <w:rPr>
          <w:rFonts w:ascii="Arial" w:hAnsi="Arial" w:cs="Arial"/>
          <w:bCs/>
        </w:rPr>
        <w:t xml:space="preserve"> od</w:t>
      </w:r>
      <w:r w:rsidR="00E22084">
        <w:rPr>
          <w:rFonts w:ascii="Arial" w:hAnsi="Arial" w:cs="Arial"/>
          <w:bCs/>
        </w:rPr>
        <w:t xml:space="preserve"> </w:t>
      </w:r>
      <w:r w:rsidR="00FD287D">
        <w:rPr>
          <w:rFonts w:ascii="Arial" w:hAnsi="Arial" w:cs="Arial"/>
          <w:bCs/>
        </w:rPr>
        <w:t>750.000,00</w:t>
      </w:r>
      <w:r w:rsidR="002C08ED">
        <w:rPr>
          <w:rFonts w:ascii="Arial" w:hAnsi="Arial" w:cs="Arial"/>
          <w:bCs/>
        </w:rPr>
        <w:t xml:space="preserve"> </w:t>
      </w:r>
      <w:r w:rsidR="002C08ED" w:rsidRPr="00EE3021">
        <w:rPr>
          <w:rFonts w:ascii="Arial" w:hAnsi="Arial" w:cs="Arial"/>
          <w:bCs/>
        </w:rPr>
        <w:t>€</w:t>
      </w:r>
      <w:r w:rsidR="002C08ED">
        <w:rPr>
          <w:rFonts w:ascii="Arial" w:hAnsi="Arial" w:cs="Arial"/>
          <w:bCs/>
        </w:rPr>
        <w:t xml:space="preserve">. </w:t>
      </w:r>
      <w:r w:rsidR="002C08ED" w:rsidRPr="0052061F">
        <w:rPr>
          <w:rFonts w:ascii="Arial" w:hAnsi="Arial" w:cs="Arial"/>
        </w:rPr>
        <w:t xml:space="preserve">Ovim sredstvima planira se realizacija </w:t>
      </w:r>
      <w:r w:rsidR="001E18AB">
        <w:rPr>
          <w:rFonts w:ascii="Arial" w:hAnsi="Arial" w:cs="Arial"/>
        </w:rPr>
        <w:t>P</w:t>
      </w:r>
      <w:r w:rsidR="002C08ED" w:rsidRPr="0052061F">
        <w:rPr>
          <w:rFonts w:ascii="Arial" w:hAnsi="Arial" w:cs="Arial"/>
        </w:rPr>
        <w:t>rograma</w:t>
      </w:r>
      <w:r w:rsidR="008649FC">
        <w:rPr>
          <w:rFonts w:ascii="Arial" w:hAnsi="Arial" w:cs="Arial"/>
        </w:rPr>
        <w:t xml:space="preserve">, </w:t>
      </w:r>
      <w:r w:rsidR="00CA4F4B">
        <w:rPr>
          <w:rFonts w:ascii="Arial" w:hAnsi="Arial" w:cs="Arial"/>
        </w:rPr>
        <w:t>za 210 učesnika,</w:t>
      </w:r>
      <w:r w:rsidR="00CA4F4B" w:rsidRPr="0052061F">
        <w:rPr>
          <w:rFonts w:ascii="Arial" w:hAnsi="Arial" w:cs="Arial"/>
        </w:rPr>
        <w:t xml:space="preserve"> </w:t>
      </w:r>
      <w:r w:rsidR="008649FC">
        <w:rPr>
          <w:rFonts w:ascii="Arial" w:hAnsi="Arial" w:cs="Arial"/>
        </w:rPr>
        <w:t>u trajanju od sedam mjeseci</w:t>
      </w:r>
      <w:r w:rsidR="00CA4F4B">
        <w:rPr>
          <w:rFonts w:ascii="Arial" w:hAnsi="Arial" w:cs="Arial"/>
        </w:rPr>
        <w:t>.</w:t>
      </w:r>
      <w:r w:rsidR="002C08ED" w:rsidRPr="0052061F">
        <w:rPr>
          <w:rFonts w:ascii="Arial" w:hAnsi="Arial" w:cs="Arial"/>
        </w:rPr>
        <w:t xml:space="preserve"> </w:t>
      </w:r>
    </w:p>
    <w:p w:rsidR="002C08ED" w:rsidRDefault="002C08ED" w:rsidP="002C08ED">
      <w:pPr>
        <w:jc w:val="both"/>
        <w:rPr>
          <w:rFonts w:ascii="Arial" w:hAnsi="Arial" w:cs="Arial"/>
        </w:rPr>
      </w:pPr>
    </w:p>
    <w:p w:rsidR="00506783" w:rsidRPr="00506783" w:rsidRDefault="002C08ED" w:rsidP="00506783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</w:rPr>
      </w:pPr>
      <w:r w:rsidRPr="00833D5E">
        <w:rPr>
          <w:rFonts w:ascii="Arial" w:hAnsi="Arial" w:cs="Arial"/>
        </w:rPr>
        <w:t xml:space="preserve">Zavod će </w:t>
      </w:r>
      <w:r w:rsidR="00506783">
        <w:rPr>
          <w:rFonts w:ascii="Arial" w:hAnsi="Arial" w:cs="Arial"/>
        </w:rPr>
        <w:t xml:space="preserve">finansirati </w:t>
      </w:r>
      <w:r w:rsidR="00F52F25">
        <w:rPr>
          <w:rFonts w:ascii="Arial" w:hAnsi="Arial" w:cs="Arial"/>
        </w:rPr>
        <w:t xml:space="preserve">ukupne </w:t>
      </w:r>
      <w:r w:rsidR="00506783">
        <w:rPr>
          <w:rFonts w:ascii="Arial" w:hAnsi="Arial" w:cs="Arial"/>
        </w:rPr>
        <w:t>opravdane troškove realizacije Programa</w:t>
      </w:r>
      <w:r w:rsidR="00FC43EB">
        <w:rPr>
          <w:rFonts w:ascii="Arial" w:hAnsi="Arial" w:cs="Arial"/>
        </w:rPr>
        <w:t xml:space="preserve"> koji</w:t>
      </w:r>
      <w:r w:rsidR="00506783">
        <w:rPr>
          <w:rFonts w:ascii="Arial" w:hAnsi="Arial" w:cs="Arial"/>
        </w:rPr>
        <w:t xml:space="preserve"> obuhvataju </w:t>
      </w:r>
      <w:r w:rsidR="00506783" w:rsidRPr="00506783">
        <w:rPr>
          <w:rFonts w:ascii="Arial" w:hAnsi="Arial" w:cs="Arial"/>
        </w:rPr>
        <w:t xml:space="preserve">troškove </w:t>
      </w:r>
      <w:r w:rsidR="008F2230">
        <w:rPr>
          <w:rFonts w:ascii="Arial" w:hAnsi="Arial" w:cs="Arial"/>
        </w:rPr>
        <w:t>rada</w:t>
      </w:r>
      <w:r w:rsidR="00506783" w:rsidRPr="00506783">
        <w:rPr>
          <w:rFonts w:ascii="Arial" w:hAnsi="Arial" w:cs="Arial"/>
        </w:rPr>
        <w:t xml:space="preserve"> </w:t>
      </w:r>
      <w:r w:rsidR="00FC43EB">
        <w:rPr>
          <w:rFonts w:ascii="Arial" w:hAnsi="Arial" w:cs="Arial"/>
        </w:rPr>
        <w:t>zaposlenih u</w:t>
      </w:r>
      <w:r w:rsidR="00506783" w:rsidRPr="00506783">
        <w:rPr>
          <w:rFonts w:ascii="Arial" w:hAnsi="Arial" w:cs="Arial"/>
        </w:rPr>
        <w:t xml:space="preserve"> </w:t>
      </w:r>
      <w:r w:rsidR="00FF3C83">
        <w:rPr>
          <w:rFonts w:ascii="Arial" w:hAnsi="Arial" w:cs="Arial"/>
        </w:rPr>
        <w:t>P</w:t>
      </w:r>
      <w:r w:rsidR="00506783" w:rsidRPr="00506783">
        <w:rPr>
          <w:rFonts w:ascii="Arial" w:hAnsi="Arial" w:cs="Arial"/>
        </w:rPr>
        <w:t>rogram</w:t>
      </w:r>
      <w:r w:rsidR="00FC43EB">
        <w:rPr>
          <w:rFonts w:ascii="Arial" w:hAnsi="Arial" w:cs="Arial"/>
        </w:rPr>
        <w:t>u</w:t>
      </w:r>
      <w:r w:rsidR="003D1054">
        <w:rPr>
          <w:rFonts w:ascii="Arial" w:hAnsi="Arial" w:cs="Arial"/>
        </w:rPr>
        <w:t xml:space="preserve"> </w:t>
      </w:r>
      <w:r w:rsidR="003D1054" w:rsidRPr="00CB5E46">
        <w:rPr>
          <w:rFonts w:ascii="Arial" w:hAnsi="Arial" w:cs="Arial"/>
        </w:rPr>
        <w:t>(u mjesečnom neto iznosu od 300,00 €, po učesniku programa)</w:t>
      </w:r>
      <w:r w:rsidR="00DE3ED3" w:rsidRPr="00CB5E46">
        <w:rPr>
          <w:rFonts w:ascii="Arial" w:hAnsi="Arial" w:cs="Arial"/>
        </w:rPr>
        <w:t>,</w:t>
      </w:r>
      <w:r w:rsidR="00DE3ED3">
        <w:rPr>
          <w:rFonts w:ascii="Arial" w:hAnsi="Arial" w:cs="Arial"/>
        </w:rPr>
        <w:t xml:space="preserve"> kao</w:t>
      </w:r>
      <w:r w:rsidR="00506783" w:rsidRPr="00506783">
        <w:rPr>
          <w:rFonts w:ascii="Arial" w:hAnsi="Arial" w:cs="Arial"/>
        </w:rPr>
        <w:t xml:space="preserve"> i </w:t>
      </w:r>
      <w:r w:rsidR="00FC43EB">
        <w:rPr>
          <w:rFonts w:ascii="Arial" w:hAnsi="Arial" w:cs="Arial"/>
        </w:rPr>
        <w:t xml:space="preserve">troškove </w:t>
      </w:r>
      <w:r w:rsidR="00506783" w:rsidRPr="00506783">
        <w:rPr>
          <w:rFonts w:ascii="Arial" w:hAnsi="Arial" w:cs="Arial"/>
        </w:rPr>
        <w:t>provizije za agencijske usluge privremenog ustupanja zaposlenih.</w:t>
      </w:r>
    </w:p>
    <w:p w:rsidR="002C08ED" w:rsidRDefault="002C08ED" w:rsidP="00506783">
      <w:pPr>
        <w:jc w:val="both"/>
        <w:rPr>
          <w:rFonts w:ascii="Arial" w:hAnsi="Arial" w:cs="Arial"/>
        </w:rPr>
      </w:pPr>
    </w:p>
    <w:sectPr w:rsidR="002C08ED" w:rsidSect="008A4260">
      <w:footerReference w:type="default" r:id="rId8"/>
      <w:pgSz w:w="11907" w:h="16840" w:code="9"/>
      <w:pgMar w:top="1134" w:right="1418" w:bottom="1134" w:left="1418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1F4" w:rsidRDefault="001551F4" w:rsidP="007F533D">
      <w:r>
        <w:separator/>
      </w:r>
    </w:p>
  </w:endnote>
  <w:endnote w:type="continuationSeparator" w:id="0">
    <w:p w:rsidR="001551F4" w:rsidRDefault="001551F4" w:rsidP="007F5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12407"/>
      <w:docPartObj>
        <w:docPartGallery w:val="Page Numbers (Bottom of Page)"/>
        <w:docPartUnique/>
      </w:docPartObj>
    </w:sdtPr>
    <w:sdtContent>
      <w:p w:rsidR="00CC03DC" w:rsidRDefault="00235E40">
        <w:pPr>
          <w:pStyle w:val="Footer"/>
          <w:jc w:val="right"/>
        </w:pPr>
        <w:fldSimple w:instr=" PAGE   \* MERGEFORMAT ">
          <w:r w:rsidR="00B37D14">
            <w:rPr>
              <w:noProof/>
            </w:rPr>
            <w:t>1</w:t>
          </w:r>
        </w:fldSimple>
      </w:p>
    </w:sdtContent>
  </w:sdt>
  <w:p w:rsidR="00CC03DC" w:rsidRDefault="00CC03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1F4" w:rsidRDefault="001551F4" w:rsidP="007F533D">
      <w:r>
        <w:separator/>
      </w:r>
    </w:p>
  </w:footnote>
  <w:footnote w:type="continuationSeparator" w:id="0">
    <w:p w:rsidR="001551F4" w:rsidRDefault="001551F4" w:rsidP="007F5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136"/>
    <w:multiLevelType w:val="hybridMultilevel"/>
    <w:tmpl w:val="5F3C186C"/>
    <w:lvl w:ilvl="0" w:tplc="69567B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9634C"/>
    <w:multiLevelType w:val="hybridMultilevel"/>
    <w:tmpl w:val="CF767F20"/>
    <w:lvl w:ilvl="0" w:tplc="7C50B0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848CC"/>
    <w:multiLevelType w:val="hybridMultilevel"/>
    <w:tmpl w:val="FC2E00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752EE"/>
    <w:multiLevelType w:val="multilevel"/>
    <w:tmpl w:val="F73AF2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A7E0F23"/>
    <w:multiLevelType w:val="hybridMultilevel"/>
    <w:tmpl w:val="B3F8B0D2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64700"/>
    <w:multiLevelType w:val="multilevel"/>
    <w:tmpl w:val="02DAB1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FB3AC0"/>
    <w:multiLevelType w:val="hybridMultilevel"/>
    <w:tmpl w:val="54721B8C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4468F"/>
    <w:multiLevelType w:val="hybridMultilevel"/>
    <w:tmpl w:val="58702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A7E88"/>
    <w:multiLevelType w:val="hybridMultilevel"/>
    <w:tmpl w:val="1D00EE4A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6462D"/>
    <w:multiLevelType w:val="hybridMultilevel"/>
    <w:tmpl w:val="646036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568C2"/>
    <w:multiLevelType w:val="hybridMultilevel"/>
    <w:tmpl w:val="DEB6A4D0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1120B"/>
    <w:multiLevelType w:val="hybridMultilevel"/>
    <w:tmpl w:val="A2D677CA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607B3"/>
    <w:multiLevelType w:val="hybridMultilevel"/>
    <w:tmpl w:val="229867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91069"/>
    <w:multiLevelType w:val="hybridMultilevel"/>
    <w:tmpl w:val="C4207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B08CE"/>
    <w:multiLevelType w:val="hybridMultilevel"/>
    <w:tmpl w:val="0FA69E10"/>
    <w:lvl w:ilvl="0" w:tplc="69567B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918DE"/>
    <w:multiLevelType w:val="multilevel"/>
    <w:tmpl w:val="425E77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D824355"/>
    <w:multiLevelType w:val="hybridMultilevel"/>
    <w:tmpl w:val="63C63844"/>
    <w:lvl w:ilvl="0" w:tplc="F7FAE9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9"/>
  </w:num>
  <w:num w:numId="5">
    <w:abstractNumId w:val="2"/>
  </w:num>
  <w:num w:numId="6">
    <w:abstractNumId w:val="12"/>
  </w:num>
  <w:num w:numId="7">
    <w:abstractNumId w:val="16"/>
  </w:num>
  <w:num w:numId="8">
    <w:abstractNumId w:val="3"/>
  </w:num>
  <w:num w:numId="9">
    <w:abstractNumId w:val="7"/>
  </w:num>
  <w:num w:numId="10">
    <w:abstractNumId w:val="15"/>
  </w:num>
  <w:num w:numId="11">
    <w:abstractNumId w:val="5"/>
  </w:num>
  <w:num w:numId="12">
    <w:abstractNumId w:val="4"/>
  </w:num>
  <w:num w:numId="13">
    <w:abstractNumId w:val="6"/>
  </w:num>
  <w:num w:numId="14">
    <w:abstractNumId w:val="0"/>
  </w:num>
  <w:num w:numId="15">
    <w:abstractNumId w:val="1"/>
  </w:num>
  <w:num w:numId="16">
    <w:abstractNumId w:val="8"/>
  </w:num>
  <w:num w:numId="17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33D"/>
    <w:rsid w:val="000002EB"/>
    <w:rsid w:val="00001FC5"/>
    <w:rsid w:val="00004C35"/>
    <w:rsid w:val="000058F0"/>
    <w:rsid w:val="00006183"/>
    <w:rsid w:val="000061C6"/>
    <w:rsid w:val="0000680E"/>
    <w:rsid w:val="00007218"/>
    <w:rsid w:val="0001059C"/>
    <w:rsid w:val="00010731"/>
    <w:rsid w:val="000107F2"/>
    <w:rsid w:val="00010893"/>
    <w:rsid w:val="00011549"/>
    <w:rsid w:val="0001176A"/>
    <w:rsid w:val="000122D3"/>
    <w:rsid w:val="00012D61"/>
    <w:rsid w:val="00012DB4"/>
    <w:rsid w:val="000130B0"/>
    <w:rsid w:val="00013294"/>
    <w:rsid w:val="000149B2"/>
    <w:rsid w:val="00015209"/>
    <w:rsid w:val="000158E7"/>
    <w:rsid w:val="00015E28"/>
    <w:rsid w:val="00016507"/>
    <w:rsid w:val="00016A5A"/>
    <w:rsid w:val="000174A0"/>
    <w:rsid w:val="0002019C"/>
    <w:rsid w:val="00021F7C"/>
    <w:rsid w:val="00023B45"/>
    <w:rsid w:val="00023CA3"/>
    <w:rsid w:val="00025C03"/>
    <w:rsid w:val="0003022E"/>
    <w:rsid w:val="00030984"/>
    <w:rsid w:val="00030D96"/>
    <w:rsid w:val="00033C06"/>
    <w:rsid w:val="00034361"/>
    <w:rsid w:val="000353BF"/>
    <w:rsid w:val="00035ADC"/>
    <w:rsid w:val="00036264"/>
    <w:rsid w:val="000378BD"/>
    <w:rsid w:val="00037DCD"/>
    <w:rsid w:val="00041739"/>
    <w:rsid w:val="00041924"/>
    <w:rsid w:val="00041BC4"/>
    <w:rsid w:val="00043B82"/>
    <w:rsid w:val="00043F5A"/>
    <w:rsid w:val="00043FA6"/>
    <w:rsid w:val="00044C83"/>
    <w:rsid w:val="000467DF"/>
    <w:rsid w:val="00046847"/>
    <w:rsid w:val="00046FF3"/>
    <w:rsid w:val="00047FA0"/>
    <w:rsid w:val="00050B8A"/>
    <w:rsid w:val="00052B34"/>
    <w:rsid w:val="00055965"/>
    <w:rsid w:val="0005750A"/>
    <w:rsid w:val="00060CC5"/>
    <w:rsid w:val="00061A1B"/>
    <w:rsid w:val="000632BB"/>
    <w:rsid w:val="0006358B"/>
    <w:rsid w:val="000636A3"/>
    <w:rsid w:val="00064390"/>
    <w:rsid w:val="00065369"/>
    <w:rsid w:val="000654F6"/>
    <w:rsid w:val="000662F7"/>
    <w:rsid w:val="00066A67"/>
    <w:rsid w:val="000676F8"/>
    <w:rsid w:val="00070DA4"/>
    <w:rsid w:val="00071256"/>
    <w:rsid w:val="00072CA1"/>
    <w:rsid w:val="00072EEF"/>
    <w:rsid w:val="0007455F"/>
    <w:rsid w:val="000748D1"/>
    <w:rsid w:val="00075439"/>
    <w:rsid w:val="00077417"/>
    <w:rsid w:val="00082759"/>
    <w:rsid w:val="00087317"/>
    <w:rsid w:val="000879F2"/>
    <w:rsid w:val="000902A3"/>
    <w:rsid w:val="00090AD6"/>
    <w:rsid w:val="000916DB"/>
    <w:rsid w:val="00092764"/>
    <w:rsid w:val="000945B2"/>
    <w:rsid w:val="0009474D"/>
    <w:rsid w:val="00094885"/>
    <w:rsid w:val="00095DB3"/>
    <w:rsid w:val="000966E7"/>
    <w:rsid w:val="0009687D"/>
    <w:rsid w:val="00096D4C"/>
    <w:rsid w:val="000A0217"/>
    <w:rsid w:val="000A05EF"/>
    <w:rsid w:val="000A0EE5"/>
    <w:rsid w:val="000A21A7"/>
    <w:rsid w:val="000A2999"/>
    <w:rsid w:val="000A3691"/>
    <w:rsid w:val="000A37F1"/>
    <w:rsid w:val="000A3D1F"/>
    <w:rsid w:val="000A407F"/>
    <w:rsid w:val="000A48E1"/>
    <w:rsid w:val="000A4E56"/>
    <w:rsid w:val="000A52BB"/>
    <w:rsid w:val="000A54D9"/>
    <w:rsid w:val="000B02C3"/>
    <w:rsid w:val="000B0D26"/>
    <w:rsid w:val="000B3841"/>
    <w:rsid w:val="000B392F"/>
    <w:rsid w:val="000B4B76"/>
    <w:rsid w:val="000B4DC3"/>
    <w:rsid w:val="000B4E08"/>
    <w:rsid w:val="000B5BC2"/>
    <w:rsid w:val="000B6FA5"/>
    <w:rsid w:val="000B700B"/>
    <w:rsid w:val="000B7681"/>
    <w:rsid w:val="000C137E"/>
    <w:rsid w:val="000C1957"/>
    <w:rsid w:val="000C22BD"/>
    <w:rsid w:val="000C35D7"/>
    <w:rsid w:val="000C3FA1"/>
    <w:rsid w:val="000C56DC"/>
    <w:rsid w:val="000C6E13"/>
    <w:rsid w:val="000D0866"/>
    <w:rsid w:val="000D0E9E"/>
    <w:rsid w:val="000D0ED0"/>
    <w:rsid w:val="000D1724"/>
    <w:rsid w:val="000D1CDE"/>
    <w:rsid w:val="000D2CDE"/>
    <w:rsid w:val="000D3B0C"/>
    <w:rsid w:val="000D416B"/>
    <w:rsid w:val="000D4DF0"/>
    <w:rsid w:val="000D5704"/>
    <w:rsid w:val="000D5D45"/>
    <w:rsid w:val="000D6105"/>
    <w:rsid w:val="000D7D00"/>
    <w:rsid w:val="000E0AE0"/>
    <w:rsid w:val="000E1135"/>
    <w:rsid w:val="000E1EB9"/>
    <w:rsid w:val="000E255D"/>
    <w:rsid w:val="000E3190"/>
    <w:rsid w:val="000E34B5"/>
    <w:rsid w:val="000E36E8"/>
    <w:rsid w:val="000E3CD2"/>
    <w:rsid w:val="000E5C90"/>
    <w:rsid w:val="000E6843"/>
    <w:rsid w:val="000E69AD"/>
    <w:rsid w:val="000E69B0"/>
    <w:rsid w:val="000E6E0B"/>
    <w:rsid w:val="000E7F4B"/>
    <w:rsid w:val="000F0BD7"/>
    <w:rsid w:val="000F0F12"/>
    <w:rsid w:val="000F3E62"/>
    <w:rsid w:val="000F4906"/>
    <w:rsid w:val="000F6322"/>
    <w:rsid w:val="000F7675"/>
    <w:rsid w:val="00100332"/>
    <w:rsid w:val="001004C6"/>
    <w:rsid w:val="00102678"/>
    <w:rsid w:val="00102C2E"/>
    <w:rsid w:val="0010326D"/>
    <w:rsid w:val="001056C8"/>
    <w:rsid w:val="00105ADF"/>
    <w:rsid w:val="00106D3E"/>
    <w:rsid w:val="001077CB"/>
    <w:rsid w:val="00110315"/>
    <w:rsid w:val="00111564"/>
    <w:rsid w:val="001134EC"/>
    <w:rsid w:val="001136FA"/>
    <w:rsid w:val="001152FA"/>
    <w:rsid w:val="0011640B"/>
    <w:rsid w:val="00117195"/>
    <w:rsid w:val="0012040F"/>
    <w:rsid w:val="00120AE7"/>
    <w:rsid w:val="00122FC5"/>
    <w:rsid w:val="0012365B"/>
    <w:rsid w:val="00123BCA"/>
    <w:rsid w:val="00124E1A"/>
    <w:rsid w:val="0012537D"/>
    <w:rsid w:val="0012540C"/>
    <w:rsid w:val="00127F66"/>
    <w:rsid w:val="00130F64"/>
    <w:rsid w:val="001323DE"/>
    <w:rsid w:val="00132D16"/>
    <w:rsid w:val="00132E90"/>
    <w:rsid w:val="0013483A"/>
    <w:rsid w:val="001358CD"/>
    <w:rsid w:val="0013686E"/>
    <w:rsid w:val="0013697B"/>
    <w:rsid w:val="00136EB4"/>
    <w:rsid w:val="00137556"/>
    <w:rsid w:val="001410CB"/>
    <w:rsid w:val="001411C0"/>
    <w:rsid w:val="00141673"/>
    <w:rsid w:val="00142615"/>
    <w:rsid w:val="00142EBA"/>
    <w:rsid w:val="001431E9"/>
    <w:rsid w:val="0014568F"/>
    <w:rsid w:val="00146548"/>
    <w:rsid w:val="00146C55"/>
    <w:rsid w:val="00147375"/>
    <w:rsid w:val="001473B8"/>
    <w:rsid w:val="00147BE4"/>
    <w:rsid w:val="00147F88"/>
    <w:rsid w:val="00151169"/>
    <w:rsid w:val="00152439"/>
    <w:rsid w:val="00154A1B"/>
    <w:rsid w:val="001551F4"/>
    <w:rsid w:val="00155DD1"/>
    <w:rsid w:val="00156623"/>
    <w:rsid w:val="001572EA"/>
    <w:rsid w:val="0015762A"/>
    <w:rsid w:val="001576CE"/>
    <w:rsid w:val="00157C82"/>
    <w:rsid w:val="00157FD8"/>
    <w:rsid w:val="00160138"/>
    <w:rsid w:val="00160896"/>
    <w:rsid w:val="00160DA1"/>
    <w:rsid w:val="0016200B"/>
    <w:rsid w:val="00162905"/>
    <w:rsid w:val="00164144"/>
    <w:rsid w:val="001649F4"/>
    <w:rsid w:val="00165241"/>
    <w:rsid w:val="00166BD2"/>
    <w:rsid w:val="00167120"/>
    <w:rsid w:val="00167360"/>
    <w:rsid w:val="00167F7B"/>
    <w:rsid w:val="0017008F"/>
    <w:rsid w:val="00171260"/>
    <w:rsid w:val="001740F9"/>
    <w:rsid w:val="0017564A"/>
    <w:rsid w:val="00176065"/>
    <w:rsid w:val="00176BAC"/>
    <w:rsid w:val="00176D4A"/>
    <w:rsid w:val="00177469"/>
    <w:rsid w:val="00180801"/>
    <w:rsid w:val="0018130D"/>
    <w:rsid w:val="00181CD8"/>
    <w:rsid w:val="00182B6F"/>
    <w:rsid w:val="00182E7B"/>
    <w:rsid w:val="00183A82"/>
    <w:rsid w:val="00183C53"/>
    <w:rsid w:val="00184A6D"/>
    <w:rsid w:val="00185411"/>
    <w:rsid w:val="00185A44"/>
    <w:rsid w:val="00187274"/>
    <w:rsid w:val="001878E5"/>
    <w:rsid w:val="00187A58"/>
    <w:rsid w:val="0019090B"/>
    <w:rsid w:val="001914DB"/>
    <w:rsid w:val="00191652"/>
    <w:rsid w:val="00191C56"/>
    <w:rsid w:val="001945B7"/>
    <w:rsid w:val="00194979"/>
    <w:rsid w:val="00194E2C"/>
    <w:rsid w:val="00195E59"/>
    <w:rsid w:val="001A128F"/>
    <w:rsid w:val="001A2778"/>
    <w:rsid w:val="001A347A"/>
    <w:rsid w:val="001A5D0E"/>
    <w:rsid w:val="001A645D"/>
    <w:rsid w:val="001A66A2"/>
    <w:rsid w:val="001A6E1E"/>
    <w:rsid w:val="001B0F0E"/>
    <w:rsid w:val="001B2D1C"/>
    <w:rsid w:val="001B317A"/>
    <w:rsid w:val="001B40EB"/>
    <w:rsid w:val="001B4548"/>
    <w:rsid w:val="001B4AA3"/>
    <w:rsid w:val="001B4CAC"/>
    <w:rsid w:val="001B6332"/>
    <w:rsid w:val="001B7952"/>
    <w:rsid w:val="001C0021"/>
    <w:rsid w:val="001C111F"/>
    <w:rsid w:val="001C11E8"/>
    <w:rsid w:val="001C1A1E"/>
    <w:rsid w:val="001C42F7"/>
    <w:rsid w:val="001C640C"/>
    <w:rsid w:val="001C6B69"/>
    <w:rsid w:val="001C7B43"/>
    <w:rsid w:val="001D16A4"/>
    <w:rsid w:val="001D17F0"/>
    <w:rsid w:val="001D1C1F"/>
    <w:rsid w:val="001D2A31"/>
    <w:rsid w:val="001D3B8C"/>
    <w:rsid w:val="001D3FF7"/>
    <w:rsid w:val="001D47A6"/>
    <w:rsid w:val="001D561B"/>
    <w:rsid w:val="001D65B1"/>
    <w:rsid w:val="001D6B4B"/>
    <w:rsid w:val="001D7B08"/>
    <w:rsid w:val="001E18AB"/>
    <w:rsid w:val="001E26DF"/>
    <w:rsid w:val="001E3226"/>
    <w:rsid w:val="001E4DA8"/>
    <w:rsid w:val="001E63D9"/>
    <w:rsid w:val="001E7123"/>
    <w:rsid w:val="001E7CD2"/>
    <w:rsid w:val="001F069B"/>
    <w:rsid w:val="001F0BF1"/>
    <w:rsid w:val="001F219C"/>
    <w:rsid w:val="001F3012"/>
    <w:rsid w:val="001F307E"/>
    <w:rsid w:val="001F314B"/>
    <w:rsid w:val="001F360F"/>
    <w:rsid w:val="001F464C"/>
    <w:rsid w:val="001F4AB1"/>
    <w:rsid w:val="001F5263"/>
    <w:rsid w:val="001F55CE"/>
    <w:rsid w:val="001F64ED"/>
    <w:rsid w:val="001F6DE1"/>
    <w:rsid w:val="001F78BE"/>
    <w:rsid w:val="001F7DDE"/>
    <w:rsid w:val="001F7EED"/>
    <w:rsid w:val="002061D5"/>
    <w:rsid w:val="002069D9"/>
    <w:rsid w:val="00207ACD"/>
    <w:rsid w:val="002104F8"/>
    <w:rsid w:val="00210F66"/>
    <w:rsid w:val="002116F4"/>
    <w:rsid w:val="002130B0"/>
    <w:rsid w:val="00215095"/>
    <w:rsid w:val="0021529B"/>
    <w:rsid w:val="00216CF4"/>
    <w:rsid w:val="00216DA6"/>
    <w:rsid w:val="00217035"/>
    <w:rsid w:val="00220F52"/>
    <w:rsid w:val="00221657"/>
    <w:rsid w:val="00222B7B"/>
    <w:rsid w:val="00223963"/>
    <w:rsid w:val="00223C68"/>
    <w:rsid w:val="00225D52"/>
    <w:rsid w:val="00226A80"/>
    <w:rsid w:val="00227C8F"/>
    <w:rsid w:val="002326E6"/>
    <w:rsid w:val="00232F8C"/>
    <w:rsid w:val="002330D9"/>
    <w:rsid w:val="00233743"/>
    <w:rsid w:val="00233F5E"/>
    <w:rsid w:val="00235E40"/>
    <w:rsid w:val="00236907"/>
    <w:rsid w:val="00240542"/>
    <w:rsid w:val="00241EEB"/>
    <w:rsid w:val="0024390B"/>
    <w:rsid w:val="00243B66"/>
    <w:rsid w:val="00245369"/>
    <w:rsid w:val="00245C89"/>
    <w:rsid w:val="00245F55"/>
    <w:rsid w:val="002474B1"/>
    <w:rsid w:val="00247C7D"/>
    <w:rsid w:val="002507E2"/>
    <w:rsid w:val="002509A3"/>
    <w:rsid w:val="00250EEE"/>
    <w:rsid w:val="002554E3"/>
    <w:rsid w:val="002578E7"/>
    <w:rsid w:val="00261226"/>
    <w:rsid w:val="002617B3"/>
    <w:rsid w:val="00261B8E"/>
    <w:rsid w:val="002660D1"/>
    <w:rsid w:val="002667F0"/>
    <w:rsid w:val="00267EBB"/>
    <w:rsid w:val="00270A2D"/>
    <w:rsid w:val="002711F4"/>
    <w:rsid w:val="00271CBD"/>
    <w:rsid w:val="002723E0"/>
    <w:rsid w:val="00273E61"/>
    <w:rsid w:val="00273F9E"/>
    <w:rsid w:val="002744C2"/>
    <w:rsid w:val="00274702"/>
    <w:rsid w:val="00275FEB"/>
    <w:rsid w:val="00276812"/>
    <w:rsid w:val="00276A2F"/>
    <w:rsid w:val="0027770C"/>
    <w:rsid w:val="00277758"/>
    <w:rsid w:val="002809FC"/>
    <w:rsid w:val="00280EF2"/>
    <w:rsid w:val="002813AD"/>
    <w:rsid w:val="00281456"/>
    <w:rsid w:val="00281E85"/>
    <w:rsid w:val="00282BED"/>
    <w:rsid w:val="002841B4"/>
    <w:rsid w:val="0028514C"/>
    <w:rsid w:val="00286288"/>
    <w:rsid w:val="00287033"/>
    <w:rsid w:val="002871B1"/>
    <w:rsid w:val="002877DA"/>
    <w:rsid w:val="002921B7"/>
    <w:rsid w:val="00292547"/>
    <w:rsid w:val="00292A98"/>
    <w:rsid w:val="002941ED"/>
    <w:rsid w:val="00294B9B"/>
    <w:rsid w:val="00295C70"/>
    <w:rsid w:val="0029691F"/>
    <w:rsid w:val="00297A8B"/>
    <w:rsid w:val="00297E34"/>
    <w:rsid w:val="002A0FC7"/>
    <w:rsid w:val="002A2BF7"/>
    <w:rsid w:val="002A44BD"/>
    <w:rsid w:val="002A4573"/>
    <w:rsid w:val="002A5406"/>
    <w:rsid w:val="002A5464"/>
    <w:rsid w:val="002A5DD9"/>
    <w:rsid w:val="002A6A34"/>
    <w:rsid w:val="002A6A36"/>
    <w:rsid w:val="002A6B17"/>
    <w:rsid w:val="002A6E35"/>
    <w:rsid w:val="002A712C"/>
    <w:rsid w:val="002B1039"/>
    <w:rsid w:val="002B119F"/>
    <w:rsid w:val="002B1226"/>
    <w:rsid w:val="002B1AC0"/>
    <w:rsid w:val="002B2243"/>
    <w:rsid w:val="002B2AE7"/>
    <w:rsid w:val="002B2E7A"/>
    <w:rsid w:val="002B3013"/>
    <w:rsid w:val="002B438F"/>
    <w:rsid w:val="002B464B"/>
    <w:rsid w:val="002B6E2F"/>
    <w:rsid w:val="002C08ED"/>
    <w:rsid w:val="002C2195"/>
    <w:rsid w:val="002C2958"/>
    <w:rsid w:val="002C2E1F"/>
    <w:rsid w:val="002C2E91"/>
    <w:rsid w:val="002C6243"/>
    <w:rsid w:val="002D0BED"/>
    <w:rsid w:val="002D10D4"/>
    <w:rsid w:val="002D2380"/>
    <w:rsid w:val="002D4337"/>
    <w:rsid w:val="002D43A8"/>
    <w:rsid w:val="002D54E3"/>
    <w:rsid w:val="002D5AED"/>
    <w:rsid w:val="002E09E9"/>
    <w:rsid w:val="002E28D0"/>
    <w:rsid w:val="002E2AC7"/>
    <w:rsid w:val="002E5321"/>
    <w:rsid w:val="002E55F2"/>
    <w:rsid w:val="002E62AD"/>
    <w:rsid w:val="002E62F9"/>
    <w:rsid w:val="002E73CC"/>
    <w:rsid w:val="002E7CCA"/>
    <w:rsid w:val="002E7F20"/>
    <w:rsid w:val="002F0873"/>
    <w:rsid w:val="002F0D36"/>
    <w:rsid w:val="002F1BC2"/>
    <w:rsid w:val="002F201F"/>
    <w:rsid w:val="002F2BE9"/>
    <w:rsid w:val="002F32E0"/>
    <w:rsid w:val="002F38D6"/>
    <w:rsid w:val="002F3F32"/>
    <w:rsid w:val="002F43D6"/>
    <w:rsid w:val="002F538A"/>
    <w:rsid w:val="002F53C3"/>
    <w:rsid w:val="002F6AEB"/>
    <w:rsid w:val="002F7F02"/>
    <w:rsid w:val="003001BF"/>
    <w:rsid w:val="00300555"/>
    <w:rsid w:val="003010BF"/>
    <w:rsid w:val="003018B4"/>
    <w:rsid w:val="00302236"/>
    <w:rsid w:val="003022B9"/>
    <w:rsid w:val="00303465"/>
    <w:rsid w:val="0030755E"/>
    <w:rsid w:val="00307702"/>
    <w:rsid w:val="0031015F"/>
    <w:rsid w:val="00310A18"/>
    <w:rsid w:val="00310F20"/>
    <w:rsid w:val="003124BF"/>
    <w:rsid w:val="00312C98"/>
    <w:rsid w:val="00313E0A"/>
    <w:rsid w:val="00313FC9"/>
    <w:rsid w:val="003146AF"/>
    <w:rsid w:val="00314BDD"/>
    <w:rsid w:val="00315519"/>
    <w:rsid w:val="00315844"/>
    <w:rsid w:val="0031793E"/>
    <w:rsid w:val="00317953"/>
    <w:rsid w:val="00317A04"/>
    <w:rsid w:val="00320AE1"/>
    <w:rsid w:val="0032113E"/>
    <w:rsid w:val="00323045"/>
    <w:rsid w:val="00323382"/>
    <w:rsid w:val="00323EA9"/>
    <w:rsid w:val="00325F03"/>
    <w:rsid w:val="00326D91"/>
    <w:rsid w:val="00327C2B"/>
    <w:rsid w:val="00330314"/>
    <w:rsid w:val="003318DB"/>
    <w:rsid w:val="00331B2F"/>
    <w:rsid w:val="0033256B"/>
    <w:rsid w:val="00332D15"/>
    <w:rsid w:val="00336E80"/>
    <w:rsid w:val="0033736A"/>
    <w:rsid w:val="00340862"/>
    <w:rsid w:val="0034093D"/>
    <w:rsid w:val="00341A67"/>
    <w:rsid w:val="00342DEF"/>
    <w:rsid w:val="003435DB"/>
    <w:rsid w:val="00343A65"/>
    <w:rsid w:val="00343EE5"/>
    <w:rsid w:val="00344647"/>
    <w:rsid w:val="00344CBC"/>
    <w:rsid w:val="00344E0B"/>
    <w:rsid w:val="003459B2"/>
    <w:rsid w:val="00345D4F"/>
    <w:rsid w:val="00346245"/>
    <w:rsid w:val="0034694D"/>
    <w:rsid w:val="00347CFF"/>
    <w:rsid w:val="003507B4"/>
    <w:rsid w:val="0035227C"/>
    <w:rsid w:val="003549D1"/>
    <w:rsid w:val="003563CD"/>
    <w:rsid w:val="00356A9F"/>
    <w:rsid w:val="00357BB5"/>
    <w:rsid w:val="00362A28"/>
    <w:rsid w:val="00362D0B"/>
    <w:rsid w:val="003635C8"/>
    <w:rsid w:val="00363A5B"/>
    <w:rsid w:val="00363D38"/>
    <w:rsid w:val="00364571"/>
    <w:rsid w:val="00365403"/>
    <w:rsid w:val="00366604"/>
    <w:rsid w:val="00367167"/>
    <w:rsid w:val="003672DC"/>
    <w:rsid w:val="00367CF6"/>
    <w:rsid w:val="00370A66"/>
    <w:rsid w:val="00371047"/>
    <w:rsid w:val="00371B43"/>
    <w:rsid w:val="00373800"/>
    <w:rsid w:val="00375734"/>
    <w:rsid w:val="003758EF"/>
    <w:rsid w:val="0037691E"/>
    <w:rsid w:val="00376E88"/>
    <w:rsid w:val="00377941"/>
    <w:rsid w:val="003801B1"/>
    <w:rsid w:val="0038021D"/>
    <w:rsid w:val="00381541"/>
    <w:rsid w:val="003821EF"/>
    <w:rsid w:val="00382E72"/>
    <w:rsid w:val="0038408C"/>
    <w:rsid w:val="00384F6F"/>
    <w:rsid w:val="00385086"/>
    <w:rsid w:val="0038573E"/>
    <w:rsid w:val="00386806"/>
    <w:rsid w:val="00386E38"/>
    <w:rsid w:val="00390E1C"/>
    <w:rsid w:val="00390FCF"/>
    <w:rsid w:val="003914AF"/>
    <w:rsid w:val="00391584"/>
    <w:rsid w:val="00392573"/>
    <w:rsid w:val="00394247"/>
    <w:rsid w:val="00394459"/>
    <w:rsid w:val="00396004"/>
    <w:rsid w:val="00396A1F"/>
    <w:rsid w:val="003971DC"/>
    <w:rsid w:val="0039748F"/>
    <w:rsid w:val="003A1BD8"/>
    <w:rsid w:val="003A264A"/>
    <w:rsid w:val="003A2BA9"/>
    <w:rsid w:val="003A3707"/>
    <w:rsid w:val="003A41A8"/>
    <w:rsid w:val="003A433C"/>
    <w:rsid w:val="003A4D8A"/>
    <w:rsid w:val="003A4DD7"/>
    <w:rsid w:val="003A562C"/>
    <w:rsid w:val="003A565A"/>
    <w:rsid w:val="003A6945"/>
    <w:rsid w:val="003B08AD"/>
    <w:rsid w:val="003B1703"/>
    <w:rsid w:val="003B1C72"/>
    <w:rsid w:val="003B2C1D"/>
    <w:rsid w:val="003B36C8"/>
    <w:rsid w:val="003B4044"/>
    <w:rsid w:val="003B5133"/>
    <w:rsid w:val="003B53CC"/>
    <w:rsid w:val="003B5D11"/>
    <w:rsid w:val="003B6E34"/>
    <w:rsid w:val="003B7DB3"/>
    <w:rsid w:val="003C2193"/>
    <w:rsid w:val="003C26CB"/>
    <w:rsid w:val="003C2BFA"/>
    <w:rsid w:val="003C3906"/>
    <w:rsid w:val="003C452D"/>
    <w:rsid w:val="003C63B6"/>
    <w:rsid w:val="003C6EEF"/>
    <w:rsid w:val="003C7630"/>
    <w:rsid w:val="003C7AF6"/>
    <w:rsid w:val="003D0029"/>
    <w:rsid w:val="003D1054"/>
    <w:rsid w:val="003D2A04"/>
    <w:rsid w:val="003D31FD"/>
    <w:rsid w:val="003D351E"/>
    <w:rsid w:val="003D56DB"/>
    <w:rsid w:val="003D5849"/>
    <w:rsid w:val="003D5DD0"/>
    <w:rsid w:val="003D7FF1"/>
    <w:rsid w:val="003E0357"/>
    <w:rsid w:val="003E245A"/>
    <w:rsid w:val="003E265D"/>
    <w:rsid w:val="003E2A10"/>
    <w:rsid w:val="003E2D7C"/>
    <w:rsid w:val="003E4220"/>
    <w:rsid w:val="003E6B49"/>
    <w:rsid w:val="003E70F7"/>
    <w:rsid w:val="003E7257"/>
    <w:rsid w:val="003E7F2B"/>
    <w:rsid w:val="003F172E"/>
    <w:rsid w:val="003F187D"/>
    <w:rsid w:val="003F189C"/>
    <w:rsid w:val="003F3533"/>
    <w:rsid w:val="003F3AD1"/>
    <w:rsid w:val="003F497C"/>
    <w:rsid w:val="003F53DD"/>
    <w:rsid w:val="003F5818"/>
    <w:rsid w:val="003F62FD"/>
    <w:rsid w:val="00401017"/>
    <w:rsid w:val="0040151F"/>
    <w:rsid w:val="0040537B"/>
    <w:rsid w:val="00405969"/>
    <w:rsid w:val="004062DE"/>
    <w:rsid w:val="0041098B"/>
    <w:rsid w:val="00410F24"/>
    <w:rsid w:val="00411A59"/>
    <w:rsid w:val="004133BF"/>
    <w:rsid w:val="00413979"/>
    <w:rsid w:val="00415A07"/>
    <w:rsid w:val="00417292"/>
    <w:rsid w:val="004175C9"/>
    <w:rsid w:val="004209F7"/>
    <w:rsid w:val="00420A7C"/>
    <w:rsid w:val="004219DC"/>
    <w:rsid w:val="004220DF"/>
    <w:rsid w:val="004224AA"/>
    <w:rsid w:val="004228D4"/>
    <w:rsid w:val="00422BD2"/>
    <w:rsid w:val="004238B9"/>
    <w:rsid w:val="004243EF"/>
    <w:rsid w:val="004255C3"/>
    <w:rsid w:val="00427198"/>
    <w:rsid w:val="004272F2"/>
    <w:rsid w:val="004273D7"/>
    <w:rsid w:val="00430AB6"/>
    <w:rsid w:val="00430EAE"/>
    <w:rsid w:val="00431080"/>
    <w:rsid w:val="004312F4"/>
    <w:rsid w:val="004314DF"/>
    <w:rsid w:val="0043248F"/>
    <w:rsid w:val="00432577"/>
    <w:rsid w:val="004329D6"/>
    <w:rsid w:val="00432FCE"/>
    <w:rsid w:val="0043390A"/>
    <w:rsid w:val="0043404F"/>
    <w:rsid w:val="004354DD"/>
    <w:rsid w:val="004364E7"/>
    <w:rsid w:val="0043663F"/>
    <w:rsid w:val="004370B0"/>
    <w:rsid w:val="00437167"/>
    <w:rsid w:val="004379C6"/>
    <w:rsid w:val="00441B34"/>
    <w:rsid w:val="00441E23"/>
    <w:rsid w:val="004432C6"/>
    <w:rsid w:val="00443694"/>
    <w:rsid w:val="00443B82"/>
    <w:rsid w:val="00444FB2"/>
    <w:rsid w:val="004461A5"/>
    <w:rsid w:val="00446313"/>
    <w:rsid w:val="00447233"/>
    <w:rsid w:val="0044785C"/>
    <w:rsid w:val="004508D8"/>
    <w:rsid w:val="004541B6"/>
    <w:rsid w:val="00454F89"/>
    <w:rsid w:val="00456307"/>
    <w:rsid w:val="00456D8A"/>
    <w:rsid w:val="00462A21"/>
    <w:rsid w:val="00463AB8"/>
    <w:rsid w:val="00465AF9"/>
    <w:rsid w:val="00466342"/>
    <w:rsid w:val="0046647B"/>
    <w:rsid w:val="0046749E"/>
    <w:rsid w:val="00467EE4"/>
    <w:rsid w:val="0047106E"/>
    <w:rsid w:val="0047522D"/>
    <w:rsid w:val="00480ACD"/>
    <w:rsid w:val="00481CBA"/>
    <w:rsid w:val="00482B75"/>
    <w:rsid w:val="00485178"/>
    <w:rsid w:val="004854AA"/>
    <w:rsid w:val="00490C4B"/>
    <w:rsid w:val="00490C61"/>
    <w:rsid w:val="00490F02"/>
    <w:rsid w:val="00490FF6"/>
    <w:rsid w:val="004932A5"/>
    <w:rsid w:val="0049584C"/>
    <w:rsid w:val="0049635F"/>
    <w:rsid w:val="00496C44"/>
    <w:rsid w:val="004A0FB2"/>
    <w:rsid w:val="004A1046"/>
    <w:rsid w:val="004A1C4A"/>
    <w:rsid w:val="004A204A"/>
    <w:rsid w:val="004A3E6C"/>
    <w:rsid w:val="004A4040"/>
    <w:rsid w:val="004A59F2"/>
    <w:rsid w:val="004A7E61"/>
    <w:rsid w:val="004B03DB"/>
    <w:rsid w:val="004B0B54"/>
    <w:rsid w:val="004B21ED"/>
    <w:rsid w:val="004B593E"/>
    <w:rsid w:val="004C2F99"/>
    <w:rsid w:val="004C5333"/>
    <w:rsid w:val="004C5401"/>
    <w:rsid w:val="004C5DF5"/>
    <w:rsid w:val="004C66AB"/>
    <w:rsid w:val="004C6E6C"/>
    <w:rsid w:val="004D0F04"/>
    <w:rsid w:val="004D1309"/>
    <w:rsid w:val="004D13E8"/>
    <w:rsid w:val="004D13ED"/>
    <w:rsid w:val="004D188B"/>
    <w:rsid w:val="004D2C22"/>
    <w:rsid w:val="004D4293"/>
    <w:rsid w:val="004D42ED"/>
    <w:rsid w:val="004D7FAA"/>
    <w:rsid w:val="004E203C"/>
    <w:rsid w:val="004E3983"/>
    <w:rsid w:val="004E3E71"/>
    <w:rsid w:val="004E5EBE"/>
    <w:rsid w:val="004F08E3"/>
    <w:rsid w:val="004F256C"/>
    <w:rsid w:val="004F48DD"/>
    <w:rsid w:val="004F7BC5"/>
    <w:rsid w:val="004F7F9B"/>
    <w:rsid w:val="00500BB2"/>
    <w:rsid w:val="005013C4"/>
    <w:rsid w:val="005018C3"/>
    <w:rsid w:val="00501E7B"/>
    <w:rsid w:val="00503016"/>
    <w:rsid w:val="005041F1"/>
    <w:rsid w:val="00504BE7"/>
    <w:rsid w:val="005052B6"/>
    <w:rsid w:val="005062A4"/>
    <w:rsid w:val="00506783"/>
    <w:rsid w:val="00507D30"/>
    <w:rsid w:val="00507E74"/>
    <w:rsid w:val="0051032C"/>
    <w:rsid w:val="00510A36"/>
    <w:rsid w:val="00510B2D"/>
    <w:rsid w:val="00511816"/>
    <w:rsid w:val="00511B13"/>
    <w:rsid w:val="005146E8"/>
    <w:rsid w:val="0051483A"/>
    <w:rsid w:val="0051497C"/>
    <w:rsid w:val="0051632A"/>
    <w:rsid w:val="00517274"/>
    <w:rsid w:val="00517E6B"/>
    <w:rsid w:val="00517FFD"/>
    <w:rsid w:val="0052038D"/>
    <w:rsid w:val="00520A3A"/>
    <w:rsid w:val="005235C7"/>
    <w:rsid w:val="0052383A"/>
    <w:rsid w:val="00525CF8"/>
    <w:rsid w:val="00527F10"/>
    <w:rsid w:val="005306F0"/>
    <w:rsid w:val="00533AC6"/>
    <w:rsid w:val="00536918"/>
    <w:rsid w:val="00536AD4"/>
    <w:rsid w:val="00536CF1"/>
    <w:rsid w:val="0053780B"/>
    <w:rsid w:val="00541E3C"/>
    <w:rsid w:val="005421EA"/>
    <w:rsid w:val="00542FAE"/>
    <w:rsid w:val="005447B4"/>
    <w:rsid w:val="00544BD8"/>
    <w:rsid w:val="00545167"/>
    <w:rsid w:val="00545536"/>
    <w:rsid w:val="00545576"/>
    <w:rsid w:val="00546578"/>
    <w:rsid w:val="005470AF"/>
    <w:rsid w:val="0055129D"/>
    <w:rsid w:val="00551897"/>
    <w:rsid w:val="0055213D"/>
    <w:rsid w:val="00552EBE"/>
    <w:rsid w:val="0055320C"/>
    <w:rsid w:val="00554A3A"/>
    <w:rsid w:val="005552D1"/>
    <w:rsid w:val="005558BB"/>
    <w:rsid w:val="00555E32"/>
    <w:rsid w:val="00556684"/>
    <w:rsid w:val="0056095D"/>
    <w:rsid w:val="00561F7E"/>
    <w:rsid w:val="005638B0"/>
    <w:rsid w:val="005645AE"/>
    <w:rsid w:val="00566687"/>
    <w:rsid w:val="005674AB"/>
    <w:rsid w:val="00567945"/>
    <w:rsid w:val="005701CB"/>
    <w:rsid w:val="00570A16"/>
    <w:rsid w:val="00571E40"/>
    <w:rsid w:val="00572A45"/>
    <w:rsid w:val="00572E49"/>
    <w:rsid w:val="00572EF5"/>
    <w:rsid w:val="005747CE"/>
    <w:rsid w:val="005800FE"/>
    <w:rsid w:val="00580398"/>
    <w:rsid w:val="00580583"/>
    <w:rsid w:val="0058160A"/>
    <w:rsid w:val="00581BCB"/>
    <w:rsid w:val="005832D6"/>
    <w:rsid w:val="0058352C"/>
    <w:rsid w:val="0058376E"/>
    <w:rsid w:val="00584140"/>
    <w:rsid w:val="005847E2"/>
    <w:rsid w:val="005849A3"/>
    <w:rsid w:val="00584C4B"/>
    <w:rsid w:val="005852E5"/>
    <w:rsid w:val="005866F5"/>
    <w:rsid w:val="00586B13"/>
    <w:rsid w:val="005903CC"/>
    <w:rsid w:val="00590D7E"/>
    <w:rsid w:val="00591FFC"/>
    <w:rsid w:val="005939D5"/>
    <w:rsid w:val="00593F41"/>
    <w:rsid w:val="005A17B2"/>
    <w:rsid w:val="005A1FF9"/>
    <w:rsid w:val="005A288D"/>
    <w:rsid w:val="005A383A"/>
    <w:rsid w:val="005A43D8"/>
    <w:rsid w:val="005A5B5D"/>
    <w:rsid w:val="005A5DDA"/>
    <w:rsid w:val="005B0CCC"/>
    <w:rsid w:val="005B2359"/>
    <w:rsid w:val="005B2390"/>
    <w:rsid w:val="005B23CD"/>
    <w:rsid w:val="005B57EC"/>
    <w:rsid w:val="005B597F"/>
    <w:rsid w:val="005B6195"/>
    <w:rsid w:val="005B65C9"/>
    <w:rsid w:val="005B6CEE"/>
    <w:rsid w:val="005B6EB5"/>
    <w:rsid w:val="005C0CE7"/>
    <w:rsid w:val="005C1977"/>
    <w:rsid w:val="005C2166"/>
    <w:rsid w:val="005C222D"/>
    <w:rsid w:val="005C24A1"/>
    <w:rsid w:val="005C30FE"/>
    <w:rsid w:val="005C58DE"/>
    <w:rsid w:val="005C6753"/>
    <w:rsid w:val="005C7891"/>
    <w:rsid w:val="005D0120"/>
    <w:rsid w:val="005D0440"/>
    <w:rsid w:val="005D13F6"/>
    <w:rsid w:val="005D156C"/>
    <w:rsid w:val="005D1A5A"/>
    <w:rsid w:val="005D5597"/>
    <w:rsid w:val="005D6366"/>
    <w:rsid w:val="005D6E9D"/>
    <w:rsid w:val="005D766C"/>
    <w:rsid w:val="005D7A22"/>
    <w:rsid w:val="005D7CBA"/>
    <w:rsid w:val="005E2379"/>
    <w:rsid w:val="005E2FF8"/>
    <w:rsid w:val="005E345B"/>
    <w:rsid w:val="005E3826"/>
    <w:rsid w:val="005E3D9A"/>
    <w:rsid w:val="005E3EF3"/>
    <w:rsid w:val="005E47BB"/>
    <w:rsid w:val="005E71E2"/>
    <w:rsid w:val="005F02D6"/>
    <w:rsid w:val="005F0642"/>
    <w:rsid w:val="005F07D9"/>
    <w:rsid w:val="005F0BE9"/>
    <w:rsid w:val="005F2836"/>
    <w:rsid w:val="005F43D8"/>
    <w:rsid w:val="005F55E1"/>
    <w:rsid w:val="005F67E0"/>
    <w:rsid w:val="005F74ED"/>
    <w:rsid w:val="005F769E"/>
    <w:rsid w:val="005F7E17"/>
    <w:rsid w:val="00600B38"/>
    <w:rsid w:val="00600DCE"/>
    <w:rsid w:val="00601C93"/>
    <w:rsid w:val="006024FD"/>
    <w:rsid w:val="00602D11"/>
    <w:rsid w:val="006038DB"/>
    <w:rsid w:val="006041BC"/>
    <w:rsid w:val="0060450B"/>
    <w:rsid w:val="006046F0"/>
    <w:rsid w:val="00605253"/>
    <w:rsid w:val="0060557E"/>
    <w:rsid w:val="00605B20"/>
    <w:rsid w:val="00605B42"/>
    <w:rsid w:val="006121F7"/>
    <w:rsid w:val="00612897"/>
    <w:rsid w:val="00613ACE"/>
    <w:rsid w:val="00613FCB"/>
    <w:rsid w:val="00614DDD"/>
    <w:rsid w:val="00614E58"/>
    <w:rsid w:val="00615C6A"/>
    <w:rsid w:val="00616FCF"/>
    <w:rsid w:val="00617A44"/>
    <w:rsid w:val="006201DE"/>
    <w:rsid w:val="00621C18"/>
    <w:rsid w:val="00621F6F"/>
    <w:rsid w:val="006236B6"/>
    <w:rsid w:val="00623B49"/>
    <w:rsid w:val="0062514F"/>
    <w:rsid w:val="00625E0C"/>
    <w:rsid w:val="00627495"/>
    <w:rsid w:val="00631489"/>
    <w:rsid w:val="006318BC"/>
    <w:rsid w:val="0063235C"/>
    <w:rsid w:val="00633EF0"/>
    <w:rsid w:val="006361FE"/>
    <w:rsid w:val="0063679D"/>
    <w:rsid w:val="00636D56"/>
    <w:rsid w:val="006374BE"/>
    <w:rsid w:val="0063779B"/>
    <w:rsid w:val="006401C6"/>
    <w:rsid w:val="0064030D"/>
    <w:rsid w:val="006404A5"/>
    <w:rsid w:val="0064153B"/>
    <w:rsid w:val="006419FD"/>
    <w:rsid w:val="00642C72"/>
    <w:rsid w:val="00642E9C"/>
    <w:rsid w:val="006438BA"/>
    <w:rsid w:val="00644041"/>
    <w:rsid w:val="00644DF5"/>
    <w:rsid w:val="00646709"/>
    <w:rsid w:val="006467DE"/>
    <w:rsid w:val="00646903"/>
    <w:rsid w:val="00646928"/>
    <w:rsid w:val="00646A1A"/>
    <w:rsid w:val="0064749B"/>
    <w:rsid w:val="00650884"/>
    <w:rsid w:val="006514AC"/>
    <w:rsid w:val="0065227E"/>
    <w:rsid w:val="006554DD"/>
    <w:rsid w:val="00656EF3"/>
    <w:rsid w:val="00657FEC"/>
    <w:rsid w:val="00660EC5"/>
    <w:rsid w:val="006619C9"/>
    <w:rsid w:val="00663CD3"/>
    <w:rsid w:val="00664802"/>
    <w:rsid w:val="006654EE"/>
    <w:rsid w:val="00665B92"/>
    <w:rsid w:val="006663E4"/>
    <w:rsid w:val="0067174E"/>
    <w:rsid w:val="00672BC3"/>
    <w:rsid w:val="0067391B"/>
    <w:rsid w:val="00673B94"/>
    <w:rsid w:val="00681D5B"/>
    <w:rsid w:val="006823C2"/>
    <w:rsid w:val="006830DC"/>
    <w:rsid w:val="006835F7"/>
    <w:rsid w:val="00684E1E"/>
    <w:rsid w:val="006871F9"/>
    <w:rsid w:val="0069075B"/>
    <w:rsid w:val="006918A8"/>
    <w:rsid w:val="00692CAA"/>
    <w:rsid w:val="006938D4"/>
    <w:rsid w:val="00693CF1"/>
    <w:rsid w:val="006954EB"/>
    <w:rsid w:val="00695955"/>
    <w:rsid w:val="0069668C"/>
    <w:rsid w:val="00696B8D"/>
    <w:rsid w:val="00697097"/>
    <w:rsid w:val="006976E7"/>
    <w:rsid w:val="006A2D7F"/>
    <w:rsid w:val="006A3275"/>
    <w:rsid w:val="006A3918"/>
    <w:rsid w:val="006A4E66"/>
    <w:rsid w:val="006A6FF6"/>
    <w:rsid w:val="006A786A"/>
    <w:rsid w:val="006A7BB7"/>
    <w:rsid w:val="006B07D3"/>
    <w:rsid w:val="006B191E"/>
    <w:rsid w:val="006B210C"/>
    <w:rsid w:val="006B240E"/>
    <w:rsid w:val="006B2E4A"/>
    <w:rsid w:val="006B3E04"/>
    <w:rsid w:val="006B49C0"/>
    <w:rsid w:val="006B55A6"/>
    <w:rsid w:val="006B5E32"/>
    <w:rsid w:val="006C1503"/>
    <w:rsid w:val="006C1A9D"/>
    <w:rsid w:val="006C3A92"/>
    <w:rsid w:val="006C3B82"/>
    <w:rsid w:val="006C3E5D"/>
    <w:rsid w:val="006C61A5"/>
    <w:rsid w:val="006C6255"/>
    <w:rsid w:val="006C69F8"/>
    <w:rsid w:val="006C6EB5"/>
    <w:rsid w:val="006D1286"/>
    <w:rsid w:val="006D3D86"/>
    <w:rsid w:val="006D4CAF"/>
    <w:rsid w:val="006D4D3E"/>
    <w:rsid w:val="006D5E3D"/>
    <w:rsid w:val="006D64E0"/>
    <w:rsid w:val="006D79E5"/>
    <w:rsid w:val="006E0993"/>
    <w:rsid w:val="006E21F8"/>
    <w:rsid w:val="006E23C5"/>
    <w:rsid w:val="006E2B53"/>
    <w:rsid w:val="006E4215"/>
    <w:rsid w:val="006E6F5A"/>
    <w:rsid w:val="006E7214"/>
    <w:rsid w:val="006E7D24"/>
    <w:rsid w:val="006F501B"/>
    <w:rsid w:val="006F5E4F"/>
    <w:rsid w:val="006F5EFA"/>
    <w:rsid w:val="006F653C"/>
    <w:rsid w:val="006F69FF"/>
    <w:rsid w:val="006F6B47"/>
    <w:rsid w:val="00705A72"/>
    <w:rsid w:val="00706821"/>
    <w:rsid w:val="00706F98"/>
    <w:rsid w:val="00707755"/>
    <w:rsid w:val="007079DE"/>
    <w:rsid w:val="00711C7A"/>
    <w:rsid w:val="00711C9A"/>
    <w:rsid w:val="00711F00"/>
    <w:rsid w:val="0071530C"/>
    <w:rsid w:val="007167BF"/>
    <w:rsid w:val="00716B2F"/>
    <w:rsid w:val="00717488"/>
    <w:rsid w:val="00717BA3"/>
    <w:rsid w:val="0072040E"/>
    <w:rsid w:val="00721BAD"/>
    <w:rsid w:val="007224E9"/>
    <w:rsid w:val="00722784"/>
    <w:rsid w:val="007227DE"/>
    <w:rsid w:val="00722919"/>
    <w:rsid w:val="00722B26"/>
    <w:rsid w:val="007241D9"/>
    <w:rsid w:val="0072476B"/>
    <w:rsid w:val="00730166"/>
    <w:rsid w:val="00730E7D"/>
    <w:rsid w:val="00731716"/>
    <w:rsid w:val="00731DE3"/>
    <w:rsid w:val="007338BF"/>
    <w:rsid w:val="00734DE4"/>
    <w:rsid w:val="0073661F"/>
    <w:rsid w:val="00736B3D"/>
    <w:rsid w:val="00737485"/>
    <w:rsid w:val="0074099B"/>
    <w:rsid w:val="007417CF"/>
    <w:rsid w:val="00741B4E"/>
    <w:rsid w:val="00741E76"/>
    <w:rsid w:val="007432F0"/>
    <w:rsid w:val="00743EED"/>
    <w:rsid w:val="00745298"/>
    <w:rsid w:val="00745406"/>
    <w:rsid w:val="007457D2"/>
    <w:rsid w:val="00745B45"/>
    <w:rsid w:val="00745B78"/>
    <w:rsid w:val="0074698E"/>
    <w:rsid w:val="007469FF"/>
    <w:rsid w:val="00747A8C"/>
    <w:rsid w:val="00747D6C"/>
    <w:rsid w:val="00752689"/>
    <w:rsid w:val="00752FA0"/>
    <w:rsid w:val="007535C0"/>
    <w:rsid w:val="0075377B"/>
    <w:rsid w:val="00753EF6"/>
    <w:rsid w:val="007545BA"/>
    <w:rsid w:val="00754D90"/>
    <w:rsid w:val="007553FB"/>
    <w:rsid w:val="00755685"/>
    <w:rsid w:val="00755757"/>
    <w:rsid w:val="00755F72"/>
    <w:rsid w:val="00756715"/>
    <w:rsid w:val="0075725F"/>
    <w:rsid w:val="0076057A"/>
    <w:rsid w:val="00761C14"/>
    <w:rsid w:val="00761F98"/>
    <w:rsid w:val="007620DC"/>
    <w:rsid w:val="00763DE6"/>
    <w:rsid w:val="00764F10"/>
    <w:rsid w:val="00765EC9"/>
    <w:rsid w:val="007663B3"/>
    <w:rsid w:val="00770450"/>
    <w:rsid w:val="00770BFE"/>
    <w:rsid w:val="007710A7"/>
    <w:rsid w:val="0077390A"/>
    <w:rsid w:val="00775153"/>
    <w:rsid w:val="00775839"/>
    <w:rsid w:val="00775932"/>
    <w:rsid w:val="00775AF2"/>
    <w:rsid w:val="00775BDE"/>
    <w:rsid w:val="007766FD"/>
    <w:rsid w:val="00780C5B"/>
    <w:rsid w:val="007821E3"/>
    <w:rsid w:val="00782CCF"/>
    <w:rsid w:val="00783090"/>
    <w:rsid w:val="00784588"/>
    <w:rsid w:val="00790DE5"/>
    <w:rsid w:val="007913CE"/>
    <w:rsid w:val="00791F5E"/>
    <w:rsid w:val="00794337"/>
    <w:rsid w:val="007950C5"/>
    <w:rsid w:val="00796812"/>
    <w:rsid w:val="007974EC"/>
    <w:rsid w:val="007A062A"/>
    <w:rsid w:val="007A320C"/>
    <w:rsid w:val="007A38CD"/>
    <w:rsid w:val="007A42DC"/>
    <w:rsid w:val="007A4CE1"/>
    <w:rsid w:val="007A6345"/>
    <w:rsid w:val="007A67D3"/>
    <w:rsid w:val="007A76E2"/>
    <w:rsid w:val="007B0A1D"/>
    <w:rsid w:val="007B0B90"/>
    <w:rsid w:val="007B0BA2"/>
    <w:rsid w:val="007B2A0D"/>
    <w:rsid w:val="007B2AE0"/>
    <w:rsid w:val="007B3208"/>
    <w:rsid w:val="007B4375"/>
    <w:rsid w:val="007B4BB3"/>
    <w:rsid w:val="007B54D3"/>
    <w:rsid w:val="007B6140"/>
    <w:rsid w:val="007B6415"/>
    <w:rsid w:val="007B69E3"/>
    <w:rsid w:val="007B6B7D"/>
    <w:rsid w:val="007C0CFE"/>
    <w:rsid w:val="007C0D67"/>
    <w:rsid w:val="007C1118"/>
    <w:rsid w:val="007C113B"/>
    <w:rsid w:val="007C37F8"/>
    <w:rsid w:val="007C3ABE"/>
    <w:rsid w:val="007C3F7D"/>
    <w:rsid w:val="007C4A2A"/>
    <w:rsid w:val="007C6831"/>
    <w:rsid w:val="007C6AA8"/>
    <w:rsid w:val="007C77D7"/>
    <w:rsid w:val="007D1FF2"/>
    <w:rsid w:val="007D20F4"/>
    <w:rsid w:val="007D3087"/>
    <w:rsid w:val="007D3C31"/>
    <w:rsid w:val="007D57BC"/>
    <w:rsid w:val="007D615B"/>
    <w:rsid w:val="007E039D"/>
    <w:rsid w:val="007E0872"/>
    <w:rsid w:val="007E0A17"/>
    <w:rsid w:val="007E0B8A"/>
    <w:rsid w:val="007E26BB"/>
    <w:rsid w:val="007E289B"/>
    <w:rsid w:val="007E2BC5"/>
    <w:rsid w:val="007E2F40"/>
    <w:rsid w:val="007E35CF"/>
    <w:rsid w:val="007E53A4"/>
    <w:rsid w:val="007E6486"/>
    <w:rsid w:val="007E6C76"/>
    <w:rsid w:val="007E74AE"/>
    <w:rsid w:val="007E77D5"/>
    <w:rsid w:val="007E79E0"/>
    <w:rsid w:val="007F02E3"/>
    <w:rsid w:val="007F1153"/>
    <w:rsid w:val="007F1CF9"/>
    <w:rsid w:val="007F204A"/>
    <w:rsid w:val="007F41FF"/>
    <w:rsid w:val="007F4232"/>
    <w:rsid w:val="007F533D"/>
    <w:rsid w:val="007F71A6"/>
    <w:rsid w:val="007F7562"/>
    <w:rsid w:val="00800180"/>
    <w:rsid w:val="0080050F"/>
    <w:rsid w:val="0080311E"/>
    <w:rsid w:val="00804CC5"/>
    <w:rsid w:val="00805D4D"/>
    <w:rsid w:val="00806CED"/>
    <w:rsid w:val="00806D03"/>
    <w:rsid w:val="00807258"/>
    <w:rsid w:val="00807451"/>
    <w:rsid w:val="008074D4"/>
    <w:rsid w:val="00811A31"/>
    <w:rsid w:val="00814C5D"/>
    <w:rsid w:val="00815B49"/>
    <w:rsid w:val="00815D9D"/>
    <w:rsid w:val="00815F4F"/>
    <w:rsid w:val="00816E79"/>
    <w:rsid w:val="0081717C"/>
    <w:rsid w:val="00817EE6"/>
    <w:rsid w:val="0082132E"/>
    <w:rsid w:val="0082243A"/>
    <w:rsid w:val="008237E5"/>
    <w:rsid w:val="008269F7"/>
    <w:rsid w:val="00831AD7"/>
    <w:rsid w:val="00831E21"/>
    <w:rsid w:val="00832DE4"/>
    <w:rsid w:val="0083312D"/>
    <w:rsid w:val="00833B3F"/>
    <w:rsid w:val="00833C22"/>
    <w:rsid w:val="008350EB"/>
    <w:rsid w:val="00836147"/>
    <w:rsid w:val="00837936"/>
    <w:rsid w:val="008413CB"/>
    <w:rsid w:val="00842076"/>
    <w:rsid w:val="008427F1"/>
    <w:rsid w:val="008428C0"/>
    <w:rsid w:val="00842DE6"/>
    <w:rsid w:val="00843F49"/>
    <w:rsid w:val="00843F86"/>
    <w:rsid w:val="008440F3"/>
    <w:rsid w:val="00844F79"/>
    <w:rsid w:val="008479D1"/>
    <w:rsid w:val="0085069A"/>
    <w:rsid w:val="00853388"/>
    <w:rsid w:val="0085341C"/>
    <w:rsid w:val="00854890"/>
    <w:rsid w:val="008549B0"/>
    <w:rsid w:val="00856080"/>
    <w:rsid w:val="00856A9B"/>
    <w:rsid w:val="00857225"/>
    <w:rsid w:val="00857716"/>
    <w:rsid w:val="00857896"/>
    <w:rsid w:val="0086032A"/>
    <w:rsid w:val="0086053A"/>
    <w:rsid w:val="00860942"/>
    <w:rsid w:val="00861266"/>
    <w:rsid w:val="00861585"/>
    <w:rsid w:val="00861C85"/>
    <w:rsid w:val="00862C01"/>
    <w:rsid w:val="00863FA5"/>
    <w:rsid w:val="008649FC"/>
    <w:rsid w:val="00865701"/>
    <w:rsid w:val="00866236"/>
    <w:rsid w:val="0086683B"/>
    <w:rsid w:val="0086700D"/>
    <w:rsid w:val="008675B8"/>
    <w:rsid w:val="00870E4E"/>
    <w:rsid w:val="00871E47"/>
    <w:rsid w:val="00872074"/>
    <w:rsid w:val="008726B7"/>
    <w:rsid w:val="00873B62"/>
    <w:rsid w:val="00873F3F"/>
    <w:rsid w:val="00874CC7"/>
    <w:rsid w:val="00875FFA"/>
    <w:rsid w:val="00877738"/>
    <w:rsid w:val="00877D4D"/>
    <w:rsid w:val="0088142A"/>
    <w:rsid w:val="00882A40"/>
    <w:rsid w:val="0088345A"/>
    <w:rsid w:val="00885314"/>
    <w:rsid w:val="00885613"/>
    <w:rsid w:val="00885C73"/>
    <w:rsid w:val="00887025"/>
    <w:rsid w:val="00890BA3"/>
    <w:rsid w:val="008932B3"/>
    <w:rsid w:val="00894BD0"/>
    <w:rsid w:val="00894F5F"/>
    <w:rsid w:val="00896189"/>
    <w:rsid w:val="008962D9"/>
    <w:rsid w:val="0089645C"/>
    <w:rsid w:val="00897102"/>
    <w:rsid w:val="008A0ACF"/>
    <w:rsid w:val="008A2412"/>
    <w:rsid w:val="008A2BA2"/>
    <w:rsid w:val="008A2DA5"/>
    <w:rsid w:val="008A2F90"/>
    <w:rsid w:val="008A350F"/>
    <w:rsid w:val="008A357A"/>
    <w:rsid w:val="008A3DA1"/>
    <w:rsid w:val="008A4260"/>
    <w:rsid w:val="008A4BD2"/>
    <w:rsid w:val="008A5476"/>
    <w:rsid w:val="008A6AE0"/>
    <w:rsid w:val="008B01E7"/>
    <w:rsid w:val="008B12A2"/>
    <w:rsid w:val="008B1C4A"/>
    <w:rsid w:val="008B2CDE"/>
    <w:rsid w:val="008B3398"/>
    <w:rsid w:val="008B45A9"/>
    <w:rsid w:val="008B5B32"/>
    <w:rsid w:val="008B637B"/>
    <w:rsid w:val="008C138F"/>
    <w:rsid w:val="008C32B8"/>
    <w:rsid w:val="008C420E"/>
    <w:rsid w:val="008C4816"/>
    <w:rsid w:val="008C501C"/>
    <w:rsid w:val="008C52F2"/>
    <w:rsid w:val="008C7DEC"/>
    <w:rsid w:val="008D06A9"/>
    <w:rsid w:val="008D13BD"/>
    <w:rsid w:val="008D2003"/>
    <w:rsid w:val="008D37B0"/>
    <w:rsid w:val="008D3BFF"/>
    <w:rsid w:val="008D5DC0"/>
    <w:rsid w:val="008D68C6"/>
    <w:rsid w:val="008E0A42"/>
    <w:rsid w:val="008E0A72"/>
    <w:rsid w:val="008E1032"/>
    <w:rsid w:val="008E10A0"/>
    <w:rsid w:val="008E182A"/>
    <w:rsid w:val="008E5CFC"/>
    <w:rsid w:val="008E5DE4"/>
    <w:rsid w:val="008E5ECE"/>
    <w:rsid w:val="008E64E9"/>
    <w:rsid w:val="008E6B97"/>
    <w:rsid w:val="008F00BB"/>
    <w:rsid w:val="008F0C47"/>
    <w:rsid w:val="008F0D37"/>
    <w:rsid w:val="008F1EDF"/>
    <w:rsid w:val="008F2230"/>
    <w:rsid w:val="008F2CCB"/>
    <w:rsid w:val="008F45BB"/>
    <w:rsid w:val="008F4DCE"/>
    <w:rsid w:val="008F56AE"/>
    <w:rsid w:val="008F5EDE"/>
    <w:rsid w:val="008F6ADC"/>
    <w:rsid w:val="008F71E4"/>
    <w:rsid w:val="00901FB3"/>
    <w:rsid w:val="00904D30"/>
    <w:rsid w:val="00905D10"/>
    <w:rsid w:val="00906648"/>
    <w:rsid w:val="00907B49"/>
    <w:rsid w:val="009103A9"/>
    <w:rsid w:val="009109B6"/>
    <w:rsid w:val="00910C71"/>
    <w:rsid w:val="00911A02"/>
    <w:rsid w:val="00911E25"/>
    <w:rsid w:val="009123C2"/>
    <w:rsid w:val="00915200"/>
    <w:rsid w:val="00915312"/>
    <w:rsid w:val="00915DD4"/>
    <w:rsid w:val="00916D47"/>
    <w:rsid w:val="00917A7A"/>
    <w:rsid w:val="00917C9D"/>
    <w:rsid w:val="0092235B"/>
    <w:rsid w:val="00922CA3"/>
    <w:rsid w:val="0092331E"/>
    <w:rsid w:val="00923CA5"/>
    <w:rsid w:val="00925B11"/>
    <w:rsid w:val="00925EE0"/>
    <w:rsid w:val="00926A71"/>
    <w:rsid w:val="009306CB"/>
    <w:rsid w:val="00931DCB"/>
    <w:rsid w:val="00932F97"/>
    <w:rsid w:val="00933172"/>
    <w:rsid w:val="00934671"/>
    <w:rsid w:val="009356E3"/>
    <w:rsid w:val="00936D71"/>
    <w:rsid w:val="009370DB"/>
    <w:rsid w:val="00937972"/>
    <w:rsid w:val="00937AC1"/>
    <w:rsid w:val="00941E00"/>
    <w:rsid w:val="00942228"/>
    <w:rsid w:val="009434BD"/>
    <w:rsid w:val="0094425B"/>
    <w:rsid w:val="00944905"/>
    <w:rsid w:val="00944A41"/>
    <w:rsid w:val="00944D4D"/>
    <w:rsid w:val="00945877"/>
    <w:rsid w:val="0094612A"/>
    <w:rsid w:val="00946249"/>
    <w:rsid w:val="00946343"/>
    <w:rsid w:val="00946447"/>
    <w:rsid w:val="00946B0B"/>
    <w:rsid w:val="00946B5E"/>
    <w:rsid w:val="009511E0"/>
    <w:rsid w:val="00952170"/>
    <w:rsid w:val="00953054"/>
    <w:rsid w:val="0095368A"/>
    <w:rsid w:val="0095609A"/>
    <w:rsid w:val="00956A6E"/>
    <w:rsid w:val="00957DF8"/>
    <w:rsid w:val="00957E61"/>
    <w:rsid w:val="00960060"/>
    <w:rsid w:val="00960311"/>
    <w:rsid w:val="00962C77"/>
    <w:rsid w:val="00963308"/>
    <w:rsid w:val="00964562"/>
    <w:rsid w:val="00965422"/>
    <w:rsid w:val="00965CE2"/>
    <w:rsid w:val="00965D46"/>
    <w:rsid w:val="00966720"/>
    <w:rsid w:val="009670D2"/>
    <w:rsid w:val="00970276"/>
    <w:rsid w:val="00970D75"/>
    <w:rsid w:val="009713E9"/>
    <w:rsid w:val="009720F4"/>
    <w:rsid w:val="00973368"/>
    <w:rsid w:val="00973E23"/>
    <w:rsid w:val="00974B77"/>
    <w:rsid w:val="00974B8E"/>
    <w:rsid w:val="00976BDE"/>
    <w:rsid w:val="00980832"/>
    <w:rsid w:val="00981C9C"/>
    <w:rsid w:val="0098283A"/>
    <w:rsid w:val="00983683"/>
    <w:rsid w:val="0098573F"/>
    <w:rsid w:val="009858A1"/>
    <w:rsid w:val="009863D4"/>
    <w:rsid w:val="00986C03"/>
    <w:rsid w:val="00992435"/>
    <w:rsid w:val="00994736"/>
    <w:rsid w:val="009950BD"/>
    <w:rsid w:val="0099700E"/>
    <w:rsid w:val="0099750C"/>
    <w:rsid w:val="009A1A91"/>
    <w:rsid w:val="009A2B78"/>
    <w:rsid w:val="009A2FC9"/>
    <w:rsid w:val="009A354E"/>
    <w:rsid w:val="009A6516"/>
    <w:rsid w:val="009A7347"/>
    <w:rsid w:val="009A7357"/>
    <w:rsid w:val="009A7945"/>
    <w:rsid w:val="009B0CB1"/>
    <w:rsid w:val="009B1ED7"/>
    <w:rsid w:val="009B24AD"/>
    <w:rsid w:val="009B2A42"/>
    <w:rsid w:val="009B2C1C"/>
    <w:rsid w:val="009B2E01"/>
    <w:rsid w:val="009B3465"/>
    <w:rsid w:val="009B507A"/>
    <w:rsid w:val="009B5A63"/>
    <w:rsid w:val="009B5D16"/>
    <w:rsid w:val="009B69C2"/>
    <w:rsid w:val="009B69E6"/>
    <w:rsid w:val="009C186F"/>
    <w:rsid w:val="009C18F3"/>
    <w:rsid w:val="009C23DB"/>
    <w:rsid w:val="009C2F44"/>
    <w:rsid w:val="009C2F77"/>
    <w:rsid w:val="009C3970"/>
    <w:rsid w:val="009C42ED"/>
    <w:rsid w:val="009C58D6"/>
    <w:rsid w:val="009C60D6"/>
    <w:rsid w:val="009C69C0"/>
    <w:rsid w:val="009D0029"/>
    <w:rsid w:val="009D1D0D"/>
    <w:rsid w:val="009D25B1"/>
    <w:rsid w:val="009D2CC8"/>
    <w:rsid w:val="009D30C7"/>
    <w:rsid w:val="009D508A"/>
    <w:rsid w:val="009D53DA"/>
    <w:rsid w:val="009D5999"/>
    <w:rsid w:val="009D6ABB"/>
    <w:rsid w:val="009D7A3B"/>
    <w:rsid w:val="009E10C0"/>
    <w:rsid w:val="009E19A0"/>
    <w:rsid w:val="009E2E47"/>
    <w:rsid w:val="009E444F"/>
    <w:rsid w:val="009E5544"/>
    <w:rsid w:val="009E5A00"/>
    <w:rsid w:val="009E5BD0"/>
    <w:rsid w:val="009F0E09"/>
    <w:rsid w:val="009F139A"/>
    <w:rsid w:val="009F1608"/>
    <w:rsid w:val="009F1CE5"/>
    <w:rsid w:val="009F23F5"/>
    <w:rsid w:val="009F480B"/>
    <w:rsid w:val="009F6422"/>
    <w:rsid w:val="009F7793"/>
    <w:rsid w:val="00A00460"/>
    <w:rsid w:val="00A00F17"/>
    <w:rsid w:val="00A01F53"/>
    <w:rsid w:val="00A05363"/>
    <w:rsid w:val="00A05CBA"/>
    <w:rsid w:val="00A06BD6"/>
    <w:rsid w:val="00A10480"/>
    <w:rsid w:val="00A11B37"/>
    <w:rsid w:val="00A12E40"/>
    <w:rsid w:val="00A12E61"/>
    <w:rsid w:val="00A13637"/>
    <w:rsid w:val="00A140A8"/>
    <w:rsid w:val="00A14CD4"/>
    <w:rsid w:val="00A1565E"/>
    <w:rsid w:val="00A159D4"/>
    <w:rsid w:val="00A15E24"/>
    <w:rsid w:val="00A15F5A"/>
    <w:rsid w:val="00A20617"/>
    <w:rsid w:val="00A20A4B"/>
    <w:rsid w:val="00A21CA0"/>
    <w:rsid w:val="00A23796"/>
    <w:rsid w:val="00A246BF"/>
    <w:rsid w:val="00A2492B"/>
    <w:rsid w:val="00A24A8E"/>
    <w:rsid w:val="00A2514A"/>
    <w:rsid w:val="00A25460"/>
    <w:rsid w:val="00A2617F"/>
    <w:rsid w:val="00A26543"/>
    <w:rsid w:val="00A27B01"/>
    <w:rsid w:val="00A27C04"/>
    <w:rsid w:val="00A30221"/>
    <w:rsid w:val="00A3025F"/>
    <w:rsid w:val="00A320EB"/>
    <w:rsid w:val="00A32CDF"/>
    <w:rsid w:val="00A32EE6"/>
    <w:rsid w:val="00A33092"/>
    <w:rsid w:val="00A35123"/>
    <w:rsid w:val="00A35310"/>
    <w:rsid w:val="00A35896"/>
    <w:rsid w:val="00A3607A"/>
    <w:rsid w:val="00A371BC"/>
    <w:rsid w:val="00A3769A"/>
    <w:rsid w:val="00A40432"/>
    <w:rsid w:val="00A405CC"/>
    <w:rsid w:val="00A41C88"/>
    <w:rsid w:val="00A4540B"/>
    <w:rsid w:val="00A458D6"/>
    <w:rsid w:val="00A460CF"/>
    <w:rsid w:val="00A4610B"/>
    <w:rsid w:val="00A46CCC"/>
    <w:rsid w:val="00A50FAD"/>
    <w:rsid w:val="00A5147D"/>
    <w:rsid w:val="00A5288D"/>
    <w:rsid w:val="00A533B9"/>
    <w:rsid w:val="00A54336"/>
    <w:rsid w:val="00A55555"/>
    <w:rsid w:val="00A55DC6"/>
    <w:rsid w:val="00A62DD7"/>
    <w:rsid w:val="00A63D3B"/>
    <w:rsid w:val="00A63E50"/>
    <w:rsid w:val="00A64462"/>
    <w:rsid w:val="00A64CD0"/>
    <w:rsid w:val="00A655B5"/>
    <w:rsid w:val="00A6586B"/>
    <w:rsid w:val="00A66102"/>
    <w:rsid w:val="00A6660D"/>
    <w:rsid w:val="00A66E9B"/>
    <w:rsid w:val="00A67580"/>
    <w:rsid w:val="00A72A91"/>
    <w:rsid w:val="00A73715"/>
    <w:rsid w:val="00A74A27"/>
    <w:rsid w:val="00A75BF7"/>
    <w:rsid w:val="00A75D08"/>
    <w:rsid w:val="00A76729"/>
    <w:rsid w:val="00A77211"/>
    <w:rsid w:val="00A772AB"/>
    <w:rsid w:val="00A779CC"/>
    <w:rsid w:val="00A802A0"/>
    <w:rsid w:val="00A80BDC"/>
    <w:rsid w:val="00A82282"/>
    <w:rsid w:val="00A8285C"/>
    <w:rsid w:val="00A82D87"/>
    <w:rsid w:val="00A83AA2"/>
    <w:rsid w:val="00A83BCA"/>
    <w:rsid w:val="00A845F3"/>
    <w:rsid w:val="00A848BA"/>
    <w:rsid w:val="00A84B18"/>
    <w:rsid w:val="00A84ECC"/>
    <w:rsid w:val="00A87812"/>
    <w:rsid w:val="00A87DF9"/>
    <w:rsid w:val="00A921F4"/>
    <w:rsid w:val="00A92A3F"/>
    <w:rsid w:val="00A935E7"/>
    <w:rsid w:val="00A9369A"/>
    <w:rsid w:val="00A95911"/>
    <w:rsid w:val="00A95B7E"/>
    <w:rsid w:val="00A96F88"/>
    <w:rsid w:val="00A97840"/>
    <w:rsid w:val="00AA03AF"/>
    <w:rsid w:val="00AA1688"/>
    <w:rsid w:val="00AA1CB4"/>
    <w:rsid w:val="00AA2A11"/>
    <w:rsid w:val="00AA369E"/>
    <w:rsid w:val="00AA3CDD"/>
    <w:rsid w:val="00AA51CD"/>
    <w:rsid w:val="00AA64FF"/>
    <w:rsid w:val="00AA742B"/>
    <w:rsid w:val="00AB0CFA"/>
    <w:rsid w:val="00AB0E82"/>
    <w:rsid w:val="00AB17E1"/>
    <w:rsid w:val="00AB29EE"/>
    <w:rsid w:val="00AB3DAD"/>
    <w:rsid w:val="00AB4027"/>
    <w:rsid w:val="00AB4822"/>
    <w:rsid w:val="00AB5882"/>
    <w:rsid w:val="00AB657B"/>
    <w:rsid w:val="00AB6F0B"/>
    <w:rsid w:val="00AB6F2D"/>
    <w:rsid w:val="00AB7CD5"/>
    <w:rsid w:val="00AC0DA3"/>
    <w:rsid w:val="00AC16F6"/>
    <w:rsid w:val="00AC172F"/>
    <w:rsid w:val="00AC1D37"/>
    <w:rsid w:val="00AC4385"/>
    <w:rsid w:val="00AD004C"/>
    <w:rsid w:val="00AD0BB8"/>
    <w:rsid w:val="00AD0E7A"/>
    <w:rsid w:val="00AD209A"/>
    <w:rsid w:val="00AD2907"/>
    <w:rsid w:val="00AD3450"/>
    <w:rsid w:val="00AD5471"/>
    <w:rsid w:val="00AD570A"/>
    <w:rsid w:val="00AD612C"/>
    <w:rsid w:val="00AD6B5E"/>
    <w:rsid w:val="00AD7F63"/>
    <w:rsid w:val="00AE02EB"/>
    <w:rsid w:val="00AE0465"/>
    <w:rsid w:val="00AE103C"/>
    <w:rsid w:val="00AE105A"/>
    <w:rsid w:val="00AE3E9C"/>
    <w:rsid w:val="00AE59E9"/>
    <w:rsid w:val="00AF1DA6"/>
    <w:rsid w:val="00AF2065"/>
    <w:rsid w:val="00AF2BC9"/>
    <w:rsid w:val="00AF344E"/>
    <w:rsid w:val="00AF38E2"/>
    <w:rsid w:val="00AF39D7"/>
    <w:rsid w:val="00AF3D47"/>
    <w:rsid w:val="00AF553E"/>
    <w:rsid w:val="00AF5981"/>
    <w:rsid w:val="00AF67C2"/>
    <w:rsid w:val="00AF6BAD"/>
    <w:rsid w:val="00AF6D96"/>
    <w:rsid w:val="00AF7921"/>
    <w:rsid w:val="00AF7AAE"/>
    <w:rsid w:val="00AF7ED6"/>
    <w:rsid w:val="00AF7EFD"/>
    <w:rsid w:val="00AF7F16"/>
    <w:rsid w:val="00B006C3"/>
    <w:rsid w:val="00B015B4"/>
    <w:rsid w:val="00B023CF"/>
    <w:rsid w:val="00B0290F"/>
    <w:rsid w:val="00B05C42"/>
    <w:rsid w:val="00B10716"/>
    <w:rsid w:val="00B12100"/>
    <w:rsid w:val="00B14524"/>
    <w:rsid w:val="00B15238"/>
    <w:rsid w:val="00B17FDC"/>
    <w:rsid w:val="00B2050E"/>
    <w:rsid w:val="00B208A5"/>
    <w:rsid w:val="00B20F4A"/>
    <w:rsid w:val="00B2282C"/>
    <w:rsid w:val="00B2285D"/>
    <w:rsid w:val="00B23A9D"/>
    <w:rsid w:val="00B2475A"/>
    <w:rsid w:val="00B24B65"/>
    <w:rsid w:val="00B24D6E"/>
    <w:rsid w:val="00B24D88"/>
    <w:rsid w:val="00B26576"/>
    <w:rsid w:val="00B26987"/>
    <w:rsid w:val="00B27355"/>
    <w:rsid w:val="00B279D6"/>
    <w:rsid w:val="00B3016D"/>
    <w:rsid w:val="00B302A7"/>
    <w:rsid w:val="00B315CB"/>
    <w:rsid w:val="00B3208F"/>
    <w:rsid w:val="00B32A06"/>
    <w:rsid w:val="00B35946"/>
    <w:rsid w:val="00B36097"/>
    <w:rsid w:val="00B37D14"/>
    <w:rsid w:val="00B37E64"/>
    <w:rsid w:val="00B40D62"/>
    <w:rsid w:val="00B42766"/>
    <w:rsid w:val="00B42810"/>
    <w:rsid w:val="00B43497"/>
    <w:rsid w:val="00B4402E"/>
    <w:rsid w:val="00B44074"/>
    <w:rsid w:val="00B447E0"/>
    <w:rsid w:val="00B448FA"/>
    <w:rsid w:val="00B4493B"/>
    <w:rsid w:val="00B44BD7"/>
    <w:rsid w:val="00B45265"/>
    <w:rsid w:val="00B4590B"/>
    <w:rsid w:val="00B4617A"/>
    <w:rsid w:val="00B46B43"/>
    <w:rsid w:val="00B46D30"/>
    <w:rsid w:val="00B50403"/>
    <w:rsid w:val="00B50610"/>
    <w:rsid w:val="00B50928"/>
    <w:rsid w:val="00B51035"/>
    <w:rsid w:val="00B52A7F"/>
    <w:rsid w:val="00B537D2"/>
    <w:rsid w:val="00B53890"/>
    <w:rsid w:val="00B547FD"/>
    <w:rsid w:val="00B574CF"/>
    <w:rsid w:val="00B57660"/>
    <w:rsid w:val="00B6016A"/>
    <w:rsid w:val="00B64095"/>
    <w:rsid w:val="00B640DB"/>
    <w:rsid w:val="00B642B0"/>
    <w:rsid w:val="00B643B8"/>
    <w:rsid w:val="00B648E5"/>
    <w:rsid w:val="00B64ADC"/>
    <w:rsid w:val="00B6604B"/>
    <w:rsid w:val="00B6647E"/>
    <w:rsid w:val="00B66B66"/>
    <w:rsid w:val="00B66E6F"/>
    <w:rsid w:val="00B67C6D"/>
    <w:rsid w:val="00B7000E"/>
    <w:rsid w:val="00B70337"/>
    <w:rsid w:val="00B722E8"/>
    <w:rsid w:val="00B735EA"/>
    <w:rsid w:val="00B73C3F"/>
    <w:rsid w:val="00B7405A"/>
    <w:rsid w:val="00B74965"/>
    <w:rsid w:val="00B7574E"/>
    <w:rsid w:val="00B765F7"/>
    <w:rsid w:val="00B82020"/>
    <w:rsid w:val="00B84954"/>
    <w:rsid w:val="00B87D0E"/>
    <w:rsid w:val="00B906BC"/>
    <w:rsid w:val="00B925C1"/>
    <w:rsid w:val="00B936FD"/>
    <w:rsid w:val="00B93F5D"/>
    <w:rsid w:val="00B94386"/>
    <w:rsid w:val="00B944C5"/>
    <w:rsid w:val="00B95B6B"/>
    <w:rsid w:val="00B96024"/>
    <w:rsid w:val="00B96045"/>
    <w:rsid w:val="00B96A7B"/>
    <w:rsid w:val="00B977A1"/>
    <w:rsid w:val="00B97919"/>
    <w:rsid w:val="00BA1B2A"/>
    <w:rsid w:val="00BA3D25"/>
    <w:rsid w:val="00BA439B"/>
    <w:rsid w:val="00BA4544"/>
    <w:rsid w:val="00BA5D8D"/>
    <w:rsid w:val="00BA6515"/>
    <w:rsid w:val="00BA67AD"/>
    <w:rsid w:val="00BA68E2"/>
    <w:rsid w:val="00BB3165"/>
    <w:rsid w:val="00BB3295"/>
    <w:rsid w:val="00BB3E62"/>
    <w:rsid w:val="00BB44D2"/>
    <w:rsid w:val="00BB531F"/>
    <w:rsid w:val="00BB575C"/>
    <w:rsid w:val="00BB6466"/>
    <w:rsid w:val="00BB65BB"/>
    <w:rsid w:val="00BB65EA"/>
    <w:rsid w:val="00BB6B8B"/>
    <w:rsid w:val="00BB7307"/>
    <w:rsid w:val="00BC02A6"/>
    <w:rsid w:val="00BC2E48"/>
    <w:rsid w:val="00BC5287"/>
    <w:rsid w:val="00BC5539"/>
    <w:rsid w:val="00BC571F"/>
    <w:rsid w:val="00BC59F5"/>
    <w:rsid w:val="00BC5F67"/>
    <w:rsid w:val="00BC627C"/>
    <w:rsid w:val="00BC6AB4"/>
    <w:rsid w:val="00BC6AF8"/>
    <w:rsid w:val="00BC6F94"/>
    <w:rsid w:val="00BC6FA6"/>
    <w:rsid w:val="00BC73D4"/>
    <w:rsid w:val="00BD0166"/>
    <w:rsid w:val="00BD0493"/>
    <w:rsid w:val="00BD0754"/>
    <w:rsid w:val="00BD185F"/>
    <w:rsid w:val="00BD1CD4"/>
    <w:rsid w:val="00BD3722"/>
    <w:rsid w:val="00BD4914"/>
    <w:rsid w:val="00BD5EDB"/>
    <w:rsid w:val="00BE016E"/>
    <w:rsid w:val="00BE0A5B"/>
    <w:rsid w:val="00BE1AFC"/>
    <w:rsid w:val="00BE5812"/>
    <w:rsid w:val="00BE618B"/>
    <w:rsid w:val="00BE6F2A"/>
    <w:rsid w:val="00BE7845"/>
    <w:rsid w:val="00BE7DBC"/>
    <w:rsid w:val="00BE7EA0"/>
    <w:rsid w:val="00BE7F36"/>
    <w:rsid w:val="00BF044B"/>
    <w:rsid w:val="00BF1EF6"/>
    <w:rsid w:val="00BF359A"/>
    <w:rsid w:val="00BF4021"/>
    <w:rsid w:val="00BF41F9"/>
    <w:rsid w:val="00BF5A93"/>
    <w:rsid w:val="00BF65A2"/>
    <w:rsid w:val="00BF66E3"/>
    <w:rsid w:val="00BF7C70"/>
    <w:rsid w:val="00C0014E"/>
    <w:rsid w:val="00C01EE9"/>
    <w:rsid w:val="00C02023"/>
    <w:rsid w:val="00C0494E"/>
    <w:rsid w:val="00C05C29"/>
    <w:rsid w:val="00C067E1"/>
    <w:rsid w:val="00C069A0"/>
    <w:rsid w:val="00C06BDB"/>
    <w:rsid w:val="00C07184"/>
    <w:rsid w:val="00C074FF"/>
    <w:rsid w:val="00C10352"/>
    <w:rsid w:val="00C109C3"/>
    <w:rsid w:val="00C1129F"/>
    <w:rsid w:val="00C11376"/>
    <w:rsid w:val="00C11FAE"/>
    <w:rsid w:val="00C13AA7"/>
    <w:rsid w:val="00C15F0E"/>
    <w:rsid w:val="00C22417"/>
    <w:rsid w:val="00C23720"/>
    <w:rsid w:val="00C23D9C"/>
    <w:rsid w:val="00C2524F"/>
    <w:rsid w:val="00C2601B"/>
    <w:rsid w:val="00C26C18"/>
    <w:rsid w:val="00C27723"/>
    <w:rsid w:val="00C30D15"/>
    <w:rsid w:val="00C31909"/>
    <w:rsid w:val="00C32189"/>
    <w:rsid w:val="00C32481"/>
    <w:rsid w:val="00C33B67"/>
    <w:rsid w:val="00C33ED5"/>
    <w:rsid w:val="00C355BA"/>
    <w:rsid w:val="00C35F9C"/>
    <w:rsid w:val="00C364D7"/>
    <w:rsid w:val="00C371F5"/>
    <w:rsid w:val="00C375AC"/>
    <w:rsid w:val="00C37E58"/>
    <w:rsid w:val="00C401B2"/>
    <w:rsid w:val="00C402E5"/>
    <w:rsid w:val="00C40A90"/>
    <w:rsid w:val="00C475F9"/>
    <w:rsid w:val="00C47DED"/>
    <w:rsid w:val="00C51A17"/>
    <w:rsid w:val="00C52559"/>
    <w:rsid w:val="00C528B0"/>
    <w:rsid w:val="00C5298E"/>
    <w:rsid w:val="00C53ED7"/>
    <w:rsid w:val="00C549AB"/>
    <w:rsid w:val="00C573C8"/>
    <w:rsid w:val="00C602F3"/>
    <w:rsid w:val="00C60859"/>
    <w:rsid w:val="00C63826"/>
    <w:rsid w:val="00C63A9C"/>
    <w:rsid w:val="00C63CD5"/>
    <w:rsid w:val="00C63F1E"/>
    <w:rsid w:val="00C6491E"/>
    <w:rsid w:val="00C66968"/>
    <w:rsid w:val="00C761C1"/>
    <w:rsid w:val="00C800FE"/>
    <w:rsid w:val="00C810D3"/>
    <w:rsid w:val="00C81630"/>
    <w:rsid w:val="00C81CB6"/>
    <w:rsid w:val="00C81D87"/>
    <w:rsid w:val="00C82358"/>
    <w:rsid w:val="00C831CB"/>
    <w:rsid w:val="00C84353"/>
    <w:rsid w:val="00C852A7"/>
    <w:rsid w:val="00C85CC7"/>
    <w:rsid w:val="00C85F11"/>
    <w:rsid w:val="00C86134"/>
    <w:rsid w:val="00C868EE"/>
    <w:rsid w:val="00C878FC"/>
    <w:rsid w:val="00C9056E"/>
    <w:rsid w:val="00C90CDF"/>
    <w:rsid w:val="00C91511"/>
    <w:rsid w:val="00C92678"/>
    <w:rsid w:val="00C92B60"/>
    <w:rsid w:val="00C9375D"/>
    <w:rsid w:val="00C9388B"/>
    <w:rsid w:val="00C93A4E"/>
    <w:rsid w:val="00C95C90"/>
    <w:rsid w:val="00C95DFB"/>
    <w:rsid w:val="00C96FA0"/>
    <w:rsid w:val="00C97677"/>
    <w:rsid w:val="00C97BC0"/>
    <w:rsid w:val="00CA1773"/>
    <w:rsid w:val="00CA2096"/>
    <w:rsid w:val="00CA4321"/>
    <w:rsid w:val="00CA4F4B"/>
    <w:rsid w:val="00CA5F48"/>
    <w:rsid w:val="00CA6CAA"/>
    <w:rsid w:val="00CB1A1B"/>
    <w:rsid w:val="00CB2CA7"/>
    <w:rsid w:val="00CB2F88"/>
    <w:rsid w:val="00CB3409"/>
    <w:rsid w:val="00CB34AD"/>
    <w:rsid w:val="00CB3863"/>
    <w:rsid w:val="00CB4632"/>
    <w:rsid w:val="00CB4C6B"/>
    <w:rsid w:val="00CB5C13"/>
    <w:rsid w:val="00CB5E46"/>
    <w:rsid w:val="00CB65B8"/>
    <w:rsid w:val="00CB67E8"/>
    <w:rsid w:val="00CB69EB"/>
    <w:rsid w:val="00CB736B"/>
    <w:rsid w:val="00CB7A54"/>
    <w:rsid w:val="00CB7F81"/>
    <w:rsid w:val="00CC03DC"/>
    <w:rsid w:val="00CC138B"/>
    <w:rsid w:val="00CC14F3"/>
    <w:rsid w:val="00CC18AA"/>
    <w:rsid w:val="00CC5450"/>
    <w:rsid w:val="00CC5DA7"/>
    <w:rsid w:val="00CC602E"/>
    <w:rsid w:val="00CD07AA"/>
    <w:rsid w:val="00CD3E1E"/>
    <w:rsid w:val="00CD48CB"/>
    <w:rsid w:val="00CD55CA"/>
    <w:rsid w:val="00CD6036"/>
    <w:rsid w:val="00CD7E23"/>
    <w:rsid w:val="00CE0383"/>
    <w:rsid w:val="00CE25ED"/>
    <w:rsid w:val="00CE4D7A"/>
    <w:rsid w:val="00CE5814"/>
    <w:rsid w:val="00CE6289"/>
    <w:rsid w:val="00CE6748"/>
    <w:rsid w:val="00CF1B7D"/>
    <w:rsid w:val="00CF30D1"/>
    <w:rsid w:val="00CF46D5"/>
    <w:rsid w:val="00CF5676"/>
    <w:rsid w:val="00CF5A66"/>
    <w:rsid w:val="00CF5EED"/>
    <w:rsid w:val="00D028FA"/>
    <w:rsid w:val="00D02CA4"/>
    <w:rsid w:val="00D04072"/>
    <w:rsid w:val="00D04837"/>
    <w:rsid w:val="00D0650C"/>
    <w:rsid w:val="00D06B5E"/>
    <w:rsid w:val="00D06F56"/>
    <w:rsid w:val="00D072AC"/>
    <w:rsid w:val="00D10482"/>
    <w:rsid w:val="00D12A41"/>
    <w:rsid w:val="00D12C28"/>
    <w:rsid w:val="00D1392D"/>
    <w:rsid w:val="00D140AF"/>
    <w:rsid w:val="00D1479F"/>
    <w:rsid w:val="00D1493B"/>
    <w:rsid w:val="00D14B77"/>
    <w:rsid w:val="00D14C02"/>
    <w:rsid w:val="00D1565D"/>
    <w:rsid w:val="00D1750C"/>
    <w:rsid w:val="00D176D3"/>
    <w:rsid w:val="00D17C43"/>
    <w:rsid w:val="00D17E31"/>
    <w:rsid w:val="00D20D3A"/>
    <w:rsid w:val="00D20DD7"/>
    <w:rsid w:val="00D21567"/>
    <w:rsid w:val="00D215FF"/>
    <w:rsid w:val="00D235CA"/>
    <w:rsid w:val="00D244A2"/>
    <w:rsid w:val="00D2500A"/>
    <w:rsid w:val="00D251E9"/>
    <w:rsid w:val="00D25BAA"/>
    <w:rsid w:val="00D25FCA"/>
    <w:rsid w:val="00D2775C"/>
    <w:rsid w:val="00D27F77"/>
    <w:rsid w:val="00D31B19"/>
    <w:rsid w:val="00D329DB"/>
    <w:rsid w:val="00D33149"/>
    <w:rsid w:val="00D34FFD"/>
    <w:rsid w:val="00D35908"/>
    <w:rsid w:val="00D3616B"/>
    <w:rsid w:val="00D36FFF"/>
    <w:rsid w:val="00D371B9"/>
    <w:rsid w:val="00D3730C"/>
    <w:rsid w:val="00D3750F"/>
    <w:rsid w:val="00D37C07"/>
    <w:rsid w:val="00D40067"/>
    <w:rsid w:val="00D403F0"/>
    <w:rsid w:val="00D40B5B"/>
    <w:rsid w:val="00D40B8B"/>
    <w:rsid w:val="00D4190A"/>
    <w:rsid w:val="00D41A01"/>
    <w:rsid w:val="00D42341"/>
    <w:rsid w:val="00D4353A"/>
    <w:rsid w:val="00D437D2"/>
    <w:rsid w:val="00D43E09"/>
    <w:rsid w:val="00D43F45"/>
    <w:rsid w:val="00D50A02"/>
    <w:rsid w:val="00D50A26"/>
    <w:rsid w:val="00D50FA3"/>
    <w:rsid w:val="00D521D1"/>
    <w:rsid w:val="00D5280D"/>
    <w:rsid w:val="00D53725"/>
    <w:rsid w:val="00D540D9"/>
    <w:rsid w:val="00D5435E"/>
    <w:rsid w:val="00D5462D"/>
    <w:rsid w:val="00D5507B"/>
    <w:rsid w:val="00D5534F"/>
    <w:rsid w:val="00D55516"/>
    <w:rsid w:val="00D5630A"/>
    <w:rsid w:val="00D566B3"/>
    <w:rsid w:val="00D57D8D"/>
    <w:rsid w:val="00D60C7F"/>
    <w:rsid w:val="00D60FC0"/>
    <w:rsid w:val="00D614E6"/>
    <w:rsid w:val="00D61FEB"/>
    <w:rsid w:val="00D62751"/>
    <w:rsid w:val="00D635A0"/>
    <w:rsid w:val="00D638B3"/>
    <w:rsid w:val="00D63C8B"/>
    <w:rsid w:val="00D677B4"/>
    <w:rsid w:val="00D67910"/>
    <w:rsid w:val="00D67DA2"/>
    <w:rsid w:val="00D70351"/>
    <w:rsid w:val="00D705B4"/>
    <w:rsid w:val="00D70960"/>
    <w:rsid w:val="00D745CD"/>
    <w:rsid w:val="00D75A5C"/>
    <w:rsid w:val="00D76F3A"/>
    <w:rsid w:val="00D77060"/>
    <w:rsid w:val="00D7715C"/>
    <w:rsid w:val="00D77431"/>
    <w:rsid w:val="00D8049C"/>
    <w:rsid w:val="00D80A16"/>
    <w:rsid w:val="00D80D93"/>
    <w:rsid w:val="00D82F71"/>
    <w:rsid w:val="00D835DB"/>
    <w:rsid w:val="00D836CC"/>
    <w:rsid w:val="00D85606"/>
    <w:rsid w:val="00D865D5"/>
    <w:rsid w:val="00D9010B"/>
    <w:rsid w:val="00D91693"/>
    <w:rsid w:val="00D92098"/>
    <w:rsid w:val="00D92E48"/>
    <w:rsid w:val="00D9354E"/>
    <w:rsid w:val="00D93BAD"/>
    <w:rsid w:val="00D93FC1"/>
    <w:rsid w:val="00D946FB"/>
    <w:rsid w:val="00D9545B"/>
    <w:rsid w:val="00D95A31"/>
    <w:rsid w:val="00D96320"/>
    <w:rsid w:val="00D96C2E"/>
    <w:rsid w:val="00D975F5"/>
    <w:rsid w:val="00D979DD"/>
    <w:rsid w:val="00DA09B0"/>
    <w:rsid w:val="00DA0FBE"/>
    <w:rsid w:val="00DA2476"/>
    <w:rsid w:val="00DA2FDA"/>
    <w:rsid w:val="00DA3BB4"/>
    <w:rsid w:val="00DA44DB"/>
    <w:rsid w:val="00DA4B21"/>
    <w:rsid w:val="00DA5166"/>
    <w:rsid w:val="00DA567F"/>
    <w:rsid w:val="00DA67A4"/>
    <w:rsid w:val="00DA6A06"/>
    <w:rsid w:val="00DA6F21"/>
    <w:rsid w:val="00DA6FF2"/>
    <w:rsid w:val="00DA713D"/>
    <w:rsid w:val="00DA7A2B"/>
    <w:rsid w:val="00DA7D16"/>
    <w:rsid w:val="00DB029C"/>
    <w:rsid w:val="00DB35DE"/>
    <w:rsid w:val="00DB3958"/>
    <w:rsid w:val="00DB3C17"/>
    <w:rsid w:val="00DB3D8B"/>
    <w:rsid w:val="00DB429C"/>
    <w:rsid w:val="00DB48EE"/>
    <w:rsid w:val="00DB51C4"/>
    <w:rsid w:val="00DB550D"/>
    <w:rsid w:val="00DB6F2D"/>
    <w:rsid w:val="00DB74BE"/>
    <w:rsid w:val="00DC2577"/>
    <w:rsid w:val="00DC405C"/>
    <w:rsid w:val="00DC5753"/>
    <w:rsid w:val="00DC59E6"/>
    <w:rsid w:val="00DC59F7"/>
    <w:rsid w:val="00DC5ABF"/>
    <w:rsid w:val="00DD01D4"/>
    <w:rsid w:val="00DD0BCE"/>
    <w:rsid w:val="00DD13C2"/>
    <w:rsid w:val="00DD24DC"/>
    <w:rsid w:val="00DD3034"/>
    <w:rsid w:val="00DD31FB"/>
    <w:rsid w:val="00DD522E"/>
    <w:rsid w:val="00DD5290"/>
    <w:rsid w:val="00DD560E"/>
    <w:rsid w:val="00DD5E49"/>
    <w:rsid w:val="00DD6D0F"/>
    <w:rsid w:val="00DD7E9C"/>
    <w:rsid w:val="00DE1109"/>
    <w:rsid w:val="00DE1CFB"/>
    <w:rsid w:val="00DE290C"/>
    <w:rsid w:val="00DE332E"/>
    <w:rsid w:val="00DE3ED3"/>
    <w:rsid w:val="00DE3FF9"/>
    <w:rsid w:val="00DE4F18"/>
    <w:rsid w:val="00DE5DAC"/>
    <w:rsid w:val="00DE6177"/>
    <w:rsid w:val="00DE6196"/>
    <w:rsid w:val="00DE7010"/>
    <w:rsid w:val="00DF06E9"/>
    <w:rsid w:val="00DF159B"/>
    <w:rsid w:val="00DF1848"/>
    <w:rsid w:val="00DF42ED"/>
    <w:rsid w:val="00DF4710"/>
    <w:rsid w:val="00DF6903"/>
    <w:rsid w:val="00DF7191"/>
    <w:rsid w:val="00DF76D4"/>
    <w:rsid w:val="00DF7779"/>
    <w:rsid w:val="00E02C05"/>
    <w:rsid w:val="00E033F2"/>
    <w:rsid w:val="00E034F4"/>
    <w:rsid w:val="00E0372B"/>
    <w:rsid w:val="00E0465A"/>
    <w:rsid w:val="00E04E6A"/>
    <w:rsid w:val="00E0590E"/>
    <w:rsid w:val="00E05AD7"/>
    <w:rsid w:val="00E079BC"/>
    <w:rsid w:val="00E07ACF"/>
    <w:rsid w:val="00E104AA"/>
    <w:rsid w:val="00E11499"/>
    <w:rsid w:val="00E116F0"/>
    <w:rsid w:val="00E11B84"/>
    <w:rsid w:val="00E1332B"/>
    <w:rsid w:val="00E14E30"/>
    <w:rsid w:val="00E15000"/>
    <w:rsid w:val="00E155DC"/>
    <w:rsid w:val="00E158D5"/>
    <w:rsid w:val="00E16652"/>
    <w:rsid w:val="00E170CB"/>
    <w:rsid w:val="00E17BAB"/>
    <w:rsid w:val="00E20389"/>
    <w:rsid w:val="00E21182"/>
    <w:rsid w:val="00E2162A"/>
    <w:rsid w:val="00E21A99"/>
    <w:rsid w:val="00E22084"/>
    <w:rsid w:val="00E22251"/>
    <w:rsid w:val="00E249C4"/>
    <w:rsid w:val="00E25F58"/>
    <w:rsid w:val="00E26685"/>
    <w:rsid w:val="00E273B8"/>
    <w:rsid w:val="00E2751C"/>
    <w:rsid w:val="00E32164"/>
    <w:rsid w:val="00E32D05"/>
    <w:rsid w:val="00E349D8"/>
    <w:rsid w:val="00E37108"/>
    <w:rsid w:val="00E37CD3"/>
    <w:rsid w:val="00E41180"/>
    <w:rsid w:val="00E41CD8"/>
    <w:rsid w:val="00E41E3D"/>
    <w:rsid w:val="00E42404"/>
    <w:rsid w:val="00E439CA"/>
    <w:rsid w:val="00E43D4B"/>
    <w:rsid w:val="00E43E5E"/>
    <w:rsid w:val="00E44783"/>
    <w:rsid w:val="00E452B5"/>
    <w:rsid w:val="00E45447"/>
    <w:rsid w:val="00E45B1A"/>
    <w:rsid w:val="00E4621A"/>
    <w:rsid w:val="00E46877"/>
    <w:rsid w:val="00E46881"/>
    <w:rsid w:val="00E46DDA"/>
    <w:rsid w:val="00E475D7"/>
    <w:rsid w:val="00E502E8"/>
    <w:rsid w:val="00E50D6C"/>
    <w:rsid w:val="00E52969"/>
    <w:rsid w:val="00E53698"/>
    <w:rsid w:val="00E53B2F"/>
    <w:rsid w:val="00E53E5C"/>
    <w:rsid w:val="00E545B1"/>
    <w:rsid w:val="00E55C89"/>
    <w:rsid w:val="00E56632"/>
    <w:rsid w:val="00E569C2"/>
    <w:rsid w:val="00E619C2"/>
    <w:rsid w:val="00E61EF2"/>
    <w:rsid w:val="00E61F8A"/>
    <w:rsid w:val="00E62432"/>
    <w:rsid w:val="00E6446D"/>
    <w:rsid w:val="00E64DEE"/>
    <w:rsid w:val="00E6533B"/>
    <w:rsid w:val="00E65BAD"/>
    <w:rsid w:val="00E65EAC"/>
    <w:rsid w:val="00E672DD"/>
    <w:rsid w:val="00E72B6F"/>
    <w:rsid w:val="00E7395C"/>
    <w:rsid w:val="00E7481F"/>
    <w:rsid w:val="00E74ACA"/>
    <w:rsid w:val="00E762EF"/>
    <w:rsid w:val="00E769C7"/>
    <w:rsid w:val="00E7789D"/>
    <w:rsid w:val="00E80EF8"/>
    <w:rsid w:val="00E812AF"/>
    <w:rsid w:val="00E821EE"/>
    <w:rsid w:val="00E8242B"/>
    <w:rsid w:val="00E82AE2"/>
    <w:rsid w:val="00E83F53"/>
    <w:rsid w:val="00E8515A"/>
    <w:rsid w:val="00E851B8"/>
    <w:rsid w:val="00E859E5"/>
    <w:rsid w:val="00E8629B"/>
    <w:rsid w:val="00E86593"/>
    <w:rsid w:val="00E87179"/>
    <w:rsid w:val="00E9022E"/>
    <w:rsid w:val="00E91C0C"/>
    <w:rsid w:val="00E92179"/>
    <w:rsid w:val="00E9398E"/>
    <w:rsid w:val="00E95147"/>
    <w:rsid w:val="00E95C1F"/>
    <w:rsid w:val="00E97318"/>
    <w:rsid w:val="00E97F4B"/>
    <w:rsid w:val="00EA04A2"/>
    <w:rsid w:val="00EA04D3"/>
    <w:rsid w:val="00EA0BF8"/>
    <w:rsid w:val="00EA2F7B"/>
    <w:rsid w:val="00EA3BFE"/>
    <w:rsid w:val="00EA3C68"/>
    <w:rsid w:val="00EA4577"/>
    <w:rsid w:val="00EA46A1"/>
    <w:rsid w:val="00EA4D45"/>
    <w:rsid w:val="00EA52D3"/>
    <w:rsid w:val="00EA547D"/>
    <w:rsid w:val="00EA54CB"/>
    <w:rsid w:val="00EA79AB"/>
    <w:rsid w:val="00EB093D"/>
    <w:rsid w:val="00EB14AB"/>
    <w:rsid w:val="00EB1C06"/>
    <w:rsid w:val="00EB2D12"/>
    <w:rsid w:val="00EB2D87"/>
    <w:rsid w:val="00EB31E4"/>
    <w:rsid w:val="00EB3885"/>
    <w:rsid w:val="00EB5B23"/>
    <w:rsid w:val="00EB5D88"/>
    <w:rsid w:val="00EB6363"/>
    <w:rsid w:val="00EB6C02"/>
    <w:rsid w:val="00EB7281"/>
    <w:rsid w:val="00EB779A"/>
    <w:rsid w:val="00EC11E1"/>
    <w:rsid w:val="00EC1479"/>
    <w:rsid w:val="00EC3788"/>
    <w:rsid w:val="00EC3B7E"/>
    <w:rsid w:val="00EC4231"/>
    <w:rsid w:val="00EC4742"/>
    <w:rsid w:val="00EC657B"/>
    <w:rsid w:val="00EC72EE"/>
    <w:rsid w:val="00ED0B9F"/>
    <w:rsid w:val="00ED3CEC"/>
    <w:rsid w:val="00ED3D83"/>
    <w:rsid w:val="00ED45D6"/>
    <w:rsid w:val="00ED56AD"/>
    <w:rsid w:val="00ED59E2"/>
    <w:rsid w:val="00ED5DAC"/>
    <w:rsid w:val="00ED5E62"/>
    <w:rsid w:val="00ED5F9F"/>
    <w:rsid w:val="00ED640E"/>
    <w:rsid w:val="00ED6465"/>
    <w:rsid w:val="00ED66A0"/>
    <w:rsid w:val="00ED77BF"/>
    <w:rsid w:val="00EE161B"/>
    <w:rsid w:val="00EE1C8E"/>
    <w:rsid w:val="00EE57F0"/>
    <w:rsid w:val="00EE5A70"/>
    <w:rsid w:val="00EE5D04"/>
    <w:rsid w:val="00EE63FA"/>
    <w:rsid w:val="00EE7CA4"/>
    <w:rsid w:val="00EF1C9B"/>
    <w:rsid w:val="00EF1D20"/>
    <w:rsid w:val="00EF37C3"/>
    <w:rsid w:val="00EF65F8"/>
    <w:rsid w:val="00EF68A5"/>
    <w:rsid w:val="00EF7B9D"/>
    <w:rsid w:val="00F00B55"/>
    <w:rsid w:val="00F00EDD"/>
    <w:rsid w:val="00F01B5F"/>
    <w:rsid w:val="00F01BFB"/>
    <w:rsid w:val="00F01C7B"/>
    <w:rsid w:val="00F0234E"/>
    <w:rsid w:val="00F04056"/>
    <w:rsid w:val="00F04572"/>
    <w:rsid w:val="00F04975"/>
    <w:rsid w:val="00F04EFC"/>
    <w:rsid w:val="00F05082"/>
    <w:rsid w:val="00F05569"/>
    <w:rsid w:val="00F06BC5"/>
    <w:rsid w:val="00F06FE6"/>
    <w:rsid w:val="00F10B7F"/>
    <w:rsid w:val="00F10D7C"/>
    <w:rsid w:val="00F11413"/>
    <w:rsid w:val="00F1330C"/>
    <w:rsid w:val="00F1372B"/>
    <w:rsid w:val="00F159AC"/>
    <w:rsid w:val="00F16093"/>
    <w:rsid w:val="00F1697F"/>
    <w:rsid w:val="00F174C4"/>
    <w:rsid w:val="00F21887"/>
    <w:rsid w:val="00F2311C"/>
    <w:rsid w:val="00F24714"/>
    <w:rsid w:val="00F2550B"/>
    <w:rsid w:val="00F25EBA"/>
    <w:rsid w:val="00F25F48"/>
    <w:rsid w:val="00F27027"/>
    <w:rsid w:val="00F27124"/>
    <w:rsid w:val="00F274AF"/>
    <w:rsid w:val="00F27B84"/>
    <w:rsid w:val="00F32423"/>
    <w:rsid w:val="00F32D75"/>
    <w:rsid w:val="00F333D2"/>
    <w:rsid w:val="00F34E8C"/>
    <w:rsid w:val="00F34F6E"/>
    <w:rsid w:val="00F402C0"/>
    <w:rsid w:val="00F40B03"/>
    <w:rsid w:val="00F40F6E"/>
    <w:rsid w:val="00F41DED"/>
    <w:rsid w:val="00F421C0"/>
    <w:rsid w:val="00F43623"/>
    <w:rsid w:val="00F436C5"/>
    <w:rsid w:val="00F4729E"/>
    <w:rsid w:val="00F513AA"/>
    <w:rsid w:val="00F52F25"/>
    <w:rsid w:val="00F53588"/>
    <w:rsid w:val="00F53B94"/>
    <w:rsid w:val="00F54C88"/>
    <w:rsid w:val="00F55C9E"/>
    <w:rsid w:val="00F572AC"/>
    <w:rsid w:val="00F6082D"/>
    <w:rsid w:val="00F61EF3"/>
    <w:rsid w:val="00F6505C"/>
    <w:rsid w:val="00F6774B"/>
    <w:rsid w:val="00F67E6F"/>
    <w:rsid w:val="00F7064E"/>
    <w:rsid w:val="00F71904"/>
    <w:rsid w:val="00F742E3"/>
    <w:rsid w:val="00F7472C"/>
    <w:rsid w:val="00F74DB7"/>
    <w:rsid w:val="00F752F1"/>
    <w:rsid w:val="00F77007"/>
    <w:rsid w:val="00F77C2D"/>
    <w:rsid w:val="00F8220E"/>
    <w:rsid w:val="00F827C3"/>
    <w:rsid w:val="00F8567B"/>
    <w:rsid w:val="00F86D42"/>
    <w:rsid w:val="00F879E8"/>
    <w:rsid w:val="00F90027"/>
    <w:rsid w:val="00F9120F"/>
    <w:rsid w:val="00F9163E"/>
    <w:rsid w:val="00F927EE"/>
    <w:rsid w:val="00F93033"/>
    <w:rsid w:val="00F9582F"/>
    <w:rsid w:val="00F96A21"/>
    <w:rsid w:val="00F9730D"/>
    <w:rsid w:val="00F9794A"/>
    <w:rsid w:val="00FA23CE"/>
    <w:rsid w:val="00FA25F7"/>
    <w:rsid w:val="00FA4D0D"/>
    <w:rsid w:val="00FA56D2"/>
    <w:rsid w:val="00FA73A1"/>
    <w:rsid w:val="00FA749E"/>
    <w:rsid w:val="00FA7EDD"/>
    <w:rsid w:val="00FB173D"/>
    <w:rsid w:val="00FB1A4A"/>
    <w:rsid w:val="00FB1BEB"/>
    <w:rsid w:val="00FB2010"/>
    <w:rsid w:val="00FB2812"/>
    <w:rsid w:val="00FB3737"/>
    <w:rsid w:val="00FB3D8A"/>
    <w:rsid w:val="00FB427C"/>
    <w:rsid w:val="00FB5A93"/>
    <w:rsid w:val="00FB6DBD"/>
    <w:rsid w:val="00FC01E0"/>
    <w:rsid w:val="00FC0D38"/>
    <w:rsid w:val="00FC0D91"/>
    <w:rsid w:val="00FC2FA7"/>
    <w:rsid w:val="00FC31F3"/>
    <w:rsid w:val="00FC3665"/>
    <w:rsid w:val="00FC3F48"/>
    <w:rsid w:val="00FC43EB"/>
    <w:rsid w:val="00FC5B98"/>
    <w:rsid w:val="00FC6720"/>
    <w:rsid w:val="00FC76D0"/>
    <w:rsid w:val="00FC7A21"/>
    <w:rsid w:val="00FC7C3D"/>
    <w:rsid w:val="00FC7DCD"/>
    <w:rsid w:val="00FD0DE1"/>
    <w:rsid w:val="00FD1956"/>
    <w:rsid w:val="00FD287D"/>
    <w:rsid w:val="00FD5405"/>
    <w:rsid w:val="00FD6540"/>
    <w:rsid w:val="00FD6732"/>
    <w:rsid w:val="00FD6A90"/>
    <w:rsid w:val="00FD7943"/>
    <w:rsid w:val="00FE3233"/>
    <w:rsid w:val="00FE33D3"/>
    <w:rsid w:val="00FE3920"/>
    <w:rsid w:val="00FE4235"/>
    <w:rsid w:val="00FE48AB"/>
    <w:rsid w:val="00FE5253"/>
    <w:rsid w:val="00FE590E"/>
    <w:rsid w:val="00FE5C2C"/>
    <w:rsid w:val="00FE6EE8"/>
    <w:rsid w:val="00FF0CC3"/>
    <w:rsid w:val="00FF22BF"/>
    <w:rsid w:val="00FF27C3"/>
    <w:rsid w:val="00FF3C15"/>
    <w:rsid w:val="00FF3C83"/>
    <w:rsid w:val="00FF403D"/>
    <w:rsid w:val="00FF4733"/>
    <w:rsid w:val="00FF5FAF"/>
    <w:rsid w:val="00FF6791"/>
    <w:rsid w:val="00FF7536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18" type="connector" idref="#_x0000_s1073"/>
        <o:r id="V:Rule19" type="connector" idref="#_x0000_s1050"/>
        <o:r id="V:Rule20" type="connector" idref="#_x0000_s1039"/>
        <o:r id="V:Rule21" type="connector" idref="#_x0000_s1067"/>
        <o:r id="V:Rule22" type="connector" idref="#_x0000_s1068"/>
        <o:r id="V:Rule23" type="connector" idref="#_x0000_s1040"/>
        <o:r id="V:Rule24" type="connector" idref="#_x0000_s1051"/>
        <o:r id="V:Rule25" type="connector" idref="#_x0000_s1063"/>
        <o:r id="V:Rule26" type="connector" idref="#_x0000_s1055"/>
        <o:r id="V:Rule27" type="connector" idref="#_x0000_s1072"/>
        <o:r id="V:Rule28" type="connector" idref="#_x0000_s1060"/>
        <o:r id="V:Rule29" type="connector" idref="#_x0000_s1035"/>
        <o:r id="V:Rule30" type="connector" idref="#_x0000_s1053"/>
        <o:r id="V:Rule31" type="connector" idref="#_x0000_s1046"/>
        <o:r id="V:Rule32" type="connector" idref="#_x0000_s1038"/>
        <o:r id="V:Rule33" type="connector" idref="#_x0000_s1066"/>
        <o:r id="V:Rule34" type="connector" idref="#_x0000_s106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3D"/>
    <w:rPr>
      <w:rFonts w:ascii="Times New Roman" w:eastAsia="Times New Roman" w:hAnsi="Times New Roman"/>
      <w:sz w:val="24"/>
      <w:szCs w:val="24"/>
      <w:lang w:val="sr-Latn-CS"/>
    </w:rPr>
  </w:style>
  <w:style w:type="paragraph" w:styleId="Heading1">
    <w:name w:val="heading 1"/>
    <w:aliases w:val="Capitolo Char,H1 Char,rlhead1 Char,toc 1 Char,1 Char,rlhead11 Char,toc 11 Char,11 Char,rlhead12 Char,toc 12 Char,12 Char,rlhead13 Char,t1 Char,Titolo capitolo Char,level 1 Char,Level 1 Head Char,heading 1 Char,II+ Char"/>
    <w:basedOn w:val="Normal"/>
    <w:next w:val="Normal"/>
    <w:link w:val="Heading1Char"/>
    <w:uiPriority w:val="99"/>
    <w:qFormat/>
    <w:rsid w:val="007F533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B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35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qFormat/>
    <w:rsid w:val="007F533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sid w:val="007F533D"/>
    <w:rPr>
      <w:rFonts w:ascii="Cambria" w:eastAsia="Times New Roman" w:hAnsi="Cambria" w:cs="Times New Roman"/>
      <w:lang w:val="sr-Latn-CS"/>
    </w:rPr>
  </w:style>
  <w:style w:type="paragraph" w:customStyle="1" w:styleId="Application4">
    <w:name w:val="Application4"/>
    <w:basedOn w:val="Application3"/>
    <w:autoRedefine/>
    <w:rsid w:val="007F533D"/>
    <w:pPr>
      <w:tabs>
        <w:tab w:val="clear" w:pos="8789"/>
        <w:tab w:val="right" w:pos="709"/>
      </w:tabs>
      <w:ind w:left="0" w:firstLine="0"/>
    </w:pPr>
    <w:rPr>
      <w:sz w:val="20"/>
    </w:rPr>
  </w:style>
  <w:style w:type="paragraph" w:customStyle="1" w:styleId="Application3">
    <w:name w:val="Application3"/>
    <w:basedOn w:val="Normal"/>
    <w:autoRedefine/>
    <w:rsid w:val="004273D7"/>
    <w:pPr>
      <w:widowControl w:val="0"/>
      <w:tabs>
        <w:tab w:val="right" w:pos="8789"/>
      </w:tabs>
      <w:suppressAutoHyphens/>
      <w:ind w:left="567" w:hanging="567"/>
      <w:jc w:val="both"/>
    </w:pPr>
    <w:rPr>
      <w:rFonts w:ascii="Arial" w:hAnsi="Arial" w:cs="Arial"/>
      <w:b/>
      <w:snapToGrid w:val="0"/>
      <w:spacing w:val="-2"/>
    </w:rPr>
  </w:style>
  <w:style w:type="paragraph" w:styleId="Title">
    <w:name w:val="Title"/>
    <w:basedOn w:val="Normal"/>
    <w:link w:val="TitleChar"/>
    <w:qFormat/>
    <w:rsid w:val="007F533D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7F533D"/>
    <w:rPr>
      <w:rFonts w:ascii="Times New Roman" w:eastAsia="Times New Roman" w:hAnsi="Times New Roman" w:cs="Times New Roman"/>
      <w:b/>
      <w:snapToGrid w:val="0"/>
      <w:sz w:val="48"/>
      <w:szCs w:val="20"/>
    </w:rPr>
  </w:style>
  <w:style w:type="paragraph" w:customStyle="1" w:styleId="Application1">
    <w:name w:val="Application1"/>
    <w:basedOn w:val="Heading1"/>
    <w:next w:val="Application2"/>
    <w:rsid w:val="007F533D"/>
    <w:pPr>
      <w:keepLines w:val="0"/>
      <w:pageBreakBefore/>
      <w:widowControl w:val="0"/>
      <w:tabs>
        <w:tab w:val="num" w:pos="720"/>
      </w:tabs>
      <w:spacing w:before="0" w:after="480"/>
      <w:ind w:left="360" w:hanging="360"/>
    </w:pPr>
    <w:rPr>
      <w:rFonts w:ascii="Arial" w:hAnsi="Arial"/>
      <w:bCs w:val="0"/>
      <w:caps/>
      <w:snapToGrid w:val="0"/>
      <w:color w:val="auto"/>
      <w:kern w:val="28"/>
      <w:szCs w:val="20"/>
    </w:rPr>
  </w:style>
  <w:style w:type="paragraph" w:customStyle="1" w:styleId="Application2">
    <w:name w:val="Application2"/>
    <w:basedOn w:val="Normal"/>
    <w:autoRedefine/>
    <w:rsid w:val="00050B8A"/>
    <w:pPr>
      <w:widowControl w:val="0"/>
      <w:shd w:val="clear" w:color="auto" w:fill="FFFFFF"/>
      <w:suppressAutoHyphens/>
      <w:spacing w:before="120" w:after="120"/>
      <w:jc w:val="center"/>
    </w:pPr>
    <w:rPr>
      <w:rFonts w:ascii="Calibri" w:hAnsi="Calibri" w:cs="Calibri"/>
      <w:b/>
      <w:snapToGrid w:val="0"/>
      <w:spacing w:val="-2"/>
    </w:rPr>
  </w:style>
  <w:style w:type="paragraph" w:styleId="BodyText3">
    <w:name w:val="Body Text 3"/>
    <w:basedOn w:val="Normal"/>
    <w:link w:val="BodyText3Char"/>
    <w:rsid w:val="007F533D"/>
    <w:pPr>
      <w:tabs>
        <w:tab w:val="left" w:pos="-720"/>
      </w:tabs>
      <w:suppressAutoHyphens/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7F533D"/>
    <w:rPr>
      <w:rFonts w:ascii="Arial" w:eastAsia="Times New Roman" w:hAnsi="Arial" w:cs="Times New Roman"/>
      <w:snapToGrid w:val="0"/>
      <w:sz w:val="20"/>
      <w:szCs w:val="20"/>
      <w:lang w:val="fr-FR"/>
    </w:rPr>
  </w:style>
  <w:style w:type="paragraph" w:styleId="BodyTextIndent">
    <w:name w:val="Body Text Indent"/>
    <w:basedOn w:val="Normal"/>
    <w:link w:val="BodyTextIndentChar"/>
    <w:rsid w:val="007F533D"/>
    <w:pPr>
      <w:tabs>
        <w:tab w:val="right" w:pos="8789"/>
      </w:tabs>
      <w:suppressAutoHyphens/>
      <w:spacing w:before="100"/>
    </w:pPr>
    <w:rPr>
      <w:rFonts w:ascii="Arial" w:hAnsi="Arial"/>
      <w:snapToGrid w:val="0"/>
      <w:spacing w:val="-2"/>
      <w:sz w:val="20"/>
      <w:szCs w:val="20"/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7F533D"/>
    <w:rPr>
      <w:rFonts w:ascii="Arial" w:eastAsia="Times New Roman" w:hAnsi="Arial" w:cs="Times New Roman"/>
      <w:snapToGrid w:val="0"/>
      <w:spacing w:val="-2"/>
      <w:sz w:val="20"/>
      <w:szCs w:val="20"/>
      <w:lang w:val="fr-FR"/>
    </w:rPr>
  </w:style>
  <w:style w:type="character" w:styleId="FootnoteReference">
    <w:name w:val="footnote reference"/>
    <w:basedOn w:val="DefaultParagraphFont"/>
    <w:semiHidden/>
    <w:rsid w:val="007F533D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rsid w:val="007F533D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533D"/>
    <w:rPr>
      <w:rFonts w:ascii="Times New Roman" w:eastAsia="Times New Roman" w:hAnsi="Times New Roman" w:cs="Times New Roman"/>
      <w:snapToGrid w:val="0"/>
      <w:spacing w:val="-2"/>
      <w:sz w:val="20"/>
      <w:szCs w:val="20"/>
      <w:lang w:val="sr-Latn-CS"/>
    </w:rPr>
  </w:style>
  <w:style w:type="character" w:styleId="PageNumber">
    <w:name w:val="page number"/>
    <w:basedOn w:val="DefaultParagraphFont"/>
    <w:rsid w:val="007F533D"/>
  </w:style>
  <w:style w:type="paragraph" w:styleId="Header">
    <w:name w:val="header"/>
    <w:basedOn w:val="Normal"/>
    <w:link w:val="HeaderChar"/>
    <w:rsid w:val="007F533D"/>
    <w:pPr>
      <w:widowControl w:val="0"/>
      <w:tabs>
        <w:tab w:val="left" w:pos="0"/>
      </w:tabs>
      <w:suppressAutoHyphens/>
    </w:pPr>
    <w:rPr>
      <w:rFonts w:ascii="Courier New" w:hAnsi="Courier New"/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7F533D"/>
    <w:rPr>
      <w:rFonts w:ascii="Courier New" w:eastAsia="Times New Roman" w:hAnsi="Courier New" w:cs="Times New Roman"/>
      <w:snapToGrid w:val="0"/>
      <w:sz w:val="24"/>
      <w:szCs w:val="20"/>
      <w:lang w:val="sr-Latn-CS"/>
    </w:rPr>
  </w:style>
  <w:style w:type="paragraph" w:customStyle="1" w:styleId="SubTitle2">
    <w:name w:val="SubTitle 2"/>
    <w:basedOn w:val="Normal"/>
    <w:rsid w:val="007F533D"/>
    <w:pPr>
      <w:snapToGrid w:val="0"/>
      <w:spacing w:after="240"/>
      <w:jc w:val="center"/>
    </w:pPr>
    <w:rPr>
      <w:rFonts w:ascii="Arial" w:hAnsi="Arial" w:cs="Arial"/>
      <w:b/>
      <w:sz w:val="32"/>
      <w:szCs w:val="22"/>
    </w:rPr>
  </w:style>
  <w:style w:type="paragraph" w:styleId="CommentText">
    <w:name w:val="annotation text"/>
    <w:basedOn w:val="Normal"/>
    <w:link w:val="CommentTextChar"/>
    <w:semiHidden/>
    <w:rsid w:val="007F533D"/>
    <w:rPr>
      <w:rFonts w:ascii="Arial" w:hAnsi="Arial"/>
      <w:sz w:val="20"/>
      <w:szCs w:val="20"/>
      <w:lang w:val="sl-SI" w:eastAsia="sl-SI"/>
    </w:rPr>
  </w:style>
  <w:style w:type="character" w:customStyle="1" w:styleId="CommentTextChar">
    <w:name w:val="Comment Text Char"/>
    <w:basedOn w:val="DefaultParagraphFont"/>
    <w:link w:val="CommentText"/>
    <w:semiHidden/>
    <w:rsid w:val="007F533D"/>
    <w:rPr>
      <w:rFonts w:ascii="Arial" w:eastAsia="Times New Roman" w:hAnsi="Arial" w:cs="Times New Roman"/>
      <w:sz w:val="20"/>
      <w:szCs w:val="20"/>
      <w:lang w:val="sl-SI" w:eastAsia="sl-SI"/>
    </w:rPr>
  </w:style>
  <w:style w:type="character" w:customStyle="1" w:styleId="Heading1Char">
    <w:name w:val="Heading 1 Char"/>
    <w:aliases w:val="Capitolo Char Char,H1 Char Char,rlhead1 Char Char,toc 1 Char Char,1 Char Char,rlhead11 Char Char,toc 11 Char Char,11 Char Char,rlhead12 Char Char,toc 12 Char Char,12 Char Char,rlhead13 Char Char,t1 Char Char,Titolo capitolo Char Char"/>
    <w:basedOn w:val="DefaultParagraphFont"/>
    <w:link w:val="Heading1"/>
    <w:uiPriority w:val="9"/>
    <w:rsid w:val="007F533D"/>
    <w:rPr>
      <w:rFonts w:ascii="Cambria" w:eastAsia="Times New Roman" w:hAnsi="Cambria" w:cs="Times New Roman"/>
      <w:b/>
      <w:bCs/>
      <w:color w:val="365F91"/>
      <w:sz w:val="28"/>
      <w:szCs w:val="28"/>
      <w:lang w:val="sr-Latn-CS"/>
    </w:rPr>
  </w:style>
  <w:style w:type="character" w:styleId="Strong">
    <w:name w:val="Strong"/>
    <w:basedOn w:val="DefaultParagraphFont"/>
    <w:uiPriority w:val="22"/>
    <w:qFormat/>
    <w:rsid w:val="00E45447"/>
    <w:rPr>
      <w:b/>
      <w:bCs/>
    </w:rPr>
  </w:style>
  <w:style w:type="paragraph" w:styleId="ListParagraph">
    <w:name w:val="List Paragraph"/>
    <w:basedOn w:val="Normal"/>
    <w:uiPriority w:val="34"/>
    <w:qFormat/>
    <w:rsid w:val="00885C73"/>
    <w:pPr>
      <w:ind w:left="720"/>
      <w:contextualSpacing/>
    </w:pPr>
    <w:rPr>
      <w:noProof/>
    </w:rPr>
  </w:style>
  <w:style w:type="paragraph" w:styleId="BodyText">
    <w:name w:val="Body Text"/>
    <w:basedOn w:val="Normal"/>
    <w:link w:val="BodyTextChar"/>
    <w:semiHidden/>
    <w:unhideWhenUsed/>
    <w:rsid w:val="000D1CD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D1CDE"/>
    <w:rPr>
      <w:rFonts w:ascii="Times New Roman" w:eastAsia="Times New Roman" w:hAnsi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53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77B"/>
    <w:rPr>
      <w:rFonts w:ascii="Times New Roman" w:eastAsia="Times New Roman" w:hAnsi="Times New Roman"/>
      <w:sz w:val="24"/>
      <w:szCs w:val="24"/>
      <w:lang w:val="sr-Latn-CS"/>
    </w:rPr>
  </w:style>
  <w:style w:type="paragraph" w:customStyle="1" w:styleId="yiv4545436391msonormal">
    <w:name w:val="yiv4545436391msonormal"/>
    <w:basedOn w:val="Normal"/>
    <w:rsid w:val="0069668C"/>
    <w:pPr>
      <w:spacing w:before="100" w:beforeAutospacing="1" w:after="100" w:afterAutospacing="1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01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paragraph" w:styleId="NormalWeb">
    <w:name w:val="Normal (Web)"/>
    <w:basedOn w:val="Normal"/>
    <w:uiPriority w:val="99"/>
    <w:unhideWhenUsed/>
    <w:rsid w:val="00F01BFB"/>
    <w:pPr>
      <w:spacing w:before="100" w:beforeAutospacing="1" w:after="100" w:afterAutospacing="1"/>
    </w:pPr>
    <w:rPr>
      <w:lang w:val="sl-SI" w:eastAsia="sl-S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35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0E34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3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B8"/>
    <w:rPr>
      <w:rFonts w:ascii="Segoe UI" w:eastAsia="Times New Roman" w:hAnsi="Segoe UI" w:cs="Segoe UI"/>
      <w:sz w:val="18"/>
      <w:szCs w:val="18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C72C9-8524-46E6-84F2-69E07E24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10</Pages>
  <Words>2791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18665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slavicar</dc:creator>
  <cp:lastModifiedBy>dragica.rustemagic</cp:lastModifiedBy>
  <cp:revision>474</cp:revision>
  <cp:lastPrinted>2020-03-11T11:03:00Z</cp:lastPrinted>
  <dcterms:created xsi:type="dcterms:W3CDTF">2019-05-17T11:43:00Z</dcterms:created>
  <dcterms:modified xsi:type="dcterms:W3CDTF">2020-05-07T06:15:00Z</dcterms:modified>
</cp:coreProperties>
</file>