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0DD" w:rsidRPr="00C16391" w:rsidRDefault="004903C3" w:rsidP="003D40DD">
      <w:pPr>
        <w:spacing w:before="120" w:after="120"/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16510</wp:posOffset>
            </wp:positionH>
            <wp:positionV relativeFrom="page">
              <wp:posOffset>-50800</wp:posOffset>
            </wp:positionV>
            <wp:extent cx="7683500" cy="11087100"/>
            <wp:effectExtent l="19050" t="0" r="0" b="0"/>
            <wp:wrapNone/>
            <wp:docPr id="15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0" cy="1108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page">
              <wp:posOffset>-12065</wp:posOffset>
            </wp:positionH>
            <wp:positionV relativeFrom="page">
              <wp:posOffset>-203200</wp:posOffset>
            </wp:positionV>
            <wp:extent cx="7559675" cy="11087100"/>
            <wp:effectExtent l="19050" t="0" r="3175" b="0"/>
            <wp:wrapNone/>
            <wp:docPr id="15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108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D40DD" w:rsidRPr="00C16391">
        <w:rPr>
          <w:rFonts w:ascii="Tahoma" w:hAnsi="Tahoma" w:cs="Tahoma"/>
          <w:b/>
          <w:bCs/>
          <w:sz w:val="24"/>
          <w:szCs w:val="24"/>
        </w:rPr>
        <w:t>Dodatak</w:t>
      </w:r>
      <w:proofErr w:type="spellEnd"/>
      <w:r w:rsidR="003D40DD" w:rsidRPr="00C16391">
        <w:rPr>
          <w:rFonts w:ascii="Tahoma" w:hAnsi="Tahoma" w:cs="Tahoma"/>
          <w:b/>
          <w:bCs/>
          <w:sz w:val="24"/>
          <w:szCs w:val="24"/>
        </w:rPr>
        <w:t xml:space="preserve"> 4</w:t>
      </w:r>
    </w:p>
    <w:p w:rsidR="003D40DD" w:rsidRPr="00C16391" w:rsidRDefault="003D40DD" w:rsidP="0048783B">
      <w:pPr>
        <w:spacing w:before="120" w:after="120"/>
        <w:jc w:val="center"/>
        <w:rPr>
          <w:rFonts w:ascii="Tahoma" w:hAnsi="Tahoma" w:cs="Tahoma"/>
          <w:b/>
          <w:bCs/>
          <w:color w:val="2F5496"/>
          <w:sz w:val="24"/>
          <w:szCs w:val="24"/>
        </w:rPr>
      </w:pPr>
    </w:p>
    <w:p w:rsidR="0048783B" w:rsidRPr="00C16391" w:rsidRDefault="003A2DF6" w:rsidP="0048783B">
      <w:pPr>
        <w:spacing w:before="120" w:after="120"/>
        <w:jc w:val="center"/>
        <w:rPr>
          <w:rFonts w:ascii="Tahoma" w:hAnsi="Tahoma" w:cs="Tahoma"/>
          <w:b/>
          <w:bCs/>
          <w:sz w:val="24"/>
          <w:szCs w:val="24"/>
        </w:rPr>
      </w:pPr>
      <w:r w:rsidRPr="00C16391">
        <w:rPr>
          <w:rFonts w:ascii="Tahoma" w:hAnsi="Tahoma" w:cs="Tahoma"/>
          <w:b/>
          <w:bCs/>
          <w:sz w:val="24"/>
          <w:szCs w:val="24"/>
        </w:rPr>
        <w:t>UPU</w:t>
      </w:r>
      <w:r w:rsidR="00B11C4C" w:rsidRPr="00C16391">
        <w:rPr>
          <w:rFonts w:ascii="Tahoma" w:hAnsi="Tahoma" w:cs="Tahoma"/>
          <w:b/>
          <w:bCs/>
          <w:sz w:val="24"/>
          <w:szCs w:val="24"/>
        </w:rPr>
        <w:t>TSTVO</w:t>
      </w:r>
      <w:r w:rsidRPr="00C16391">
        <w:rPr>
          <w:rFonts w:ascii="Tahoma" w:hAnsi="Tahoma" w:cs="Tahoma"/>
          <w:b/>
          <w:bCs/>
          <w:sz w:val="24"/>
          <w:szCs w:val="24"/>
        </w:rPr>
        <w:t xml:space="preserve"> ZA KORISNIKE</w:t>
      </w:r>
      <w:r w:rsidR="00041FE9" w:rsidRPr="00C16391">
        <w:rPr>
          <w:rFonts w:ascii="Tahoma" w:hAnsi="Tahoma" w:cs="Tahoma"/>
          <w:b/>
          <w:bCs/>
          <w:sz w:val="24"/>
          <w:szCs w:val="24"/>
        </w:rPr>
        <w:t xml:space="preserve"> -</w:t>
      </w:r>
      <w:r w:rsidRPr="00C1639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1C4C" w:rsidRPr="00C16391">
        <w:rPr>
          <w:rFonts w:ascii="Tahoma" w:hAnsi="Tahoma" w:cs="Tahoma"/>
          <w:b/>
          <w:bCs/>
          <w:sz w:val="24"/>
          <w:szCs w:val="24"/>
        </w:rPr>
        <w:t>INFORMIS</w:t>
      </w:r>
      <w:r w:rsidRPr="00C16391">
        <w:rPr>
          <w:rFonts w:ascii="Tahoma" w:hAnsi="Tahoma" w:cs="Tahoma"/>
          <w:b/>
          <w:bCs/>
          <w:sz w:val="24"/>
          <w:szCs w:val="24"/>
        </w:rPr>
        <w:t>ANJE</w:t>
      </w:r>
      <w:r w:rsidR="0060463B" w:rsidRPr="00C16391">
        <w:rPr>
          <w:rFonts w:ascii="Tahoma" w:hAnsi="Tahoma" w:cs="Tahoma"/>
          <w:b/>
          <w:bCs/>
          <w:sz w:val="24"/>
          <w:szCs w:val="24"/>
        </w:rPr>
        <w:t xml:space="preserve"> I </w:t>
      </w:r>
      <w:r w:rsidR="00956EFD" w:rsidRPr="00C16391">
        <w:rPr>
          <w:rFonts w:ascii="Tahoma" w:hAnsi="Tahoma" w:cs="Tahoma"/>
          <w:b/>
          <w:bCs/>
          <w:sz w:val="24"/>
          <w:szCs w:val="24"/>
        </w:rPr>
        <w:t>VI</w:t>
      </w:r>
      <w:r w:rsidRPr="00C16391">
        <w:rPr>
          <w:rFonts w:ascii="Tahoma" w:hAnsi="Tahoma" w:cs="Tahoma"/>
          <w:b/>
          <w:bCs/>
          <w:sz w:val="24"/>
          <w:szCs w:val="24"/>
        </w:rPr>
        <w:t>DLJIVOST</w:t>
      </w:r>
    </w:p>
    <w:p w:rsidR="003A2DF6" w:rsidRPr="00C16391" w:rsidRDefault="0048783B" w:rsidP="0048783B">
      <w:pPr>
        <w:spacing w:before="120" w:after="120"/>
        <w:jc w:val="center"/>
        <w:rPr>
          <w:rFonts w:ascii="Tahoma" w:hAnsi="Tahoma" w:cs="Tahoma"/>
          <w:b/>
          <w:bCs/>
          <w:sz w:val="24"/>
          <w:szCs w:val="24"/>
        </w:rPr>
      </w:pPr>
      <w:proofErr w:type="gramStart"/>
      <w:r w:rsidRPr="00C16391">
        <w:rPr>
          <w:rFonts w:ascii="Tahoma" w:hAnsi="Tahoma" w:cs="Tahoma"/>
          <w:b/>
          <w:bCs/>
          <w:sz w:val="24"/>
          <w:szCs w:val="24"/>
        </w:rPr>
        <w:t>u</w:t>
      </w:r>
      <w:proofErr w:type="gramEnd"/>
      <w:r w:rsidR="00B11C4C" w:rsidRPr="00C16391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B11C4C" w:rsidRPr="00C16391">
        <w:rPr>
          <w:rFonts w:ascii="Tahoma" w:hAnsi="Tahoma" w:cs="Tahoma"/>
          <w:b/>
          <w:bCs/>
          <w:sz w:val="24"/>
          <w:szCs w:val="24"/>
        </w:rPr>
        <w:t>okviru</w:t>
      </w:r>
      <w:proofErr w:type="spellEnd"/>
      <w:r w:rsidRPr="00C16391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14547E" w:rsidRPr="00C16391">
        <w:rPr>
          <w:rFonts w:ascii="Tahoma" w:hAnsi="Tahoma" w:cs="Tahoma"/>
          <w:b/>
          <w:bCs/>
          <w:sz w:val="24"/>
          <w:szCs w:val="24"/>
        </w:rPr>
        <w:t>P</w:t>
      </w:r>
      <w:r w:rsidRPr="00C16391">
        <w:rPr>
          <w:rFonts w:ascii="Tahoma" w:hAnsi="Tahoma" w:cs="Tahoma"/>
          <w:b/>
          <w:bCs/>
          <w:sz w:val="24"/>
          <w:szCs w:val="24"/>
        </w:rPr>
        <w:t>oziv</w:t>
      </w:r>
      <w:r w:rsidR="00041FE9" w:rsidRPr="00C16391">
        <w:rPr>
          <w:rFonts w:ascii="Tahoma" w:hAnsi="Tahoma" w:cs="Tahoma"/>
          <w:b/>
          <w:bCs/>
          <w:sz w:val="24"/>
          <w:szCs w:val="24"/>
        </w:rPr>
        <w:t>a</w:t>
      </w:r>
      <w:proofErr w:type="spellEnd"/>
      <w:r w:rsidRPr="00C16391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C16391">
        <w:rPr>
          <w:rFonts w:ascii="Tahoma" w:hAnsi="Tahoma" w:cs="Tahoma"/>
          <w:b/>
          <w:bCs/>
          <w:sz w:val="24"/>
          <w:szCs w:val="24"/>
        </w:rPr>
        <w:t>z</w:t>
      </w:r>
      <w:r w:rsidR="00041FE9" w:rsidRPr="00C16391">
        <w:rPr>
          <w:rFonts w:ascii="Tahoma" w:hAnsi="Tahoma" w:cs="Tahoma"/>
          <w:b/>
          <w:bCs/>
          <w:sz w:val="24"/>
          <w:szCs w:val="24"/>
        </w:rPr>
        <w:t>a</w:t>
      </w:r>
      <w:proofErr w:type="spellEnd"/>
      <w:r w:rsidRPr="00C16391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C16391">
        <w:rPr>
          <w:rFonts w:ascii="Tahoma" w:hAnsi="Tahoma" w:cs="Tahoma"/>
          <w:b/>
          <w:bCs/>
          <w:sz w:val="24"/>
          <w:szCs w:val="24"/>
        </w:rPr>
        <w:t>dodjelu</w:t>
      </w:r>
      <w:proofErr w:type="spellEnd"/>
      <w:r w:rsidRPr="00C16391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C16391">
        <w:rPr>
          <w:rFonts w:ascii="Tahoma" w:hAnsi="Tahoma" w:cs="Tahoma"/>
          <w:b/>
          <w:bCs/>
          <w:sz w:val="24"/>
          <w:szCs w:val="24"/>
        </w:rPr>
        <w:t>bespovratnih</w:t>
      </w:r>
      <w:proofErr w:type="spellEnd"/>
      <w:r w:rsidRPr="00C16391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C16391">
        <w:rPr>
          <w:rFonts w:ascii="Tahoma" w:hAnsi="Tahoma" w:cs="Tahoma"/>
          <w:b/>
          <w:bCs/>
          <w:sz w:val="24"/>
          <w:szCs w:val="24"/>
        </w:rPr>
        <w:t>sredstav</w:t>
      </w:r>
      <w:r w:rsidR="00041FE9" w:rsidRPr="00C16391">
        <w:rPr>
          <w:rFonts w:ascii="Tahoma" w:hAnsi="Tahoma" w:cs="Tahoma"/>
          <w:b/>
          <w:bCs/>
          <w:sz w:val="24"/>
          <w:szCs w:val="24"/>
        </w:rPr>
        <w:t>a</w:t>
      </w:r>
      <w:proofErr w:type="spellEnd"/>
      <w:r w:rsidR="00041FE9" w:rsidRPr="00C16391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041FE9" w:rsidRPr="00C16391">
        <w:rPr>
          <w:rFonts w:ascii="Tahoma" w:hAnsi="Tahoma" w:cs="Tahoma"/>
          <w:b/>
          <w:bCs/>
          <w:sz w:val="24"/>
          <w:szCs w:val="24"/>
        </w:rPr>
        <w:t>za</w:t>
      </w:r>
      <w:proofErr w:type="spellEnd"/>
      <w:r w:rsidR="00041FE9" w:rsidRPr="00C16391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041FE9" w:rsidRPr="00C16391">
        <w:rPr>
          <w:rFonts w:ascii="Tahoma" w:hAnsi="Tahoma" w:cs="Tahoma"/>
          <w:b/>
          <w:bCs/>
          <w:sz w:val="24"/>
          <w:szCs w:val="24"/>
        </w:rPr>
        <w:t>s</w:t>
      </w:r>
      <w:r w:rsidRPr="00C16391">
        <w:rPr>
          <w:rFonts w:ascii="Tahoma" w:hAnsi="Tahoma" w:cs="Tahoma"/>
          <w:b/>
          <w:bCs/>
          <w:sz w:val="24"/>
          <w:szCs w:val="24"/>
        </w:rPr>
        <w:t>amoz</w:t>
      </w:r>
      <w:r w:rsidR="0014547E" w:rsidRPr="00C16391">
        <w:rPr>
          <w:rFonts w:ascii="Tahoma" w:hAnsi="Tahoma" w:cs="Tahoma"/>
          <w:b/>
          <w:bCs/>
          <w:sz w:val="24"/>
          <w:szCs w:val="24"/>
        </w:rPr>
        <w:t>a</w:t>
      </w:r>
      <w:r w:rsidRPr="00C16391">
        <w:rPr>
          <w:rFonts w:ascii="Tahoma" w:hAnsi="Tahoma" w:cs="Tahoma"/>
          <w:b/>
          <w:bCs/>
          <w:sz w:val="24"/>
          <w:szCs w:val="24"/>
        </w:rPr>
        <w:t>pošljavanje</w:t>
      </w:r>
      <w:proofErr w:type="spellEnd"/>
    </w:p>
    <w:p w:rsidR="003A2DF6" w:rsidRPr="00C16391" w:rsidRDefault="003A2DF6" w:rsidP="00875D53">
      <w:pPr>
        <w:spacing w:before="120" w:after="120"/>
        <w:jc w:val="both"/>
        <w:rPr>
          <w:rFonts w:ascii="Tahoma" w:hAnsi="Tahoma" w:cs="Tahoma"/>
          <w:b/>
          <w:bCs/>
          <w:sz w:val="20"/>
          <w:szCs w:val="20"/>
        </w:rPr>
      </w:pPr>
    </w:p>
    <w:p w:rsidR="00DB0A33" w:rsidRPr="00C16391" w:rsidRDefault="00DB0A33" w:rsidP="00DB0A33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C16391">
        <w:rPr>
          <w:rFonts w:ascii="Tahoma" w:hAnsi="Tahoma" w:cs="Tahoma"/>
          <w:sz w:val="20"/>
          <w:szCs w:val="20"/>
        </w:rPr>
        <w:t>Uputstvo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služi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kao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pomoć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</w:t>
      </w:r>
      <w:r w:rsidRPr="00C16391">
        <w:rPr>
          <w:rFonts w:ascii="Tahoma" w:hAnsi="Tahoma" w:cs="Tahoma"/>
          <w:sz w:val="20"/>
          <w:szCs w:val="20"/>
        </w:rPr>
        <w:t>orisnicima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prilikom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ispunjavanja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njihovih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ob</w:t>
      </w:r>
      <w:r>
        <w:rPr>
          <w:rFonts w:ascii="Tahoma" w:hAnsi="Tahoma" w:cs="Tahoma"/>
          <w:sz w:val="20"/>
          <w:szCs w:val="20"/>
        </w:rPr>
        <w:t>a</w:t>
      </w:r>
      <w:r w:rsidRPr="00C16391">
        <w:rPr>
          <w:rFonts w:ascii="Tahoma" w:hAnsi="Tahoma" w:cs="Tahoma"/>
          <w:sz w:val="20"/>
          <w:szCs w:val="20"/>
        </w:rPr>
        <w:t>veza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vezanih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za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informisanje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vidljivost</w:t>
      </w:r>
      <w:proofErr w:type="spellEnd"/>
      <w:r w:rsidRPr="00C16391">
        <w:rPr>
          <w:rFonts w:ascii="Tahoma" w:hAnsi="Tahoma" w:cs="Tahoma"/>
          <w:sz w:val="20"/>
          <w:szCs w:val="20"/>
        </w:rPr>
        <w:t>.</w:t>
      </w:r>
      <w:proofErr w:type="gramEnd"/>
      <w:r w:rsidRPr="00C16391">
        <w:rPr>
          <w:rFonts w:ascii="Tahoma" w:hAnsi="Tahoma" w:cs="Tahoma"/>
          <w:sz w:val="20"/>
          <w:szCs w:val="20"/>
        </w:rPr>
        <w:t xml:space="preserve"> </w:t>
      </w:r>
    </w:p>
    <w:p w:rsidR="00DB0A33" w:rsidRPr="00C16391" w:rsidRDefault="00DB0A33" w:rsidP="00DB0A33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C16391">
        <w:rPr>
          <w:rFonts w:ascii="Tahoma" w:hAnsi="Tahoma" w:cs="Tahoma"/>
          <w:sz w:val="20"/>
          <w:szCs w:val="20"/>
        </w:rPr>
        <w:t>Potpisivanjem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ugovora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C16391">
        <w:rPr>
          <w:rFonts w:ascii="Tahoma" w:hAnsi="Tahoma" w:cs="Tahoma"/>
          <w:sz w:val="20"/>
          <w:szCs w:val="20"/>
        </w:rPr>
        <w:t>dodjeli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bespovratnih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sredstava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16391">
        <w:rPr>
          <w:rFonts w:ascii="Tahoma" w:hAnsi="Tahoma" w:cs="Tahoma"/>
          <w:sz w:val="20"/>
          <w:szCs w:val="20"/>
        </w:rPr>
        <w:t>korisnik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ujedno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prihvata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da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njegove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informacije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kao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nosioca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projekta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16391">
        <w:rPr>
          <w:rFonts w:ascii="Tahoma" w:hAnsi="Tahoma" w:cs="Tahoma"/>
          <w:sz w:val="20"/>
          <w:szCs w:val="20"/>
        </w:rPr>
        <w:t>naziv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projekta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kao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iznos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javnog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</w:t>
      </w:r>
      <w:r w:rsidRPr="00C16391">
        <w:rPr>
          <w:rFonts w:ascii="Tahoma" w:hAnsi="Tahoma" w:cs="Tahoma"/>
          <w:sz w:val="20"/>
          <w:szCs w:val="20"/>
        </w:rPr>
        <w:t>finansiranja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projekta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budu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javno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objavljene</w:t>
      </w:r>
      <w:proofErr w:type="spellEnd"/>
      <w:r w:rsidRPr="00C16391">
        <w:rPr>
          <w:rFonts w:ascii="Tahoma" w:hAnsi="Tahoma" w:cs="Tahoma"/>
          <w:sz w:val="20"/>
          <w:szCs w:val="20"/>
        </w:rPr>
        <w:t>.</w:t>
      </w:r>
      <w:proofErr w:type="gramEnd"/>
    </w:p>
    <w:p w:rsidR="00DB0A33" w:rsidRPr="00DB0A33" w:rsidRDefault="00DB0A33" w:rsidP="00DB0A33">
      <w:pPr>
        <w:pStyle w:val="Heading1"/>
        <w:numPr>
          <w:ilvl w:val="0"/>
          <w:numId w:val="35"/>
        </w:numPr>
      </w:pPr>
      <w:proofErr w:type="spellStart"/>
      <w:r w:rsidRPr="00DB0A33">
        <w:t>Zahtjevi</w:t>
      </w:r>
      <w:proofErr w:type="spellEnd"/>
      <w:r w:rsidRPr="00DB0A33">
        <w:t xml:space="preserve"> </w:t>
      </w:r>
      <w:proofErr w:type="spellStart"/>
      <w:r w:rsidRPr="00DB0A33">
        <w:t>i</w:t>
      </w:r>
      <w:proofErr w:type="spellEnd"/>
      <w:r w:rsidRPr="00DB0A33">
        <w:t xml:space="preserve"> </w:t>
      </w:r>
      <w:proofErr w:type="spellStart"/>
      <w:r w:rsidRPr="00DB0A33">
        <w:t>obaveze</w:t>
      </w:r>
      <w:proofErr w:type="spellEnd"/>
      <w:r w:rsidRPr="00DB0A33">
        <w:t xml:space="preserve"> </w:t>
      </w:r>
      <w:proofErr w:type="spellStart"/>
      <w:r w:rsidRPr="00DB0A33">
        <w:t>vezani</w:t>
      </w:r>
      <w:proofErr w:type="spellEnd"/>
      <w:r w:rsidRPr="00DB0A33">
        <w:t xml:space="preserve"> </w:t>
      </w:r>
      <w:proofErr w:type="spellStart"/>
      <w:r w:rsidRPr="00DB0A33">
        <w:t>za</w:t>
      </w:r>
      <w:proofErr w:type="spellEnd"/>
      <w:r w:rsidRPr="00DB0A33">
        <w:t xml:space="preserve"> </w:t>
      </w:r>
      <w:proofErr w:type="spellStart"/>
      <w:r w:rsidRPr="00DB0A33">
        <w:t>informisanje</w:t>
      </w:r>
      <w:proofErr w:type="spellEnd"/>
      <w:r w:rsidRPr="00DB0A33">
        <w:t xml:space="preserve"> </w:t>
      </w:r>
      <w:proofErr w:type="spellStart"/>
      <w:r w:rsidRPr="00DB0A33">
        <w:t>i</w:t>
      </w:r>
      <w:proofErr w:type="spellEnd"/>
      <w:r w:rsidRPr="00DB0A33">
        <w:t xml:space="preserve"> </w:t>
      </w:r>
      <w:proofErr w:type="spellStart"/>
      <w:r w:rsidRPr="00DB0A33">
        <w:t>komunikaciju</w:t>
      </w:r>
      <w:proofErr w:type="spellEnd"/>
      <w:r w:rsidRPr="00DB0A33">
        <w:t xml:space="preserve"> u </w:t>
      </w:r>
      <w:proofErr w:type="spellStart"/>
      <w:r w:rsidRPr="00DB0A33">
        <w:t>javnosti</w:t>
      </w:r>
      <w:proofErr w:type="spellEnd"/>
    </w:p>
    <w:p w:rsidR="00C16391" w:rsidRPr="007626E6" w:rsidRDefault="004D68A9" w:rsidP="00C16391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7626E6">
        <w:rPr>
          <w:rFonts w:ascii="Tahoma" w:hAnsi="Tahoma" w:cs="Tahoma"/>
          <w:sz w:val="20"/>
          <w:szCs w:val="20"/>
        </w:rPr>
        <w:t>Tokom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A08EE" w:rsidRPr="007626E6">
        <w:rPr>
          <w:rFonts w:ascii="Tahoma" w:hAnsi="Tahoma" w:cs="Tahoma"/>
          <w:sz w:val="20"/>
          <w:szCs w:val="20"/>
        </w:rPr>
        <w:t>sprovođenja</w:t>
      </w:r>
      <w:proofErr w:type="spellEnd"/>
      <w:r w:rsidR="009A08EE"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A08EE" w:rsidRPr="007626E6">
        <w:rPr>
          <w:rFonts w:ascii="Tahoma" w:hAnsi="Tahoma" w:cs="Tahoma"/>
          <w:sz w:val="20"/>
          <w:szCs w:val="20"/>
        </w:rPr>
        <w:t>projekta</w:t>
      </w:r>
      <w:proofErr w:type="spellEnd"/>
      <w:r w:rsidR="009A08EE"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A08EE" w:rsidRPr="007626E6">
        <w:rPr>
          <w:rFonts w:ascii="Tahoma" w:hAnsi="Tahoma" w:cs="Tahoma"/>
          <w:sz w:val="20"/>
          <w:szCs w:val="20"/>
        </w:rPr>
        <w:t>korisnik</w:t>
      </w:r>
      <w:proofErr w:type="spellEnd"/>
      <w:r w:rsidR="009A08EE" w:rsidRPr="007626E6">
        <w:rPr>
          <w:rFonts w:ascii="Tahoma" w:hAnsi="Tahoma" w:cs="Tahoma"/>
          <w:sz w:val="20"/>
          <w:szCs w:val="20"/>
        </w:rPr>
        <w:t xml:space="preserve"> </w:t>
      </w:r>
      <w:r w:rsidRPr="007626E6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9A08EE" w:rsidRPr="007626E6">
        <w:rPr>
          <w:rFonts w:ascii="Tahoma" w:hAnsi="Tahoma" w:cs="Tahoma"/>
          <w:sz w:val="20"/>
          <w:szCs w:val="20"/>
        </w:rPr>
        <w:t>obavezan</w:t>
      </w:r>
      <w:proofErr w:type="spellEnd"/>
      <w:r w:rsidR="009A08EE"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da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A08EE" w:rsidRPr="007626E6">
        <w:rPr>
          <w:rFonts w:ascii="Tahoma" w:hAnsi="Tahoma" w:cs="Tahoma"/>
          <w:sz w:val="20"/>
          <w:szCs w:val="20"/>
        </w:rPr>
        <w:t>informi</w:t>
      </w:r>
      <w:r w:rsidRPr="007626E6">
        <w:rPr>
          <w:rFonts w:ascii="Tahoma" w:hAnsi="Tahoma" w:cs="Tahoma"/>
          <w:sz w:val="20"/>
          <w:szCs w:val="20"/>
        </w:rPr>
        <w:t>še</w:t>
      </w:r>
      <w:proofErr w:type="spellEnd"/>
      <w:r w:rsidR="009A08EE"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A08EE" w:rsidRPr="007626E6">
        <w:rPr>
          <w:rFonts w:ascii="Tahoma" w:hAnsi="Tahoma" w:cs="Tahoma"/>
          <w:sz w:val="20"/>
          <w:szCs w:val="20"/>
        </w:rPr>
        <w:t>javnost</w:t>
      </w:r>
      <w:proofErr w:type="spellEnd"/>
      <w:r w:rsidR="009A08EE" w:rsidRPr="007626E6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9A08EE" w:rsidRPr="007626E6">
        <w:rPr>
          <w:rFonts w:ascii="Tahoma" w:hAnsi="Tahoma" w:cs="Tahoma"/>
          <w:sz w:val="20"/>
          <w:szCs w:val="20"/>
        </w:rPr>
        <w:t>bespov</w:t>
      </w:r>
      <w:r w:rsidR="00EE720E" w:rsidRPr="007626E6">
        <w:rPr>
          <w:rFonts w:ascii="Tahoma" w:hAnsi="Tahoma" w:cs="Tahoma"/>
          <w:sz w:val="20"/>
          <w:szCs w:val="20"/>
        </w:rPr>
        <w:t>rat</w:t>
      </w:r>
      <w:r w:rsidR="009A08EE" w:rsidRPr="007626E6">
        <w:rPr>
          <w:rFonts w:ascii="Tahoma" w:hAnsi="Tahoma" w:cs="Tahoma"/>
          <w:sz w:val="20"/>
          <w:szCs w:val="20"/>
        </w:rPr>
        <w:t>nim</w:t>
      </w:r>
      <w:proofErr w:type="spellEnd"/>
      <w:r w:rsidR="009A08EE"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A08EE" w:rsidRPr="007626E6">
        <w:rPr>
          <w:rFonts w:ascii="Tahoma" w:hAnsi="Tahoma" w:cs="Tahoma"/>
          <w:sz w:val="20"/>
          <w:szCs w:val="20"/>
        </w:rPr>
        <w:t>sredstvima</w:t>
      </w:r>
      <w:proofErr w:type="spellEnd"/>
      <w:r w:rsidR="009A08EE"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dobijenim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r w:rsidR="009A08EE" w:rsidRPr="007626E6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="009A08EE" w:rsidRPr="007626E6">
        <w:rPr>
          <w:rFonts w:ascii="Tahoma" w:hAnsi="Tahoma" w:cs="Tahoma"/>
          <w:sz w:val="20"/>
          <w:szCs w:val="20"/>
        </w:rPr>
        <w:t>okviru</w:t>
      </w:r>
      <w:proofErr w:type="spellEnd"/>
      <w:r w:rsidR="00EE720E"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DB0A33">
        <w:rPr>
          <w:rFonts w:ascii="Tahoma" w:hAnsi="Tahoma" w:cs="Tahoma"/>
          <w:sz w:val="20"/>
          <w:szCs w:val="20"/>
        </w:rPr>
        <w:t>P</w:t>
      </w:r>
      <w:r w:rsidR="009A08EE" w:rsidRPr="007626E6">
        <w:rPr>
          <w:rFonts w:ascii="Tahoma" w:hAnsi="Tahoma" w:cs="Tahoma"/>
          <w:sz w:val="20"/>
          <w:szCs w:val="20"/>
        </w:rPr>
        <w:t>ro</w:t>
      </w:r>
      <w:r w:rsidR="00EE720E" w:rsidRPr="007626E6">
        <w:rPr>
          <w:rFonts w:ascii="Tahoma" w:hAnsi="Tahoma" w:cs="Tahoma"/>
          <w:sz w:val="20"/>
          <w:szCs w:val="20"/>
        </w:rPr>
        <w:t>gra</w:t>
      </w:r>
      <w:r w:rsidR="009A08EE" w:rsidRPr="007626E6">
        <w:rPr>
          <w:rFonts w:ascii="Tahoma" w:hAnsi="Tahoma" w:cs="Tahoma"/>
          <w:sz w:val="20"/>
          <w:szCs w:val="20"/>
        </w:rPr>
        <w:t>ma</w:t>
      </w:r>
      <w:proofErr w:type="spellEnd"/>
      <w:proofErr w:type="gramEnd"/>
      <w:r w:rsidR="009A08EE"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grantova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za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A08EE" w:rsidRPr="007626E6">
        <w:rPr>
          <w:rFonts w:ascii="Tahoma" w:hAnsi="Tahoma" w:cs="Tahoma"/>
          <w:sz w:val="20"/>
          <w:szCs w:val="20"/>
        </w:rPr>
        <w:t>samozapošljavanj</w:t>
      </w:r>
      <w:r w:rsidRPr="007626E6">
        <w:rPr>
          <w:rFonts w:ascii="Tahoma" w:hAnsi="Tahoma" w:cs="Tahoma"/>
          <w:sz w:val="20"/>
          <w:szCs w:val="20"/>
        </w:rPr>
        <w:t>e</w:t>
      </w:r>
      <w:proofErr w:type="spellEnd"/>
      <w:r w:rsidR="00EE720E" w:rsidRPr="007626E6">
        <w:rPr>
          <w:rFonts w:ascii="Tahoma" w:hAnsi="Tahoma" w:cs="Tahoma"/>
          <w:sz w:val="20"/>
          <w:szCs w:val="20"/>
        </w:rPr>
        <w:t>.</w:t>
      </w:r>
      <w:r w:rsidR="00C16391" w:rsidRPr="007626E6">
        <w:rPr>
          <w:rFonts w:ascii="Tahoma" w:hAnsi="Tahoma" w:cs="Tahoma"/>
          <w:sz w:val="20"/>
          <w:szCs w:val="20"/>
        </w:rPr>
        <w:t xml:space="preserve"> </w:t>
      </w:r>
    </w:p>
    <w:p w:rsidR="009A08EE" w:rsidRPr="007626E6" w:rsidRDefault="00EE720E" w:rsidP="00C25668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7626E6">
        <w:rPr>
          <w:rFonts w:ascii="Tahoma" w:hAnsi="Tahoma" w:cs="Tahoma"/>
          <w:sz w:val="20"/>
          <w:szCs w:val="20"/>
        </w:rPr>
        <w:t>Korisnik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samostalno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8A9" w:rsidRPr="007626E6">
        <w:rPr>
          <w:rFonts w:ascii="Tahoma" w:hAnsi="Tahoma" w:cs="Tahoma"/>
          <w:sz w:val="20"/>
          <w:szCs w:val="20"/>
        </w:rPr>
        <w:t>odabira</w:t>
      </w:r>
      <w:proofErr w:type="spellEnd"/>
      <w:r w:rsidR="004D68A9"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koje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će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8A9" w:rsidRPr="007626E6">
        <w:rPr>
          <w:rFonts w:ascii="Tahoma" w:hAnsi="Tahoma" w:cs="Tahoma"/>
          <w:sz w:val="20"/>
          <w:szCs w:val="20"/>
        </w:rPr>
        <w:t>komunikacione</w:t>
      </w:r>
      <w:proofErr w:type="spellEnd"/>
      <w:r w:rsidR="004D68A9"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alate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koristiti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7626E6">
        <w:rPr>
          <w:rFonts w:ascii="Tahoma" w:hAnsi="Tahoma" w:cs="Tahoma"/>
          <w:sz w:val="20"/>
          <w:szCs w:val="20"/>
        </w:rPr>
        <w:t>svrhu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informisanja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r w:rsidR="004D68A9" w:rsidRPr="007626E6">
        <w:rPr>
          <w:rFonts w:ascii="Tahoma" w:hAnsi="Tahoma" w:cs="Tahoma"/>
          <w:sz w:val="20"/>
          <w:szCs w:val="20"/>
        </w:rPr>
        <w:t>-</w:t>
      </w:r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vezano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8A9" w:rsidRPr="007626E6">
        <w:rPr>
          <w:rFonts w:ascii="Tahoma" w:hAnsi="Tahoma" w:cs="Tahoma"/>
          <w:sz w:val="20"/>
          <w:szCs w:val="20"/>
        </w:rPr>
        <w:t>za</w:t>
      </w:r>
      <w:proofErr w:type="spellEnd"/>
      <w:r w:rsidR="004D68A9"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svoj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projek</w:t>
      </w:r>
      <w:r w:rsidR="004D68A9" w:rsidRPr="007626E6">
        <w:rPr>
          <w:rFonts w:ascii="Tahoma" w:hAnsi="Tahoma" w:cs="Tahoma"/>
          <w:sz w:val="20"/>
          <w:szCs w:val="20"/>
        </w:rPr>
        <w:t>a</w:t>
      </w:r>
      <w:r w:rsidRPr="007626E6">
        <w:rPr>
          <w:rFonts w:ascii="Tahoma" w:hAnsi="Tahoma" w:cs="Tahoma"/>
          <w:sz w:val="20"/>
          <w:szCs w:val="20"/>
        </w:rPr>
        <w:t>t</w:t>
      </w:r>
      <w:proofErr w:type="spellEnd"/>
      <w:r w:rsidR="004D68A9" w:rsidRPr="007626E6">
        <w:rPr>
          <w:rFonts w:ascii="Tahoma" w:hAnsi="Tahoma" w:cs="Tahoma"/>
          <w:sz w:val="20"/>
          <w:szCs w:val="20"/>
        </w:rPr>
        <w:t>,</w:t>
      </w:r>
      <w:r w:rsidR="00C16391"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16391" w:rsidRPr="007626E6">
        <w:rPr>
          <w:rFonts w:ascii="Tahoma" w:hAnsi="Tahoma" w:cs="Tahoma"/>
          <w:sz w:val="20"/>
          <w:szCs w:val="20"/>
        </w:rPr>
        <w:t>ali</w:t>
      </w:r>
      <w:proofErr w:type="spellEnd"/>
      <w:r w:rsidR="00C16391"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16391" w:rsidRPr="007626E6">
        <w:rPr>
          <w:rFonts w:ascii="Tahoma" w:hAnsi="Tahoma" w:cs="Tahoma"/>
          <w:sz w:val="20"/>
          <w:szCs w:val="20"/>
        </w:rPr>
        <w:t>m</w:t>
      </w:r>
      <w:r w:rsidR="004D68A9" w:rsidRPr="007626E6">
        <w:rPr>
          <w:rFonts w:ascii="Tahoma" w:hAnsi="Tahoma" w:cs="Tahoma"/>
          <w:sz w:val="20"/>
          <w:szCs w:val="20"/>
        </w:rPr>
        <w:t>j</w:t>
      </w:r>
      <w:r w:rsidR="00C16391" w:rsidRPr="007626E6">
        <w:rPr>
          <w:rFonts w:ascii="Tahoma" w:hAnsi="Tahoma" w:cs="Tahoma"/>
          <w:sz w:val="20"/>
          <w:szCs w:val="20"/>
        </w:rPr>
        <w:t>ere</w:t>
      </w:r>
      <w:proofErr w:type="spellEnd"/>
      <w:r w:rsidR="00C16391"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16391" w:rsidRPr="007626E6">
        <w:rPr>
          <w:rFonts w:ascii="Tahoma" w:hAnsi="Tahoma" w:cs="Tahoma"/>
          <w:sz w:val="20"/>
          <w:szCs w:val="20"/>
        </w:rPr>
        <w:t>moraju</w:t>
      </w:r>
      <w:proofErr w:type="spellEnd"/>
      <w:r w:rsidR="00C16391"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16391" w:rsidRPr="007626E6">
        <w:rPr>
          <w:rFonts w:ascii="Tahoma" w:hAnsi="Tahoma" w:cs="Tahoma"/>
          <w:sz w:val="20"/>
          <w:szCs w:val="20"/>
        </w:rPr>
        <w:t>biti</w:t>
      </w:r>
      <w:proofErr w:type="spellEnd"/>
      <w:r w:rsidR="00C16391" w:rsidRPr="007626E6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C16391" w:rsidRPr="007626E6">
        <w:rPr>
          <w:rFonts w:ascii="Tahoma" w:hAnsi="Tahoma" w:cs="Tahoma"/>
          <w:sz w:val="20"/>
          <w:szCs w:val="20"/>
        </w:rPr>
        <w:t>skladu</w:t>
      </w:r>
      <w:proofErr w:type="spellEnd"/>
      <w:r w:rsidR="00C16391"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16391" w:rsidRPr="007626E6">
        <w:rPr>
          <w:rFonts w:ascii="Tahoma" w:hAnsi="Tahoma" w:cs="Tahoma"/>
          <w:sz w:val="20"/>
          <w:szCs w:val="20"/>
        </w:rPr>
        <w:t>sa</w:t>
      </w:r>
      <w:proofErr w:type="spellEnd"/>
      <w:r w:rsidR="00C16391"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C16391" w:rsidRPr="007626E6">
        <w:rPr>
          <w:rFonts w:ascii="Tahoma" w:hAnsi="Tahoma" w:cs="Tahoma"/>
          <w:sz w:val="20"/>
          <w:szCs w:val="20"/>
        </w:rPr>
        <w:t>zahtjevima</w:t>
      </w:r>
      <w:proofErr w:type="spellEnd"/>
      <w:r w:rsidR="00C16391" w:rsidRPr="007626E6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C16391" w:rsidRPr="007626E6">
        <w:rPr>
          <w:rFonts w:ascii="Tahoma" w:hAnsi="Tahoma" w:cs="Tahoma"/>
          <w:sz w:val="20"/>
          <w:szCs w:val="20"/>
        </w:rPr>
        <w:t>komunikacije</w:t>
      </w:r>
      <w:proofErr w:type="spellEnd"/>
      <w:proofErr w:type="gramEnd"/>
      <w:r w:rsidR="00C16391"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16391" w:rsidRPr="007626E6">
        <w:rPr>
          <w:rFonts w:ascii="Tahoma" w:hAnsi="Tahoma" w:cs="Tahoma"/>
          <w:sz w:val="20"/>
          <w:szCs w:val="20"/>
        </w:rPr>
        <w:t>i</w:t>
      </w:r>
      <w:proofErr w:type="spellEnd"/>
      <w:r w:rsidR="00C16391"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16391" w:rsidRPr="007626E6">
        <w:rPr>
          <w:rFonts w:ascii="Tahoma" w:hAnsi="Tahoma" w:cs="Tahoma"/>
          <w:sz w:val="20"/>
          <w:szCs w:val="20"/>
        </w:rPr>
        <w:t>vidljivosti</w:t>
      </w:r>
      <w:proofErr w:type="spellEnd"/>
      <w:r w:rsidR="00C16391"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16391" w:rsidRPr="007626E6">
        <w:rPr>
          <w:rFonts w:ascii="Tahoma" w:hAnsi="Tahoma" w:cs="Tahoma"/>
          <w:sz w:val="20"/>
          <w:szCs w:val="20"/>
        </w:rPr>
        <w:t>za</w:t>
      </w:r>
      <w:proofErr w:type="spellEnd"/>
      <w:r w:rsidR="00C16391"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16391" w:rsidRPr="007626E6">
        <w:rPr>
          <w:rFonts w:ascii="Tahoma" w:hAnsi="Tahoma" w:cs="Tahoma"/>
          <w:sz w:val="20"/>
          <w:szCs w:val="20"/>
        </w:rPr>
        <w:t>spol</w:t>
      </w:r>
      <w:r w:rsidR="004D68A9" w:rsidRPr="007626E6">
        <w:rPr>
          <w:rFonts w:ascii="Tahoma" w:hAnsi="Tahoma" w:cs="Tahoma"/>
          <w:sz w:val="20"/>
          <w:szCs w:val="20"/>
        </w:rPr>
        <w:t>j</w:t>
      </w:r>
      <w:r w:rsidR="00C16391" w:rsidRPr="007626E6">
        <w:rPr>
          <w:rFonts w:ascii="Tahoma" w:hAnsi="Tahoma" w:cs="Tahoma"/>
          <w:sz w:val="20"/>
          <w:szCs w:val="20"/>
        </w:rPr>
        <w:t>ne</w:t>
      </w:r>
      <w:proofErr w:type="spellEnd"/>
      <w:r w:rsidR="00C16391"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8A9" w:rsidRPr="007626E6">
        <w:rPr>
          <w:rFonts w:ascii="Tahoma" w:hAnsi="Tahoma" w:cs="Tahoma"/>
          <w:sz w:val="20"/>
          <w:szCs w:val="20"/>
        </w:rPr>
        <w:t>akcije</w:t>
      </w:r>
      <w:proofErr w:type="spellEnd"/>
      <w:r w:rsidR="004D68A9" w:rsidRPr="007626E6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4D68A9" w:rsidRPr="007626E6">
        <w:rPr>
          <w:rFonts w:ascii="Tahoma" w:hAnsi="Tahoma" w:cs="Tahoma"/>
          <w:sz w:val="20"/>
          <w:szCs w:val="20"/>
        </w:rPr>
        <w:t>Evropske</w:t>
      </w:r>
      <w:proofErr w:type="spellEnd"/>
      <w:r w:rsidR="004D68A9"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16391" w:rsidRPr="007626E6">
        <w:rPr>
          <w:rFonts w:ascii="Tahoma" w:hAnsi="Tahoma" w:cs="Tahoma"/>
          <w:sz w:val="20"/>
          <w:szCs w:val="20"/>
        </w:rPr>
        <w:t>unije</w:t>
      </w:r>
      <w:proofErr w:type="spellEnd"/>
      <w:r w:rsidR="00C16391" w:rsidRPr="007626E6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C16391" w:rsidRPr="007626E6">
        <w:rPr>
          <w:rFonts w:ascii="Tahoma" w:hAnsi="Tahoma" w:cs="Tahoma"/>
          <w:sz w:val="20"/>
          <w:szCs w:val="20"/>
        </w:rPr>
        <w:t>K</w:t>
      </w:r>
      <w:r w:rsidRPr="007626E6">
        <w:rPr>
          <w:rFonts w:ascii="Tahoma" w:hAnsi="Tahoma" w:cs="Tahoma"/>
          <w:sz w:val="20"/>
          <w:szCs w:val="20"/>
        </w:rPr>
        <w:t>orisnik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7626E6">
        <w:rPr>
          <w:rFonts w:ascii="Tahoma" w:hAnsi="Tahoma" w:cs="Tahoma"/>
          <w:sz w:val="20"/>
          <w:szCs w:val="20"/>
        </w:rPr>
        <w:t>dužan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7626E6">
        <w:rPr>
          <w:rFonts w:ascii="Tahoma" w:hAnsi="Tahoma" w:cs="Tahoma"/>
          <w:sz w:val="20"/>
          <w:szCs w:val="20"/>
        </w:rPr>
        <w:t>svim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aktivnostima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jasno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naznačiti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da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projek</w:t>
      </w:r>
      <w:r w:rsidR="004D68A9" w:rsidRPr="007626E6">
        <w:rPr>
          <w:rFonts w:ascii="Tahoma" w:hAnsi="Tahoma" w:cs="Tahoma"/>
          <w:sz w:val="20"/>
          <w:szCs w:val="20"/>
        </w:rPr>
        <w:t>a</w:t>
      </w:r>
      <w:r w:rsidRPr="007626E6">
        <w:rPr>
          <w:rFonts w:ascii="Tahoma" w:hAnsi="Tahoma" w:cs="Tahoma"/>
          <w:sz w:val="20"/>
          <w:szCs w:val="20"/>
        </w:rPr>
        <w:t>t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koji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8A9" w:rsidRPr="007626E6">
        <w:rPr>
          <w:rFonts w:ascii="Tahoma" w:hAnsi="Tahoma" w:cs="Tahoma"/>
          <w:sz w:val="20"/>
          <w:szCs w:val="20"/>
        </w:rPr>
        <w:t>s</w:t>
      </w:r>
      <w:r w:rsidRPr="007626E6">
        <w:rPr>
          <w:rFonts w:ascii="Tahoma" w:hAnsi="Tahoma" w:cs="Tahoma"/>
          <w:sz w:val="20"/>
          <w:szCs w:val="20"/>
        </w:rPr>
        <w:t>provodi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8A9" w:rsidRPr="007626E6">
        <w:rPr>
          <w:rFonts w:ascii="Tahoma" w:hAnsi="Tahoma" w:cs="Tahoma"/>
          <w:sz w:val="20"/>
          <w:szCs w:val="20"/>
        </w:rPr>
        <w:t>sufinansira</w:t>
      </w:r>
      <w:proofErr w:type="spellEnd"/>
      <w:r w:rsidR="004D68A9"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8A9" w:rsidRPr="007626E6">
        <w:rPr>
          <w:rFonts w:ascii="Tahoma" w:hAnsi="Tahoma" w:cs="Tahoma"/>
          <w:sz w:val="20"/>
          <w:szCs w:val="20"/>
        </w:rPr>
        <w:t>Evropska</w:t>
      </w:r>
      <w:proofErr w:type="spellEnd"/>
      <w:r w:rsidR="004D68A9"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unija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7626E6">
        <w:rPr>
          <w:rFonts w:ascii="Tahoma" w:hAnsi="Tahoma" w:cs="Tahoma"/>
          <w:sz w:val="20"/>
          <w:szCs w:val="20"/>
        </w:rPr>
        <w:t>navodeći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pri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tom</w:t>
      </w:r>
      <w:r w:rsidR="004D68A9" w:rsidRPr="007626E6">
        <w:rPr>
          <w:rFonts w:ascii="Tahoma" w:hAnsi="Tahoma" w:cs="Tahoma"/>
          <w:sz w:val="20"/>
          <w:szCs w:val="20"/>
        </w:rPr>
        <w:t>e</w:t>
      </w:r>
      <w:r w:rsidR="00C16391"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C16391" w:rsidRPr="007626E6">
        <w:rPr>
          <w:rFonts w:ascii="Tahoma" w:hAnsi="Tahoma" w:cs="Tahoma"/>
          <w:sz w:val="20"/>
          <w:szCs w:val="20"/>
        </w:rPr>
        <w:t>i</w:t>
      </w:r>
      <w:proofErr w:type="spellEnd"/>
      <w:r w:rsidR="00C16391" w:rsidRPr="007626E6">
        <w:rPr>
          <w:rFonts w:ascii="Tahoma" w:hAnsi="Tahoma" w:cs="Tahoma"/>
          <w:sz w:val="20"/>
          <w:szCs w:val="20"/>
        </w:rPr>
        <w:t xml:space="preserve"> </w:t>
      </w:r>
      <w:r w:rsidR="00BE31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E3143">
        <w:rPr>
          <w:rFonts w:ascii="Tahoma" w:hAnsi="Tahoma" w:cs="Tahoma"/>
          <w:sz w:val="20"/>
          <w:szCs w:val="20"/>
        </w:rPr>
        <w:t>naziv</w:t>
      </w:r>
      <w:proofErr w:type="spellEnd"/>
      <w:proofErr w:type="gramEnd"/>
      <w:r w:rsidR="00BE31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E3143">
        <w:rPr>
          <w:rFonts w:ascii="Tahoma" w:hAnsi="Tahoma" w:cs="Tahoma"/>
          <w:sz w:val="20"/>
          <w:szCs w:val="20"/>
        </w:rPr>
        <w:t>P</w:t>
      </w:r>
      <w:r w:rsidRPr="007626E6">
        <w:rPr>
          <w:rFonts w:ascii="Tahoma" w:hAnsi="Tahoma" w:cs="Tahoma"/>
          <w:sz w:val="20"/>
          <w:szCs w:val="20"/>
        </w:rPr>
        <w:t>r</w:t>
      </w:r>
      <w:r w:rsidR="004D68A9" w:rsidRPr="007626E6">
        <w:rPr>
          <w:rFonts w:ascii="Tahoma" w:hAnsi="Tahoma" w:cs="Tahoma"/>
          <w:sz w:val="20"/>
          <w:szCs w:val="20"/>
        </w:rPr>
        <w:t>o</w:t>
      </w:r>
      <w:r w:rsidRPr="007626E6">
        <w:rPr>
          <w:rFonts w:ascii="Tahoma" w:hAnsi="Tahoma" w:cs="Tahoma"/>
          <w:sz w:val="20"/>
          <w:szCs w:val="20"/>
        </w:rPr>
        <w:t>grama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r w:rsidRPr="007626E6">
        <w:rPr>
          <w:rFonts w:ascii="Tahoma" w:eastAsia="Calibri" w:hAnsi="Tahoma" w:cs="Tahoma"/>
          <w:sz w:val="20"/>
          <w:szCs w:val="20"/>
        </w:rPr>
        <w:t xml:space="preserve">EU </w:t>
      </w:r>
      <w:proofErr w:type="spellStart"/>
      <w:r w:rsidRPr="007626E6">
        <w:rPr>
          <w:rFonts w:ascii="Tahoma" w:eastAsia="Calibri" w:hAnsi="Tahoma" w:cs="Tahoma"/>
          <w:sz w:val="20"/>
          <w:szCs w:val="20"/>
        </w:rPr>
        <w:t>i</w:t>
      </w:r>
      <w:proofErr w:type="spellEnd"/>
      <w:r w:rsidRPr="007626E6">
        <w:rPr>
          <w:rFonts w:ascii="Tahoma" w:eastAsia="Calibri" w:hAnsi="Tahoma" w:cs="Tahoma"/>
          <w:sz w:val="20"/>
          <w:szCs w:val="20"/>
        </w:rPr>
        <w:t xml:space="preserve"> CG </w:t>
      </w:r>
      <w:proofErr w:type="spellStart"/>
      <w:r w:rsidRPr="007626E6">
        <w:rPr>
          <w:rFonts w:ascii="Tahoma" w:eastAsia="Calibri" w:hAnsi="Tahoma" w:cs="Tahoma"/>
          <w:sz w:val="20"/>
          <w:szCs w:val="20"/>
        </w:rPr>
        <w:t>za</w:t>
      </w:r>
      <w:proofErr w:type="spellEnd"/>
      <w:r w:rsidRPr="007626E6">
        <w:rPr>
          <w:rFonts w:ascii="Tahoma" w:eastAsia="Calibri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eastAsia="Calibri" w:hAnsi="Tahoma" w:cs="Tahoma"/>
          <w:sz w:val="20"/>
          <w:szCs w:val="20"/>
        </w:rPr>
        <w:t>zapošljavanje</w:t>
      </w:r>
      <w:proofErr w:type="spellEnd"/>
      <w:r w:rsidRPr="007626E6">
        <w:rPr>
          <w:rFonts w:ascii="Tahoma" w:eastAsia="Calibri" w:hAnsi="Tahoma" w:cs="Tahoma"/>
          <w:sz w:val="20"/>
          <w:szCs w:val="20"/>
        </w:rPr>
        <w:t xml:space="preserve">, </w:t>
      </w:r>
      <w:proofErr w:type="spellStart"/>
      <w:r w:rsidRPr="007626E6">
        <w:rPr>
          <w:rFonts w:ascii="Tahoma" w:eastAsia="Calibri" w:hAnsi="Tahoma" w:cs="Tahoma"/>
          <w:sz w:val="20"/>
          <w:szCs w:val="20"/>
        </w:rPr>
        <w:t>obrazovanje</w:t>
      </w:r>
      <w:proofErr w:type="spellEnd"/>
      <w:r w:rsidRPr="007626E6">
        <w:rPr>
          <w:rFonts w:ascii="Tahoma" w:eastAsia="Calibri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eastAsia="Calibri" w:hAnsi="Tahoma" w:cs="Tahoma"/>
          <w:sz w:val="20"/>
          <w:szCs w:val="20"/>
        </w:rPr>
        <w:t>i</w:t>
      </w:r>
      <w:proofErr w:type="spellEnd"/>
      <w:r w:rsidRPr="007626E6">
        <w:rPr>
          <w:rFonts w:ascii="Tahoma" w:eastAsia="Calibri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eastAsia="Calibri" w:hAnsi="Tahoma" w:cs="Tahoma"/>
          <w:sz w:val="20"/>
          <w:szCs w:val="20"/>
        </w:rPr>
        <w:t>socijalnu</w:t>
      </w:r>
      <w:proofErr w:type="spellEnd"/>
      <w:r w:rsidRPr="007626E6">
        <w:rPr>
          <w:rFonts w:ascii="Tahoma" w:eastAsia="Calibri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eastAsia="Calibri" w:hAnsi="Tahoma" w:cs="Tahoma"/>
          <w:sz w:val="20"/>
          <w:szCs w:val="20"/>
        </w:rPr>
        <w:t>zaštitu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7626E6">
        <w:rPr>
          <w:rFonts w:ascii="Tahoma" w:hAnsi="Tahoma" w:cs="Tahoma"/>
          <w:sz w:val="20"/>
          <w:szCs w:val="20"/>
        </w:rPr>
        <w:t>okviru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kojeg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7626E6">
        <w:rPr>
          <w:rFonts w:ascii="Tahoma" w:hAnsi="Tahoma" w:cs="Tahoma"/>
          <w:sz w:val="20"/>
          <w:szCs w:val="20"/>
        </w:rPr>
        <w:t>sufinan</w:t>
      </w:r>
      <w:r w:rsidR="00C16391" w:rsidRPr="007626E6">
        <w:rPr>
          <w:rFonts w:ascii="Tahoma" w:hAnsi="Tahoma" w:cs="Tahoma"/>
          <w:sz w:val="20"/>
          <w:szCs w:val="20"/>
        </w:rPr>
        <w:t>s</w:t>
      </w:r>
      <w:r w:rsidRPr="007626E6">
        <w:rPr>
          <w:rFonts w:ascii="Tahoma" w:hAnsi="Tahoma" w:cs="Tahoma"/>
          <w:sz w:val="20"/>
          <w:szCs w:val="20"/>
        </w:rPr>
        <w:t>iran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njegov</w:t>
      </w:r>
      <w:proofErr w:type="spellEnd"/>
      <w:r w:rsidR="004D68A9" w:rsidRPr="007626E6">
        <w:rPr>
          <w:rFonts w:ascii="Tahoma" w:hAnsi="Tahoma" w:cs="Tahoma"/>
          <w:sz w:val="20"/>
          <w:szCs w:val="20"/>
        </w:rPr>
        <w:t>/</w:t>
      </w:r>
      <w:proofErr w:type="spellStart"/>
      <w:r w:rsidR="004D68A9" w:rsidRPr="007626E6">
        <w:rPr>
          <w:rFonts w:ascii="Tahoma" w:hAnsi="Tahoma" w:cs="Tahoma"/>
          <w:sz w:val="20"/>
          <w:szCs w:val="20"/>
        </w:rPr>
        <w:t>njen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projekat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. </w:t>
      </w:r>
    </w:p>
    <w:p w:rsidR="00C16391" w:rsidRPr="007626E6" w:rsidRDefault="00C16391" w:rsidP="00C25668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7626E6">
        <w:rPr>
          <w:rFonts w:ascii="Tahoma" w:hAnsi="Tahoma" w:cs="Tahoma"/>
          <w:sz w:val="20"/>
          <w:szCs w:val="20"/>
        </w:rPr>
        <w:t>Dokumen</w:t>
      </w:r>
      <w:r w:rsidR="004D68A9" w:rsidRPr="007626E6">
        <w:rPr>
          <w:rFonts w:ascii="Tahoma" w:hAnsi="Tahoma" w:cs="Tahoma"/>
          <w:sz w:val="20"/>
          <w:szCs w:val="20"/>
        </w:rPr>
        <w:t>a</w:t>
      </w:r>
      <w:r w:rsidRPr="007626E6">
        <w:rPr>
          <w:rFonts w:ascii="Tahoma" w:hAnsi="Tahoma" w:cs="Tahoma"/>
          <w:sz w:val="20"/>
          <w:szCs w:val="20"/>
        </w:rPr>
        <w:t>t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8A9" w:rsidRPr="007626E6">
        <w:rPr>
          <w:rFonts w:ascii="Tahoma" w:hAnsi="Tahoma" w:cs="Tahoma"/>
          <w:sz w:val="20"/>
          <w:szCs w:val="20"/>
        </w:rPr>
        <w:t>Evropske</w:t>
      </w:r>
      <w:proofErr w:type="spellEnd"/>
      <w:r w:rsidR="004D68A9"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unije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7626E6">
        <w:rPr>
          <w:rFonts w:ascii="Tahoma" w:hAnsi="Tahoma" w:cs="Tahoma"/>
          <w:sz w:val="20"/>
          <w:szCs w:val="20"/>
        </w:rPr>
        <w:t>zaht</w:t>
      </w:r>
      <w:r w:rsidR="004D68A9" w:rsidRPr="007626E6">
        <w:rPr>
          <w:rFonts w:ascii="Tahoma" w:hAnsi="Tahoma" w:cs="Tahoma"/>
          <w:sz w:val="20"/>
          <w:szCs w:val="20"/>
        </w:rPr>
        <w:t>j</w:t>
      </w:r>
      <w:r w:rsidRPr="007626E6">
        <w:rPr>
          <w:rFonts w:ascii="Tahoma" w:hAnsi="Tahoma" w:cs="Tahoma"/>
          <w:sz w:val="20"/>
          <w:szCs w:val="20"/>
        </w:rPr>
        <w:t>evima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za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informisanje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i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komunikaciju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dostupan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je </w:t>
      </w:r>
      <w:proofErr w:type="spellStart"/>
      <w:proofErr w:type="gramStart"/>
      <w:r w:rsidRPr="007626E6">
        <w:rPr>
          <w:rFonts w:ascii="Tahoma" w:hAnsi="Tahoma" w:cs="Tahoma"/>
          <w:sz w:val="20"/>
          <w:szCs w:val="20"/>
        </w:rPr>
        <w:t>na</w:t>
      </w:r>
      <w:proofErr w:type="spellEnd"/>
      <w:proofErr w:type="gramEnd"/>
      <w:r w:rsidRPr="007626E6">
        <w:rPr>
          <w:rFonts w:ascii="Tahoma" w:hAnsi="Tahoma" w:cs="Tahoma"/>
          <w:sz w:val="20"/>
          <w:szCs w:val="20"/>
        </w:rPr>
        <w:t xml:space="preserve">: </w:t>
      </w:r>
    </w:p>
    <w:p w:rsidR="00C16391" w:rsidRPr="007626E6" w:rsidRDefault="00390E2B" w:rsidP="00C25668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hyperlink r:id="rId9" w:history="1">
        <w:r w:rsidR="00C16391" w:rsidRPr="007626E6">
          <w:rPr>
            <w:rStyle w:val="Hyperlink"/>
            <w:rFonts w:ascii="Tahoma" w:hAnsi="Tahoma" w:cs="Tahoma"/>
            <w:sz w:val="20"/>
            <w:szCs w:val="20"/>
          </w:rPr>
          <w:t>https://ec.europa.eu/europeaid/sites/devco/files/communication-visibility-requirements-2018_en.pdf</w:t>
        </w:r>
      </w:hyperlink>
      <w:r w:rsidR="00C16391" w:rsidRPr="007626E6">
        <w:rPr>
          <w:rFonts w:ascii="Tahoma" w:hAnsi="Tahoma" w:cs="Tahoma"/>
          <w:sz w:val="20"/>
          <w:szCs w:val="20"/>
        </w:rPr>
        <w:t>.</w:t>
      </w:r>
    </w:p>
    <w:p w:rsidR="00B4449E" w:rsidRPr="007626E6" w:rsidRDefault="00DB0A33" w:rsidP="00C25668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C16391">
        <w:rPr>
          <w:rFonts w:ascii="Tahoma" w:hAnsi="Tahoma" w:cs="Tahoma"/>
          <w:sz w:val="20"/>
          <w:szCs w:val="20"/>
        </w:rPr>
        <w:t>Korisnik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C16391">
        <w:rPr>
          <w:rFonts w:ascii="Tahoma" w:hAnsi="Tahoma" w:cs="Tahoma"/>
          <w:sz w:val="20"/>
          <w:szCs w:val="20"/>
        </w:rPr>
        <w:t>obavezan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obezbijedi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trajnost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oznaka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vidljivosti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C16391">
        <w:rPr>
          <w:rFonts w:ascii="Tahoma" w:hAnsi="Tahoma" w:cs="Tahoma"/>
          <w:sz w:val="20"/>
          <w:szCs w:val="20"/>
        </w:rPr>
        <w:t>skladu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s </w:t>
      </w:r>
      <w:proofErr w:type="spellStart"/>
      <w:r w:rsidRPr="00C16391">
        <w:rPr>
          <w:rFonts w:ascii="Tahoma" w:hAnsi="Tahoma" w:cs="Tahoma"/>
          <w:sz w:val="20"/>
          <w:szCs w:val="20"/>
        </w:rPr>
        <w:t>odredbama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potpisanog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Ugovora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koje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C16391">
        <w:rPr>
          <w:rFonts w:ascii="Tahoma" w:hAnsi="Tahoma" w:cs="Tahoma"/>
          <w:sz w:val="20"/>
          <w:szCs w:val="20"/>
        </w:rPr>
        <w:t>odnose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C16391">
        <w:rPr>
          <w:rFonts w:ascii="Tahoma" w:hAnsi="Tahoma" w:cs="Tahoma"/>
          <w:sz w:val="20"/>
          <w:szCs w:val="20"/>
        </w:rPr>
        <w:t>na</w:t>
      </w:r>
      <w:proofErr w:type="spellEnd"/>
      <w:proofErr w:type="gram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rokove</w:t>
      </w:r>
      <w:proofErr w:type="spellEnd"/>
      <w:r w:rsidRPr="00C16391">
        <w:rPr>
          <w:rFonts w:ascii="Tahoma" w:hAnsi="Tahoma" w:cs="Tahoma"/>
          <w:sz w:val="20"/>
          <w:szCs w:val="20"/>
        </w:rPr>
        <w:t>/</w:t>
      </w:r>
      <w:proofErr w:type="spellStart"/>
      <w:r w:rsidRPr="00C16391">
        <w:rPr>
          <w:rFonts w:ascii="Tahoma" w:hAnsi="Tahoma" w:cs="Tahoma"/>
          <w:sz w:val="20"/>
          <w:szCs w:val="20"/>
        </w:rPr>
        <w:t>pravila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za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čuvanje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dokumentacije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Pr="00C16391">
        <w:rPr>
          <w:rFonts w:ascii="Tahoma" w:hAnsi="Tahoma" w:cs="Tahoma"/>
          <w:sz w:val="20"/>
          <w:szCs w:val="20"/>
        </w:rPr>
        <w:t>Takođe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16391">
        <w:rPr>
          <w:rFonts w:ascii="Tahoma" w:hAnsi="Tahoma" w:cs="Tahoma"/>
          <w:sz w:val="20"/>
          <w:szCs w:val="20"/>
        </w:rPr>
        <w:t>oznake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vidljivosti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potrebno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C16391">
        <w:rPr>
          <w:rFonts w:ascii="Tahoma" w:hAnsi="Tahoma" w:cs="Tahoma"/>
          <w:sz w:val="20"/>
          <w:szCs w:val="20"/>
        </w:rPr>
        <w:t>dokumentovati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C16391">
        <w:rPr>
          <w:rFonts w:ascii="Tahoma" w:hAnsi="Tahoma" w:cs="Tahoma"/>
          <w:sz w:val="20"/>
          <w:szCs w:val="20"/>
        </w:rPr>
        <w:t>fotografisati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) </w:t>
      </w:r>
      <w:proofErr w:type="spellStart"/>
      <w:r w:rsidRPr="00C16391">
        <w:rPr>
          <w:rFonts w:ascii="Tahoma" w:hAnsi="Tahoma" w:cs="Tahoma"/>
          <w:sz w:val="20"/>
          <w:szCs w:val="20"/>
        </w:rPr>
        <w:t>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arhivirati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kao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dokaz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C16391">
        <w:rPr>
          <w:rFonts w:ascii="Tahoma" w:hAnsi="Tahoma" w:cs="Tahoma"/>
          <w:sz w:val="20"/>
          <w:szCs w:val="20"/>
        </w:rPr>
        <w:t>različitim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fazama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projekta</w:t>
      </w:r>
      <w:proofErr w:type="spellEnd"/>
      <w:r w:rsidR="006D0B64" w:rsidRPr="007626E6">
        <w:rPr>
          <w:rFonts w:ascii="Tahoma" w:hAnsi="Tahoma" w:cs="Tahoma"/>
          <w:sz w:val="20"/>
          <w:szCs w:val="20"/>
        </w:rPr>
        <w:t>.</w:t>
      </w:r>
      <w:proofErr w:type="gramEnd"/>
      <w:r w:rsidR="00B4449E" w:rsidRPr="007626E6">
        <w:rPr>
          <w:rFonts w:ascii="Tahoma" w:hAnsi="Tahoma" w:cs="Tahoma"/>
          <w:sz w:val="20"/>
          <w:szCs w:val="20"/>
        </w:rPr>
        <w:t xml:space="preserve"> </w:t>
      </w:r>
    </w:p>
    <w:p w:rsidR="002F204F" w:rsidRPr="007626E6" w:rsidRDefault="00B65F31" w:rsidP="00875D53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7626E6">
        <w:rPr>
          <w:rFonts w:ascii="Tahoma" w:hAnsi="Tahoma" w:cs="Tahoma"/>
          <w:sz w:val="20"/>
          <w:szCs w:val="20"/>
        </w:rPr>
        <w:t>Sve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aktivnosti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informis</w:t>
      </w:r>
      <w:r w:rsidR="002F204F" w:rsidRPr="007626E6">
        <w:rPr>
          <w:rFonts w:ascii="Tahoma" w:hAnsi="Tahoma" w:cs="Tahoma"/>
          <w:sz w:val="20"/>
          <w:szCs w:val="20"/>
        </w:rPr>
        <w:t>anja</w:t>
      </w:r>
      <w:proofErr w:type="spellEnd"/>
      <w:r w:rsidR="002F204F"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C7C07" w:rsidRPr="007626E6">
        <w:rPr>
          <w:rFonts w:ascii="Tahoma" w:hAnsi="Tahoma" w:cs="Tahoma"/>
          <w:sz w:val="20"/>
          <w:szCs w:val="20"/>
        </w:rPr>
        <w:t>i</w:t>
      </w:r>
      <w:proofErr w:type="spellEnd"/>
      <w:r w:rsidR="00CC7C07"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D0B64" w:rsidRPr="007626E6">
        <w:rPr>
          <w:rFonts w:ascii="Tahoma" w:hAnsi="Tahoma" w:cs="Tahoma"/>
          <w:sz w:val="20"/>
          <w:szCs w:val="20"/>
        </w:rPr>
        <w:t>vidljivosti</w:t>
      </w:r>
      <w:proofErr w:type="spellEnd"/>
      <w:r w:rsidR="002F204F"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F204F" w:rsidRPr="007626E6">
        <w:rPr>
          <w:rFonts w:ascii="Tahoma" w:hAnsi="Tahoma" w:cs="Tahoma"/>
          <w:sz w:val="20"/>
          <w:szCs w:val="20"/>
        </w:rPr>
        <w:t>v</w:t>
      </w:r>
      <w:r w:rsidRPr="007626E6">
        <w:rPr>
          <w:rFonts w:ascii="Tahoma" w:hAnsi="Tahoma" w:cs="Tahoma"/>
          <w:sz w:val="20"/>
          <w:szCs w:val="20"/>
        </w:rPr>
        <w:t>ezane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za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projekat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moraju</w:t>
      </w:r>
      <w:proofErr w:type="spellEnd"/>
      <w:r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sz w:val="20"/>
          <w:szCs w:val="20"/>
        </w:rPr>
        <w:t>sadrža</w:t>
      </w:r>
      <w:r w:rsidR="002F204F" w:rsidRPr="007626E6">
        <w:rPr>
          <w:rFonts w:ascii="Tahoma" w:hAnsi="Tahoma" w:cs="Tahoma"/>
          <w:sz w:val="20"/>
          <w:szCs w:val="20"/>
        </w:rPr>
        <w:t>ti</w:t>
      </w:r>
      <w:proofErr w:type="spellEnd"/>
      <w:r w:rsidR="002F204F"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F204F" w:rsidRPr="007626E6">
        <w:rPr>
          <w:rFonts w:ascii="Tahoma" w:hAnsi="Tahoma" w:cs="Tahoma"/>
          <w:sz w:val="20"/>
          <w:szCs w:val="20"/>
        </w:rPr>
        <w:t>sljedeće</w:t>
      </w:r>
      <w:proofErr w:type="spellEnd"/>
      <w:r w:rsidR="009A08EE" w:rsidRPr="007626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F204F" w:rsidRPr="007626E6">
        <w:rPr>
          <w:rFonts w:ascii="Tahoma" w:hAnsi="Tahoma" w:cs="Tahoma"/>
          <w:sz w:val="20"/>
          <w:szCs w:val="20"/>
        </w:rPr>
        <w:t>elemente</w:t>
      </w:r>
      <w:proofErr w:type="spellEnd"/>
      <w:r w:rsidR="002F204F" w:rsidRPr="007626E6">
        <w:rPr>
          <w:rFonts w:ascii="Tahoma" w:hAnsi="Tahoma" w:cs="Tahoma"/>
          <w:sz w:val="20"/>
          <w:szCs w:val="20"/>
        </w:rPr>
        <w:t>:</w:t>
      </w:r>
    </w:p>
    <w:p w:rsidR="009A08EE" w:rsidRPr="007626E6" w:rsidRDefault="009A08EE" w:rsidP="009A08EE">
      <w:pPr>
        <w:pStyle w:val="Headno"/>
        <w:numPr>
          <w:ilvl w:val="0"/>
          <w:numId w:val="32"/>
        </w:numPr>
        <w:spacing w:before="120" w:after="120"/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</w:pPr>
      <w:proofErr w:type="spellStart"/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Zastavicu</w:t>
      </w:r>
      <w:proofErr w:type="spellEnd"/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Evropske</w:t>
      </w:r>
      <w:proofErr w:type="spellEnd"/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unije</w:t>
      </w:r>
      <w:proofErr w:type="spellEnd"/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</w:p>
    <w:p w:rsidR="009A08EE" w:rsidRPr="007626E6" w:rsidRDefault="009A08EE" w:rsidP="009A08EE">
      <w:pPr>
        <w:pStyle w:val="Headno"/>
        <w:numPr>
          <w:ilvl w:val="0"/>
          <w:numId w:val="32"/>
        </w:numPr>
        <w:spacing w:before="120" w:after="120"/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</w:pPr>
      <w:proofErr w:type="spellStart"/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Zastavicu</w:t>
      </w:r>
      <w:proofErr w:type="spellEnd"/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Crne</w:t>
      </w:r>
      <w:proofErr w:type="spellEnd"/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Gore</w:t>
      </w:r>
    </w:p>
    <w:p w:rsidR="009A08EE" w:rsidRPr="007626E6" w:rsidRDefault="009A08EE" w:rsidP="009A08EE">
      <w:pPr>
        <w:pStyle w:val="Headno"/>
        <w:numPr>
          <w:ilvl w:val="0"/>
          <w:numId w:val="32"/>
        </w:numPr>
        <w:spacing w:before="120" w:after="120"/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</w:pPr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Logo </w:t>
      </w:r>
      <w:proofErr w:type="spellStart"/>
      <w:r w:rsid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P</w:t>
      </w:r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rograma</w:t>
      </w:r>
      <w:proofErr w:type="spellEnd"/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EU </w:t>
      </w:r>
      <w:proofErr w:type="spellStart"/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i</w:t>
      </w:r>
      <w:proofErr w:type="spellEnd"/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CG </w:t>
      </w:r>
      <w:proofErr w:type="spellStart"/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za</w:t>
      </w:r>
      <w:proofErr w:type="spellEnd"/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zapošljavanje</w:t>
      </w:r>
      <w:proofErr w:type="spellEnd"/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, </w:t>
      </w:r>
      <w:proofErr w:type="spellStart"/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obrazovanje</w:t>
      </w:r>
      <w:proofErr w:type="spellEnd"/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i</w:t>
      </w:r>
      <w:proofErr w:type="spellEnd"/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socijalnu</w:t>
      </w:r>
      <w:proofErr w:type="spellEnd"/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zaštitu</w:t>
      </w:r>
      <w:proofErr w:type="spellEnd"/>
    </w:p>
    <w:p w:rsidR="009A08EE" w:rsidRPr="007626E6" w:rsidRDefault="009A08EE" w:rsidP="009A08EE">
      <w:pPr>
        <w:pStyle w:val="Headno"/>
        <w:numPr>
          <w:ilvl w:val="0"/>
          <w:numId w:val="32"/>
        </w:numPr>
        <w:spacing w:before="120" w:after="120"/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</w:pPr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Logo </w:t>
      </w:r>
      <w:proofErr w:type="spellStart"/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Zavoda</w:t>
      </w:r>
      <w:proofErr w:type="spellEnd"/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za</w:t>
      </w:r>
      <w:proofErr w:type="spellEnd"/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zapošljavanje</w:t>
      </w:r>
      <w:proofErr w:type="spellEnd"/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Crne</w:t>
      </w:r>
      <w:proofErr w:type="spellEnd"/>
      <w:r w:rsidRPr="007626E6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Gore</w:t>
      </w:r>
    </w:p>
    <w:p w:rsidR="009A08EE" w:rsidRPr="00C16391" w:rsidRDefault="009A08EE" w:rsidP="009A08EE">
      <w:pPr>
        <w:pStyle w:val="Headno"/>
        <w:numPr>
          <w:ilvl w:val="0"/>
          <w:numId w:val="32"/>
        </w:numPr>
        <w:spacing w:before="120" w:after="120"/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</w:pPr>
      <w:proofErr w:type="spellStart"/>
      <w:r w:rsidRPr="00C16391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Napomenu</w:t>
      </w:r>
      <w:bookmarkStart w:id="0" w:name="_Hlk21295112"/>
      <w:proofErr w:type="spellEnd"/>
      <w:r w:rsidRPr="00C16391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: „</w:t>
      </w:r>
      <w:proofErr w:type="spellStart"/>
      <w:r w:rsidRPr="00C16391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Ovaj</w:t>
      </w:r>
      <w:proofErr w:type="spellEnd"/>
      <w:r w:rsidRPr="00C16391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Pr="00C16391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Projekat</w:t>
      </w:r>
      <w:proofErr w:type="spellEnd"/>
      <w:r w:rsidRPr="00C16391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Pr="00C16391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kofinansiraju</w:t>
      </w:r>
      <w:proofErr w:type="spellEnd"/>
      <w:r w:rsidRPr="00C16391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Pr="00C16391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Evropska</w:t>
      </w:r>
      <w:proofErr w:type="spellEnd"/>
      <w:r w:rsidRPr="00C16391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Pr="00C16391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unija</w:t>
      </w:r>
      <w:proofErr w:type="spellEnd"/>
      <w:r w:rsidRPr="00C16391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Pr="00C16391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i</w:t>
      </w:r>
      <w:proofErr w:type="spellEnd"/>
      <w:r w:rsidRPr="00C16391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Pr="00C16391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Vlada</w:t>
      </w:r>
      <w:proofErr w:type="spellEnd"/>
      <w:r w:rsidRPr="00C16391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Pr="00C16391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Crne</w:t>
      </w:r>
      <w:proofErr w:type="spellEnd"/>
      <w:r w:rsidRPr="00C16391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Gore</w:t>
      </w:r>
      <w:bookmarkEnd w:id="0"/>
      <w:r w:rsidRPr="00C16391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”</w:t>
      </w:r>
    </w:p>
    <w:p w:rsidR="009A08EE" w:rsidRPr="00DB0A33" w:rsidRDefault="009A08EE" w:rsidP="00082C5E">
      <w:pPr>
        <w:pStyle w:val="Headno"/>
        <w:numPr>
          <w:ilvl w:val="0"/>
          <w:numId w:val="32"/>
        </w:numPr>
        <w:spacing w:before="120" w:after="120"/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</w:pPr>
      <w:proofErr w:type="spellStart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Isključenje</w:t>
      </w:r>
      <w:proofErr w:type="spellEnd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odgovornosti</w:t>
      </w:r>
      <w:proofErr w:type="spellEnd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:</w:t>
      </w:r>
      <w:r w:rsid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Sadržaj</w:t>
      </w:r>
      <w:proofErr w:type="spellEnd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publikacije</w:t>
      </w:r>
      <w:proofErr w:type="spellEnd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/</w:t>
      </w:r>
      <w:proofErr w:type="spellStart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emitovanog</w:t>
      </w:r>
      <w:proofErr w:type="spellEnd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materijala</w:t>
      </w:r>
      <w:proofErr w:type="spellEnd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isključiva</w:t>
      </w:r>
      <w:proofErr w:type="spellEnd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su</w:t>
      </w:r>
      <w:proofErr w:type="spellEnd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odgovornost</w:t>
      </w:r>
      <w:proofErr w:type="spellEnd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(</w:t>
      </w:r>
      <w:proofErr w:type="spellStart"/>
      <w:r w:rsidR="00BB604A"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naziv</w:t>
      </w:r>
      <w:proofErr w:type="spellEnd"/>
      <w:r w:rsidR="00BB604A"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korisnika</w:t>
      </w:r>
      <w:proofErr w:type="spellEnd"/>
      <w:r w:rsidR="00BB604A"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, </w:t>
      </w:r>
      <w:proofErr w:type="spellStart"/>
      <w:r w:rsidR="00BB604A"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ili</w:t>
      </w:r>
      <w:proofErr w:type="spellEnd"/>
      <w:r w:rsidR="00BB604A"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="00BB604A"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firme</w:t>
      </w:r>
      <w:proofErr w:type="spellEnd"/>
      <w:r w:rsidR="00BB604A"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="00BB604A"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koju</w:t>
      </w:r>
      <w:proofErr w:type="spellEnd"/>
      <w:r w:rsidR="00BB604A"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je </w:t>
      </w:r>
      <w:proofErr w:type="spellStart"/>
      <w:r w:rsidR="00BB604A"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osnovao</w:t>
      </w:r>
      <w:proofErr w:type="spellEnd"/>
      <w:r w:rsidR="00BB604A"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/la</w:t>
      </w:r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), </w:t>
      </w:r>
      <w:proofErr w:type="spellStart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te</w:t>
      </w:r>
      <w:proofErr w:type="spellEnd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on </w:t>
      </w:r>
      <w:proofErr w:type="spellStart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ni</w:t>
      </w:r>
      <w:proofErr w:type="spellEnd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na</w:t>
      </w:r>
      <w:proofErr w:type="spellEnd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koji</w:t>
      </w:r>
      <w:proofErr w:type="spellEnd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način</w:t>
      </w:r>
      <w:proofErr w:type="spellEnd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ne </w:t>
      </w:r>
      <w:proofErr w:type="spellStart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odražava</w:t>
      </w:r>
      <w:proofErr w:type="spellEnd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stavove</w:t>
      </w:r>
      <w:proofErr w:type="spellEnd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Evropske</w:t>
      </w:r>
      <w:proofErr w:type="spellEnd"/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 xml:space="preserve"> </w:t>
      </w:r>
      <w:proofErr w:type="spellStart"/>
      <w:r w:rsid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u</w:t>
      </w:r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nije</w:t>
      </w:r>
      <w:proofErr w:type="spellEnd"/>
      <w:r w:rsidRPr="00DB0A33">
        <w:rPr>
          <w:rFonts w:ascii="Tahoma" w:eastAsia="Calibri" w:hAnsi="Tahoma" w:cs="Tahoma"/>
          <w:caps w:val="0"/>
          <w:color w:val="auto"/>
          <w:sz w:val="20"/>
          <w:szCs w:val="20"/>
          <w:lang w:eastAsia="en-US"/>
        </w:rPr>
        <w:t xml:space="preserve"> </w:t>
      </w:r>
      <w:r w:rsidRPr="00DB0A33">
        <w:rPr>
          <w:rFonts w:ascii="Tahoma" w:eastAsia="Calibri" w:hAnsi="Tahoma" w:cs="Tahoma"/>
          <w:b w:val="0"/>
          <w:caps w:val="0"/>
          <w:color w:val="auto"/>
          <w:sz w:val="20"/>
          <w:szCs w:val="20"/>
          <w:lang w:eastAsia="en-US"/>
        </w:rPr>
        <w:t>”</w:t>
      </w:r>
    </w:p>
    <w:p w:rsidR="005C471C" w:rsidRDefault="00DB0A33" w:rsidP="00875D53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C16391">
        <w:rPr>
          <w:rFonts w:ascii="Tahoma" w:hAnsi="Tahoma" w:cs="Tahoma"/>
          <w:sz w:val="20"/>
          <w:szCs w:val="20"/>
        </w:rPr>
        <w:t>Korisnik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bespovratnih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sredstava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ima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pravo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koristi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svoj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logotip</w:t>
      </w:r>
      <w:proofErr w:type="spellEnd"/>
      <w:r w:rsidRPr="00C16391">
        <w:rPr>
          <w:rFonts w:ascii="Tahoma" w:hAnsi="Tahoma" w:cs="Tahoma"/>
          <w:sz w:val="20"/>
          <w:szCs w:val="20"/>
        </w:rPr>
        <w:t>.</w:t>
      </w:r>
      <w:proofErr w:type="gram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Logotipi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korisnika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ostalih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subjekata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koji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su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C16391">
        <w:rPr>
          <w:rFonts w:ascii="Tahoma" w:hAnsi="Tahoma" w:cs="Tahoma"/>
          <w:sz w:val="20"/>
          <w:szCs w:val="20"/>
        </w:rPr>
        <w:t>na</w:t>
      </w:r>
      <w:proofErr w:type="spellEnd"/>
      <w:proofErr w:type="gram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bilo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koji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način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povezani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sa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sprovođenjem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projekta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mogu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C16391">
        <w:rPr>
          <w:rFonts w:ascii="Tahoma" w:hAnsi="Tahoma" w:cs="Tahoma"/>
          <w:sz w:val="20"/>
          <w:szCs w:val="20"/>
        </w:rPr>
        <w:t>koristiti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16391">
        <w:rPr>
          <w:rFonts w:ascii="Tahoma" w:hAnsi="Tahoma" w:cs="Tahoma"/>
          <w:sz w:val="20"/>
          <w:szCs w:val="20"/>
        </w:rPr>
        <w:t>ali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na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način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koji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neće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kompromitovati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umanjiti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vidljivost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osnovnih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elemenata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vidljivosti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C16391">
        <w:rPr>
          <w:rFonts w:ascii="Tahoma" w:hAnsi="Tahoma" w:cs="Tahoma"/>
          <w:sz w:val="20"/>
          <w:szCs w:val="20"/>
        </w:rPr>
        <w:t>pogledu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pozicije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veličine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Pr="00C16391">
        <w:rPr>
          <w:rFonts w:ascii="Tahoma" w:hAnsi="Tahoma" w:cs="Tahoma"/>
          <w:sz w:val="20"/>
          <w:szCs w:val="20"/>
        </w:rPr>
        <w:t>Tokom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lastRenderedPageBreak/>
        <w:t>sprovođenja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projekta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korisnik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C16391">
        <w:rPr>
          <w:rFonts w:ascii="Tahoma" w:hAnsi="Tahoma" w:cs="Tahoma"/>
          <w:sz w:val="20"/>
          <w:szCs w:val="20"/>
        </w:rPr>
        <w:t>dužan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informi</w:t>
      </w:r>
      <w:r>
        <w:rPr>
          <w:rFonts w:ascii="Tahoma" w:hAnsi="Tahoma" w:cs="Tahoma"/>
          <w:sz w:val="20"/>
          <w:szCs w:val="20"/>
        </w:rPr>
        <w:t>še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javnost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C16391">
        <w:rPr>
          <w:rFonts w:ascii="Tahoma" w:hAnsi="Tahoma" w:cs="Tahoma"/>
          <w:sz w:val="20"/>
          <w:szCs w:val="20"/>
        </w:rPr>
        <w:t>podršci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dobijenoj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iz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fondova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putem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svoje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internet </w:t>
      </w:r>
      <w:proofErr w:type="spellStart"/>
      <w:r w:rsidRPr="00C16391">
        <w:rPr>
          <w:rFonts w:ascii="Tahoma" w:hAnsi="Tahoma" w:cs="Tahoma"/>
          <w:sz w:val="20"/>
          <w:szCs w:val="20"/>
        </w:rPr>
        <w:t>stranice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16391">
        <w:rPr>
          <w:rFonts w:ascii="Tahoma" w:hAnsi="Tahoma" w:cs="Tahoma"/>
          <w:sz w:val="20"/>
          <w:szCs w:val="20"/>
        </w:rPr>
        <w:t>ako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ona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postoji</w:t>
      </w:r>
      <w:proofErr w:type="spellEnd"/>
      <w:r w:rsidR="00001BF8" w:rsidRPr="00C16391">
        <w:rPr>
          <w:rFonts w:ascii="Tahoma" w:hAnsi="Tahoma" w:cs="Tahoma"/>
          <w:sz w:val="20"/>
          <w:szCs w:val="20"/>
        </w:rPr>
        <w:t>.</w:t>
      </w:r>
      <w:proofErr w:type="gramEnd"/>
    </w:p>
    <w:p w:rsidR="00687EEC" w:rsidRPr="00C16391" w:rsidRDefault="00F50353" w:rsidP="00875D53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C16391">
        <w:rPr>
          <w:rFonts w:ascii="Tahoma" w:hAnsi="Tahoma" w:cs="Tahoma"/>
          <w:b/>
          <w:bCs/>
          <w:color w:val="2F5496"/>
          <w:sz w:val="20"/>
          <w:szCs w:val="20"/>
        </w:rPr>
        <w:t>Internet</w:t>
      </w:r>
      <w:r w:rsidR="00B41961" w:rsidRPr="00C16391">
        <w:rPr>
          <w:rFonts w:ascii="Tahoma" w:hAnsi="Tahoma" w:cs="Tahoma"/>
          <w:b/>
          <w:bCs/>
          <w:color w:val="2F5496"/>
          <w:sz w:val="20"/>
          <w:szCs w:val="20"/>
        </w:rPr>
        <w:t xml:space="preserve"> </w:t>
      </w:r>
      <w:proofErr w:type="spellStart"/>
      <w:r w:rsidR="00B41961" w:rsidRPr="00C16391">
        <w:rPr>
          <w:rFonts w:ascii="Tahoma" w:hAnsi="Tahoma" w:cs="Tahoma"/>
          <w:b/>
          <w:bCs/>
          <w:color w:val="2F5496"/>
          <w:sz w:val="20"/>
          <w:szCs w:val="20"/>
        </w:rPr>
        <w:t>stranica</w:t>
      </w:r>
      <w:proofErr w:type="spellEnd"/>
      <w:r w:rsidR="00B41961"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41961" w:rsidRPr="00C16391">
        <w:rPr>
          <w:rFonts w:ascii="Tahoma" w:hAnsi="Tahoma" w:cs="Tahoma"/>
          <w:sz w:val="20"/>
          <w:szCs w:val="20"/>
        </w:rPr>
        <w:t>korisnika</w:t>
      </w:r>
      <w:proofErr w:type="spellEnd"/>
      <w:r w:rsidR="00FC4414" w:rsidRPr="00C163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B41961" w:rsidRPr="00C16391">
        <w:rPr>
          <w:rFonts w:ascii="Tahoma" w:hAnsi="Tahoma" w:cs="Tahoma"/>
          <w:sz w:val="20"/>
          <w:szCs w:val="20"/>
        </w:rPr>
        <w:t>ukoliko</w:t>
      </w:r>
      <w:proofErr w:type="spellEnd"/>
      <w:r w:rsidR="00B41961"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0A33">
        <w:rPr>
          <w:rFonts w:ascii="Tahoma" w:hAnsi="Tahoma" w:cs="Tahoma"/>
          <w:sz w:val="20"/>
          <w:szCs w:val="20"/>
        </w:rPr>
        <w:t>p</w:t>
      </w:r>
      <w:r w:rsidR="00B41961" w:rsidRPr="00C16391">
        <w:rPr>
          <w:rFonts w:ascii="Tahoma" w:hAnsi="Tahoma" w:cs="Tahoma"/>
          <w:sz w:val="20"/>
          <w:szCs w:val="20"/>
        </w:rPr>
        <w:t>ostoji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16391">
        <w:rPr>
          <w:rFonts w:ascii="Tahoma" w:hAnsi="Tahoma" w:cs="Tahoma"/>
          <w:sz w:val="20"/>
          <w:szCs w:val="20"/>
        </w:rPr>
        <w:t>mora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sadržati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41961" w:rsidRPr="00C16391">
        <w:rPr>
          <w:rFonts w:ascii="Tahoma" w:hAnsi="Tahoma" w:cs="Tahoma"/>
          <w:sz w:val="20"/>
          <w:szCs w:val="20"/>
        </w:rPr>
        <w:t>sljedeće</w:t>
      </w:r>
      <w:proofErr w:type="spellEnd"/>
      <w:r w:rsidR="00B41961"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41961" w:rsidRPr="00C16391">
        <w:rPr>
          <w:rFonts w:ascii="Tahoma" w:hAnsi="Tahoma" w:cs="Tahoma"/>
          <w:sz w:val="20"/>
          <w:szCs w:val="20"/>
        </w:rPr>
        <w:t>informacije</w:t>
      </w:r>
      <w:proofErr w:type="spellEnd"/>
      <w:r w:rsidR="00B41961" w:rsidRPr="00C16391">
        <w:rPr>
          <w:rFonts w:ascii="Tahoma" w:hAnsi="Tahoma" w:cs="Tahoma"/>
          <w:sz w:val="20"/>
          <w:szCs w:val="20"/>
        </w:rPr>
        <w:t>:</w:t>
      </w:r>
    </w:p>
    <w:p w:rsidR="00B41961" w:rsidRPr="00C16391" w:rsidRDefault="00B41961" w:rsidP="00C25668">
      <w:pPr>
        <w:numPr>
          <w:ilvl w:val="0"/>
          <w:numId w:val="3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C16391">
        <w:rPr>
          <w:rFonts w:ascii="Tahoma" w:hAnsi="Tahoma" w:cs="Tahoma"/>
          <w:sz w:val="20"/>
          <w:szCs w:val="20"/>
        </w:rPr>
        <w:t>naziv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projekta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korisnika</w:t>
      </w:r>
      <w:proofErr w:type="spellEnd"/>
    </w:p>
    <w:p w:rsidR="00B41961" w:rsidRPr="00C16391" w:rsidRDefault="00B41961" w:rsidP="00FC4414">
      <w:pPr>
        <w:numPr>
          <w:ilvl w:val="0"/>
          <w:numId w:val="28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C16391">
        <w:rPr>
          <w:rFonts w:ascii="Tahoma" w:hAnsi="Tahoma" w:cs="Tahoma"/>
          <w:sz w:val="20"/>
          <w:szCs w:val="20"/>
        </w:rPr>
        <w:t>krat</w:t>
      </w:r>
      <w:r w:rsidR="00DB0A33">
        <w:rPr>
          <w:rFonts w:ascii="Tahoma" w:hAnsi="Tahoma" w:cs="Tahoma"/>
          <w:sz w:val="20"/>
          <w:szCs w:val="20"/>
        </w:rPr>
        <w:t>ak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opis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projekta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</w:p>
    <w:p w:rsidR="00B41961" w:rsidRPr="00C16391" w:rsidRDefault="00B41961" w:rsidP="00FC4414">
      <w:pPr>
        <w:numPr>
          <w:ilvl w:val="0"/>
          <w:numId w:val="28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C16391">
        <w:rPr>
          <w:rFonts w:ascii="Tahoma" w:hAnsi="Tahoma" w:cs="Tahoma"/>
          <w:sz w:val="20"/>
          <w:szCs w:val="20"/>
        </w:rPr>
        <w:t>ciljeve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očekivane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rezultate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projekta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</w:p>
    <w:p w:rsidR="00B41961" w:rsidRPr="00C16391" w:rsidRDefault="004903C3" w:rsidP="00FC4414">
      <w:pPr>
        <w:numPr>
          <w:ilvl w:val="0"/>
          <w:numId w:val="28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-638810</wp:posOffset>
            </wp:positionH>
            <wp:positionV relativeFrom="margin">
              <wp:posOffset>9293225</wp:posOffset>
            </wp:positionV>
            <wp:extent cx="996950" cy="595630"/>
            <wp:effectExtent l="19050" t="0" r="0" b="0"/>
            <wp:wrapSquare wrapText="bothSides"/>
            <wp:docPr id="1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41961" w:rsidRPr="00C16391">
        <w:rPr>
          <w:rFonts w:ascii="Tahoma" w:hAnsi="Tahoma" w:cs="Tahoma"/>
          <w:sz w:val="20"/>
          <w:szCs w:val="20"/>
        </w:rPr>
        <w:t>ukupnu</w:t>
      </w:r>
      <w:proofErr w:type="spellEnd"/>
      <w:r w:rsidR="00B41961"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41961" w:rsidRPr="00C16391">
        <w:rPr>
          <w:rFonts w:ascii="Tahoma" w:hAnsi="Tahoma" w:cs="Tahoma"/>
          <w:sz w:val="20"/>
          <w:szCs w:val="20"/>
        </w:rPr>
        <w:t>vrijednost</w:t>
      </w:r>
      <w:proofErr w:type="spellEnd"/>
      <w:r w:rsidR="00B41961"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41961" w:rsidRPr="00C16391">
        <w:rPr>
          <w:rFonts w:ascii="Tahoma" w:hAnsi="Tahoma" w:cs="Tahoma"/>
          <w:sz w:val="20"/>
          <w:szCs w:val="20"/>
        </w:rPr>
        <w:t>projekta</w:t>
      </w:r>
      <w:proofErr w:type="spellEnd"/>
      <w:r w:rsidR="00B41961"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41961" w:rsidRPr="00C16391">
        <w:rPr>
          <w:rFonts w:ascii="Tahoma" w:hAnsi="Tahoma" w:cs="Tahoma"/>
          <w:sz w:val="20"/>
          <w:szCs w:val="20"/>
        </w:rPr>
        <w:t>i</w:t>
      </w:r>
      <w:proofErr w:type="spellEnd"/>
      <w:r w:rsidR="00B41961"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41961" w:rsidRPr="00C16391">
        <w:rPr>
          <w:rFonts w:ascii="Tahoma" w:hAnsi="Tahoma" w:cs="Tahoma"/>
          <w:sz w:val="20"/>
          <w:szCs w:val="20"/>
        </w:rPr>
        <w:t>iznos</w:t>
      </w:r>
      <w:proofErr w:type="spellEnd"/>
      <w:r w:rsidR="00F50353"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50353" w:rsidRPr="00C16391">
        <w:rPr>
          <w:rFonts w:ascii="Tahoma" w:hAnsi="Tahoma" w:cs="Tahoma"/>
          <w:sz w:val="20"/>
          <w:szCs w:val="20"/>
        </w:rPr>
        <w:t>koji</w:t>
      </w:r>
      <w:proofErr w:type="spellEnd"/>
      <w:r w:rsidR="00F50353"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0A33">
        <w:rPr>
          <w:rFonts w:ascii="Tahoma" w:hAnsi="Tahoma" w:cs="Tahoma"/>
          <w:sz w:val="20"/>
          <w:szCs w:val="20"/>
        </w:rPr>
        <w:t>ko</w:t>
      </w:r>
      <w:r w:rsidR="00F50353" w:rsidRPr="00C16391">
        <w:rPr>
          <w:rFonts w:ascii="Tahoma" w:hAnsi="Tahoma" w:cs="Tahoma"/>
          <w:sz w:val="20"/>
          <w:szCs w:val="20"/>
        </w:rPr>
        <w:t>finans</w:t>
      </w:r>
      <w:r w:rsidR="00B41961" w:rsidRPr="00C16391">
        <w:rPr>
          <w:rFonts w:ascii="Tahoma" w:hAnsi="Tahoma" w:cs="Tahoma"/>
          <w:sz w:val="20"/>
          <w:szCs w:val="20"/>
        </w:rPr>
        <w:t>ira</w:t>
      </w:r>
      <w:proofErr w:type="spellEnd"/>
      <w:r w:rsidR="00B41961" w:rsidRPr="00C16391">
        <w:rPr>
          <w:rFonts w:ascii="Tahoma" w:hAnsi="Tahoma" w:cs="Tahoma"/>
          <w:sz w:val="20"/>
          <w:szCs w:val="20"/>
        </w:rPr>
        <w:t xml:space="preserve"> EU </w:t>
      </w:r>
    </w:p>
    <w:p w:rsidR="00B41961" w:rsidRPr="00C16391" w:rsidRDefault="00B41961" w:rsidP="00FC4414">
      <w:pPr>
        <w:numPr>
          <w:ilvl w:val="0"/>
          <w:numId w:val="28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C16391">
        <w:rPr>
          <w:rFonts w:ascii="Tahoma" w:hAnsi="Tahoma" w:cs="Tahoma"/>
          <w:sz w:val="20"/>
          <w:szCs w:val="20"/>
        </w:rPr>
        <w:t>razdoblje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50353" w:rsidRPr="00C16391">
        <w:rPr>
          <w:rFonts w:ascii="Tahoma" w:hAnsi="Tahoma" w:cs="Tahoma"/>
          <w:sz w:val="20"/>
          <w:szCs w:val="20"/>
        </w:rPr>
        <w:t>sprovođenja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projekta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C16391">
        <w:rPr>
          <w:rFonts w:ascii="Tahoma" w:hAnsi="Tahoma" w:cs="Tahoma"/>
          <w:sz w:val="20"/>
          <w:szCs w:val="20"/>
        </w:rPr>
        <w:t>od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- do)</w:t>
      </w:r>
    </w:p>
    <w:p w:rsidR="00B41961" w:rsidRPr="00C16391" w:rsidRDefault="00B41961" w:rsidP="00FC4414">
      <w:pPr>
        <w:numPr>
          <w:ilvl w:val="0"/>
          <w:numId w:val="28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C16391">
        <w:rPr>
          <w:rFonts w:ascii="Tahoma" w:hAnsi="Tahoma" w:cs="Tahoma"/>
          <w:sz w:val="20"/>
          <w:szCs w:val="20"/>
        </w:rPr>
        <w:t>kontakt</w:t>
      </w:r>
      <w:proofErr w:type="spellEnd"/>
      <w:proofErr w:type="gram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osobe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za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više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informacija</w:t>
      </w:r>
      <w:proofErr w:type="spellEnd"/>
      <w:r w:rsidRPr="00C16391">
        <w:rPr>
          <w:rFonts w:ascii="Tahoma" w:hAnsi="Tahoma" w:cs="Tahoma"/>
          <w:sz w:val="20"/>
          <w:szCs w:val="20"/>
        </w:rPr>
        <w:t>.</w:t>
      </w:r>
    </w:p>
    <w:p w:rsidR="00B41961" w:rsidRPr="00C16391" w:rsidRDefault="00DB0A33" w:rsidP="00875D53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C16391">
        <w:rPr>
          <w:rFonts w:ascii="Tahoma" w:hAnsi="Tahoma" w:cs="Tahoma"/>
          <w:sz w:val="20"/>
          <w:szCs w:val="20"/>
        </w:rPr>
        <w:t>Zastavica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Evropske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</w:t>
      </w:r>
      <w:r w:rsidRPr="00C16391">
        <w:rPr>
          <w:rFonts w:ascii="Tahoma" w:hAnsi="Tahoma" w:cs="Tahoma"/>
          <w:sz w:val="20"/>
          <w:szCs w:val="20"/>
        </w:rPr>
        <w:t>nije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mora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biti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prikazana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odmah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po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pristupu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internet </w:t>
      </w:r>
      <w:proofErr w:type="spellStart"/>
      <w:r w:rsidRPr="00C16391">
        <w:rPr>
          <w:rFonts w:ascii="Tahoma" w:hAnsi="Tahoma" w:cs="Tahoma"/>
          <w:sz w:val="20"/>
          <w:szCs w:val="20"/>
        </w:rPr>
        <w:t>stranici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unutar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područja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prikaza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digitalnog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uređaja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bez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potrebe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pomjeranja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prozora</w:t>
      </w:r>
      <w:proofErr w:type="spellEnd"/>
      <w:r w:rsidR="00B41961" w:rsidRPr="00C16391">
        <w:rPr>
          <w:rFonts w:ascii="Tahoma" w:hAnsi="Tahoma" w:cs="Tahoma"/>
          <w:sz w:val="20"/>
          <w:szCs w:val="20"/>
        </w:rPr>
        <w:t>;</w:t>
      </w:r>
    </w:p>
    <w:p w:rsidR="00B41961" w:rsidRPr="00C16391" w:rsidRDefault="00B41961" w:rsidP="00875D53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C16391">
        <w:rPr>
          <w:rFonts w:ascii="Tahoma" w:hAnsi="Tahoma" w:cs="Tahoma"/>
          <w:sz w:val="20"/>
          <w:szCs w:val="20"/>
        </w:rPr>
        <w:t>Ta</w:t>
      </w:r>
      <w:r w:rsidR="00F50353" w:rsidRPr="00C16391">
        <w:rPr>
          <w:rFonts w:ascii="Tahoma" w:hAnsi="Tahoma" w:cs="Tahoma"/>
          <w:sz w:val="20"/>
          <w:szCs w:val="20"/>
        </w:rPr>
        <w:t>kođe</w:t>
      </w:r>
      <w:proofErr w:type="spellEnd"/>
      <w:r w:rsidR="00F50353" w:rsidRPr="00C16391">
        <w:rPr>
          <w:rFonts w:ascii="Tahoma" w:hAnsi="Tahoma" w:cs="Tahoma"/>
          <w:sz w:val="20"/>
          <w:szCs w:val="20"/>
        </w:rPr>
        <w:t xml:space="preserve">, </w:t>
      </w:r>
      <w:proofErr w:type="spellStart"/>
      <w:proofErr w:type="gramStart"/>
      <w:r w:rsidR="00F50353" w:rsidRPr="00C16391">
        <w:rPr>
          <w:rFonts w:ascii="Tahoma" w:hAnsi="Tahoma" w:cs="Tahoma"/>
          <w:sz w:val="20"/>
          <w:szCs w:val="20"/>
        </w:rPr>
        <w:t>na</w:t>
      </w:r>
      <w:proofErr w:type="spellEnd"/>
      <w:proofErr w:type="gramEnd"/>
      <w:r w:rsidR="00F50353"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50353" w:rsidRPr="00C16391">
        <w:rPr>
          <w:rFonts w:ascii="Tahoma" w:hAnsi="Tahoma" w:cs="Tahoma"/>
          <w:sz w:val="20"/>
          <w:szCs w:val="20"/>
        </w:rPr>
        <w:t>stranici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treba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uključiti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pov</w:t>
      </w:r>
      <w:r w:rsidR="000B1D5E" w:rsidRPr="00C16391">
        <w:rPr>
          <w:rFonts w:ascii="Tahoma" w:hAnsi="Tahoma" w:cs="Tahoma"/>
          <w:sz w:val="20"/>
          <w:szCs w:val="20"/>
        </w:rPr>
        <w:t>eznice</w:t>
      </w:r>
      <w:proofErr w:type="spellEnd"/>
      <w:r w:rsidR="000B1D5E"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B1D5E" w:rsidRPr="00C16391">
        <w:rPr>
          <w:rFonts w:ascii="Tahoma" w:hAnsi="Tahoma" w:cs="Tahoma"/>
          <w:sz w:val="20"/>
          <w:szCs w:val="20"/>
        </w:rPr>
        <w:t>na</w:t>
      </w:r>
      <w:proofErr w:type="spellEnd"/>
      <w:r w:rsidR="000B1D5E"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B1D5E" w:rsidRPr="00C16391">
        <w:rPr>
          <w:rFonts w:ascii="Tahoma" w:hAnsi="Tahoma" w:cs="Tahoma"/>
          <w:sz w:val="20"/>
          <w:szCs w:val="20"/>
        </w:rPr>
        <w:t>relevantne</w:t>
      </w:r>
      <w:proofErr w:type="spellEnd"/>
      <w:r w:rsidR="000B1D5E" w:rsidRPr="00C16391">
        <w:rPr>
          <w:rFonts w:ascii="Tahoma" w:hAnsi="Tahoma" w:cs="Tahoma"/>
          <w:sz w:val="20"/>
          <w:szCs w:val="20"/>
        </w:rPr>
        <w:t xml:space="preserve"> internet</w:t>
      </w:r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stranice</w:t>
      </w:r>
      <w:proofErr w:type="spellEnd"/>
      <w:r w:rsidRPr="00C16391">
        <w:rPr>
          <w:rFonts w:ascii="Tahoma" w:hAnsi="Tahoma" w:cs="Tahoma"/>
          <w:sz w:val="20"/>
          <w:szCs w:val="20"/>
        </w:rPr>
        <w:t>:</w:t>
      </w:r>
    </w:p>
    <w:p w:rsidR="00EB17FF" w:rsidRPr="00C16391" w:rsidRDefault="00390E2B" w:rsidP="00875D53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hyperlink r:id="rId11" w:history="1">
        <w:r w:rsidR="00EB17FF" w:rsidRPr="00C16391">
          <w:rPr>
            <w:rStyle w:val="Hyperlink"/>
            <w:rFonts w:ascii="Tahoma" w:hAnsi="Tahoma" w:cs="Tahoma"/>
            <w:sz w:val="20"/>
            <w:szCs w:val="20"/>
          </w:rPr>
          <w:t>http://www.eesp.me/</w:t>
        </w:r>
      </w:hyperlink>
    </w:p>
    <w:p w:rsidR="004634BB" w:rsidRPr="00C16391" w:rsidRDefault="00390E2B" w:rsidP="00875D53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hyperlink r:id="rId12" w:history="1">
        <w:r w:rsidR="004634BB" w:rsidRPr="00C16391">
          <w:rPr>
            <w:rStyle w:val="Hyperlink"/>
            <w:rFonts w:ascii="Tahoma" w:hAnsi="Tahoma" w:cs="Tahoma"/>
            <w:sz w:val="20"/>
            <w:szCs w:val="20"/>
          </w:rPr>
          <w:t>http://www.zzzcg.me/</w:t>
        </w:r>
      </w:hyperlink>
    </w:p>
    <w:p w:rsidR="00B41961" w:rsidRDefault="00390E2B" w:rsidP="00875D53">
      <w:pPr>
        <w:spacing w:before="120" w:after="120"/>
        <w:jc w:val="both"/>
        <w:rPr>
          <w:rFonts w:ascii="Tahoma" w:hAnsi="Tahoma" w:cs="Tahoma"/>
          <w:color w:val="0000FF"/>
          <w:sz w:val="20"/>
          <w:szCs w:val="20"/>
          <w:u w:val="single"/>
        </w:rPr>
      </w:pPr>
      <w:hyperlink r:id="rId13" w:history="1">
        <w:r w:rsidR="00C851B4" w:rsidRPr="00C16391">
          <w:rPr>
            <w:rStyle w:val="Hyperlink"/>
            <w:rFonts w:ascii="Tahoma" w:hAnsi="Tahoma" w:cs="Tahoma"/>
            <w:sz w:val="20"/>
            <w:szCs w:val="20"/>
          </w:rPr>
          <w:t>http://www.mif.gov.me</w:t>
        </w:r>
      </w:hyperlink>
    </w:p>
    <w:p w:rsidR="00BE3143" w:rsidRPr="00C16391" w:rsidRDefault="00390E2B" w:rsidP="00875D53">
      <w:pPr>
        <w:spacing w:before="120" w:after="120"/>
        <w:jc w:val="both"/>
        <w:rPr>
          <w:rFonts w:ascii="Tahoma" w:hAnsi="Tahoma" w:cs="Tahoma"/>
          <w:color w:val="0000FF"/>
          <w:sz w:val="20"/>
          <w:szCs w:val="20"/>
          <w:u w:val="single"/>
        </w:rPr>
      </w:pPr>
      <w:hyperlink r:id="rId14" w:history="1">
        <w:r w:rsidR="00BE3143" w:rsidRPr="00561B4E">
          <w:rPr>
            <w:rStyle w:val="Hyperlink"/>
            <w:rFonts w:ascii="Tahoma" w:hAnsi="Tahoma" w:cs="Tahoma"/>
            <w:sz w:val="20"/>
            <w:szCs w:val="20"/>
          </w:rPr>
          <w:t>http://www.mrs.gov.me</w:t>
        </w:r>
      </w:hyperlink>
      <w:r w:rsidR="00BE3143">
        <w:rPr>
          <w:rFonts w:ascii="Tahoma" w:hAnsi="Tahoma" w:cs="Tahoma"/>
          <w:color w:val="0000FF"/>
          <w:sz w:val="20"/>
          <w:szCs w:val="20"/>
          <w:u w:val="single"/>
        </w:rPr>
        <w:t xml:space="preserve"> </w:t>
      </w:r>
    </w:p>
    <w:p w:rsidR="00B41961" w:rsidRPr="00C16391" w:rsidRDefault="00DB0A33" w:rsidP="00875D53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C16391">
        <w:rPr>
          <w:rFonts w:ascii="Tahoma" w:hAnsi="Tahoma" w:cs="Tahoma"/>
          <w:sz w:val="20"/>
          <w:szCs w:val="20"/>
        </w:rPr>
        <w:t>Ukoliko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je internet </w:t>
      </w:r>
      <w:proofErr w:type="spellStart"/>
      <w:r w:rsidRPr="00C16391">
        <w:rPr>
          <w:rFonts w:ascii="Tahoma" w:hAnsi="Tahoma" w:cs="Tahoma"/>
          <w:sz w:val="20"/>
          <w:szCs w:val="20"/>
        </w:rPr>
        <w:t>stranica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korisnika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C16391">
        <w:rPr>
          <w:rFonts w:ascii="Tahoma" w:hAnsi="Tahoma" w:cs="Tahoma"/>
          <w:sz w:val="20"/>
          <w:szCs w:val="20"/>
        </w:rPr>
        <w:t>ili</w:t>
      </w:r>
      <w:proofErr w:type="spellEnd"/>
      <w:proofErr w:type="gram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projekta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izrađena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C16391">
        <w:rPr>
          <w:rFonts w:ascii="Tahoma" w:hAnsi="Tahoma" w:cs="Tahoma"/>
          <w:sz w:val="20"/>
          <w:szCs w:val="20"/>
        </w:rPr>
        <w:t>sklopu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projekta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16391">
        <w:rPr>
          <w:rFonts w:ascii="Tahoma" w:hAnsi="Tahoma" w:cs="Tahoma"/>
          <w:sz w:val="20"/>
          <w:szCs w:val="20"/>
        </w:rPr>
        <w:t>osnovni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elementi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vidljivosti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treba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C16391">
        <w:rPr>
          <w:rFonts w:ascii="Tahoma" w:hAnsi="Tahoma" w:cs="Tahoma"/>
          <w:sz w:val="20"/>
          <w:szCs w:val="20"/>
        </w:rPr>
        <w:t>nalaz</w:t>
      </w:r>
      <w:r>
        <w:rPr>
          <w:rFonts w:ascii="Tahoma" w:hAnsi="Tahoma" w:cs="Tahoma"/>
          <w:sz w:val="20"/>
          <w:szCs w:val="20"/>
        </w:rPr>
        <w:t>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na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naslovnoj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stranici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C16391">
        <w:rPr>
          <w:rFonts w:ascii="Tahoma" w:hAnsi="Tahoma" w:cs="Tahoma"/>
          <w:sz w:val="20"/>
          <w:szCs w:val="20"/>
        </w:rPr>
        <w:t>Zastavica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Unije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, </w:t>
      </w:r>
      <w:proofErr w:type="spellStart"/>
      <w:proofErr w:type="gramStart"/>
      <w:r w:rsidRPr="00C16391">
        <w:rPr>
          <w:rFonts w:ascii="Tahoma" w:hAnsi="Tahoma" w:cs="Tahoma"/>
          <w:sz w:val="20"/>
          <w:szCs w:val="20"/>
        </w:rPr>
        <w:t>te</w:t>
      </w:r>
      <w:proofErr w:type="spellEnd"/>
      <w:proofErr w:type="gram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napomena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da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C16391">
        <w:rPr>
          <w:rFonts w:ascii="Tahoma" w:hAnsi="Tahoma" w:cs="Tahoma"/>
          <w:sz w:val="20"/>
          <w:szCs w:val="20"/>
        </w:rPr>
        <w:t>izradu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internet </w:t>
      </w:r>
      <w:proofErr w:type="spellStart"/>
      <w:r w:rsidRPr="00C16391">
        <w:rPr>
          <w:rFonts w:ascii="Tahoma" w:hAnsi="Tahoma" w:cs="Tahoma"/>
          <w:sz w:val="20"/>
          <w:szCs w:val="20"/>
        </w:rPr>
        <w:t>stranice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</w:t>
      </w:r>
      <w:r w:rsidRPr="00C16391">
        <w:rPr>
          <w:rFonts w:ascii="Tahoma" w:hAnsi="Tahoma" w:cs="Tahoma"/>
          <w:sz w:val="20"/>
          <w:szCs w:val="20"/>
        </w:rPr>
        <w:t>finansirala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v</w:t>
      </w:r>
      <w:r w:rsidRPr="00C16391">
        <w:rPr>
          <w:rFonts w:ascii="Tahoma" w:hAnsi="Tahoma" w:cs="Tahoma"/>
          <w:sz w:val="20"/>
          <w:szCs w:val="20"/>
        </w:rPr>
        <w:t>ropska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unija</w:t>
      </w:r>
      <w:proofErr w:type="spellEnd"/>
      <w:r w:rsidR="00884F51" w:rsidRPr="00C16391">
        <w:rPr>
          <w:rFonts w:ascii="Tahoma" w:hAnsi="Tahoma" w:cs="Tahoma"/>
          <w:sz w:val="20"/>
          <w:szCs w:val="20"/>
        </w:rPr>
        <w:t>.</w:t>
      </w:r>
    </w:p>
    <w:p w:rsidR="00884F51" w:rsidRPr="00C16391" w:rsidRDefault="00884F51" w:rsidP="00875D53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C16391">
        <w:rPr>
          <w:rFonts w:ascii="Tahoma" w:hAnsi="Tahoma" w:cs="Tahoma"/>
          <w:sz w:val="20"/>
          <w:szCs w:val="20"/>
        </w:rPr>
        <w:t>Zastavica</w:t>
      </w:r>
      <w:proofErr w:type="spellEnd"/>
      <w:r w:rsidR="000B1D5E"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B1D5E" w:rsidRPr="00C16391">
        <w:rPr>
          <w:rFonts w:ascii="Tahoma" w:hAnsi="Tahoma" w:cs="Tahoma"/>
          <w:sz w:val="20"/>
          <w:szCs w:val="20"/>
        </w:rPr>
        <w:t>Unije</w:t>
      </w:r>
      <w:proofErr w:type="spellEnd"/>
      <w:r w:rsidR="000B1D5E"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0B1D5E" w:rsidRPr="00C16391">
        <w:rPr>
          <w:rFonts w:ascii="Tahoma" w:hAnsi="Tahoma" w:cs="Tahoma"/>
          <w:sz w:val="20"/>
          <w:szCs w:val="20"/>
        </w:rPr>
        <w:t>na</w:t>
      </w:r>
      <w:proofErr w:type="spellEnd"/>
      <w:proofErr w:type="gramEnd"/>
      <w:r w:rsidR="000B1D5E" w:rsidRPr="00C16391">
        <w:rPr>
          <w:rFonts w:ascii="Tahoma" w:hAnsi="Tahoma" w:cs="Tahoma"/>
          <w:sz w:val="20"/>
          <w:szCs w:val="20"/>
        </w:rPr>
        <w:t xml:space="preserve"> internet</w:t>
      </w:r>
      <w:r w:rsidR="00B41961"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41961" w:rsidRPr="00C16391">
        <w:rPr>
          <w:rFonts w:ascii="Tahoma" w:hAnsi="Tahoma" w:cs="Tahoma"/>
          <w:sz w:val="20"/>
          <w:szCs w:val="20"/>
        </w:rPr>
        <w:t>stranicama</w:t>
      </w:r>
      <w:proofErr w:type="spellEnd"/>
      <w:r w:rsidR="00B41961"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41961" w:rsidRPr="00C16391">
        <w:rPr>
          <w:rFonts w:ascii="Tahoma" w:hAnsi="Tahoma" w:cs="Tahoma"/>
          <w:sz w:val="20"/>
          <w:szCs w:val="20"/>
        </w:rPr>
        <w:t>prikazuje</w:t>
      </w:r>
      <w:proofErr w:type="spellEnd"/>
      <w:r w:rsidR="00B41961" w:rsidRPr="00C16391">
        <w:rPr>
          <w:rFonts w:ascii="Tahoma" w:hAnsi="Tahoma" w:cs="Tahoma"/>
          <w:sz w:val="20"/>
          <w:szCs w:val="20"/>
        </w:rPr>
        <w:t xml:space="preserve"> se u </w:t>
      </w:r>
      <w:proofErr w:type="spellStart"/>
      <w:r w:rsidR="00B41961" w:rsidRPr="00C16391">
        <w:rPr>
          <w:rFonts w:ascii="Tahoma" w:hAnsi="Tahoma" w:cs="Tahoma"/>
          <w:sz w:val="20"/>
          <w:szCs w:val="20"/>
        </w:rPr>
        <w:t>bo</w:t>
      </w:r>
      <w:r w:rsidR="00F160AF" w:rsidRPr="00C16391">
        <w:rPr>
          <w:rFonts w:ascii="Tahoma" w:hAnsi="Tahoma" w:cs="Tahoma"/>
          <w:sz w:val="20"/>
          <w:szCs w:val="20"/>
        </w:rPr>
        <w:t>ji</w:t>
      </w:r>
      <w:proofErr w:type="spellEnd"/>
      <w:r w:rsidR="000B1D5E" w:rsidRPr="00C16391">
        <w:rPr>
          <w:rFonts w:ascii="Tahoma" w:hAnsi="Tahoma" w:cs="Tahoma"/>
          <w:sz w:val="20"/>
          <w:szCs w:val="20"/>
        </w:rPr>
        <w:t>.</w:t>
      </w:r>
    </w:p>
    <w:p w:rsidR="0065742C" w:rsidRPr="00FB2F9C" w:rsidRDefault="0065742C" w:rsidP="00884F51">
      <w:pPr>
        <w:spacing w:before="120" w:after="120"/>
        <w:jc w:val="both"/>
        <w:rPr>
          <w:rFonts w:ascii="Tahoma" w:hAnsi="Tahoma" w:cs="Tahoma"/>
          <w:color w:val="2F5496"/>
          <w:sz w:val="20"/>
          <w:szCs w:val="20"/>
        </w:rPr>
      </w:pPr>
      <w:r w:rsidRPr="00FB2F9C">
        <w:rPr>
          <w:rFonts w:ascii="Tahoma" w:hAnsi="Tahoma" w:cs="Tahoma"/>
          <w:b/>
          <w:bCs/>
          <w:color w:val="2F5496"/>
          <w:sz w:val="20"/>
          <w:szCs w:val="20"/>
        </w:rPr>
        <w:t>TEHNIČKI OPIS ZASTAVE EU I ZASTAVE CRNE GORE</w:t>
      </w:r>
    </w:p>
    <w:p w:rsidR="0065742C" w:rsidRPr="00FB2F9C" w:rsidRDefault="0065742C" w:rsidP="0065742C">
      <w:pPr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b/>
          <w:color w:val="2F5496"/>
          <w:sz w:val="20"/>
          <w:szCs w:val="20"/>
        </w:rPr>
      </w:pPr>
      <w:r w:rsidRPr="00FB2F9C">
        <w:rPr>
          <w:rFonts w:ascii="Tahoma" w:hAnsi="Tahoma" w:cs="Tahoma"/>
          <w:b/>
          <w:color w:val="2F5496"/>
          <w:sz w:val="20"/>
          <w:szCs w:val="20"/>
        </w:rPr>
        <w:t>EU ZASTAVA</w:t>
      </w:r>
    </w:p>
    <w:p w:rsidR="0065742C" w:rsidRPr="00FB2F9C" w:rsidRDefault="0065742C" w:rsidP="0065742C">
      <w:pPr>
        <w:jc w:val="both"/>
        <w:rPr>
          <w:rFonts w:ascii="Tahoma" w:hAnsi="Tahoma" w:cs="Tahoma"/>
          <w:b/>
          <w:sz w:val="20"/>
          <w:szCs w:val="20"/>
        </w:rPr>
      </w:pPr>
    </w:p>
    <w:p w:rsidR="0065742C" w:rsidRDefault="004903C3" w:rsidP="00875D53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17780</wp:posOffset>
            </wp:positionV>
            <wp:extent cx="1085850" cy="733425"/>
            <wp:effectExtent l="19050" t="0" r="0" b="0"/>
            <wp:wrapTight wrapText="bothSides">
              <wp:wrapPolygon edited="0">
                <wp:start x="-379" y="0"/>
                <wp:lineTo x="-379" y="21319"/>
                <wp:lineTo x="21600" y="21319"/>
                <wp:lineTo x="21600" y="0"/>
                <wp:lineTo x="-379" y="0"/>
              </wp:wrapPolygon>
            </wp:wrapTight>
            <wp:docPr id="104" name="Bild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o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Zastava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EU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treba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biti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vidljivo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prikazana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kako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naznačeno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r w:rsidR="00C41119" w:rsidRPr="00FB2F9C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="00C41119" w:rsidRPr="00FB2F9C">
        <w:rPr>
          <w:rFonts w:ascii="Tahoma" w:hAnsi="Tahoma" w:cs="Tahoma"/>
          <w:sz w:val="20"/>
          <w:szCs w:val="20"/>
        </w:rPr>
        <w:t>Operativnom</w:t>
      </w:r>
      <w:proofErr w:type="spellEnd"/>
      <w:r w:rsidR="00C41119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41119" w:rsidRPr="00FB2F9C">
        <w:rPr>
          <w:rFonts w:ascii="Tahoma" w:hAnsi="Tahoma" w:cs="Tahoma"/>
          <w:sz w:val="20"/>
          <w:szCs w:val="20"/>
        </w:rPr>
        <w:t>priru</w:t>
      </w:r>
      <w:r w:rsidR="000944AA" w:rsidRPr="00FB2F9C">
        <w:rPr>
          <w:rFonts w:ascii="Tahoma" w:hAnsi="Tahoma" w:cs="Tahoma"/>
          <w:sz w:val="20"/>
          <w:szCs w:val="20"/>
        </w:rPr>
        <w:t>č</w:t>
      </w:r>
      <w:r w:rsidR="00C41119" w:rsidRPr="00FB2F9C">
        <w:rPr>
          <w:rFonts w:ascii="Tahoma" w:hAnsi="Tahoma" w:cs="Tahoma"/>
          <w:sz w:val="20"/>
          <w:szCs w:val="20"/>
        </w:rPr>
        <w:t>niku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A68FC">
        <w:rPr>
          <w:rFonts w:ascii="Tahoma" w:hAnsi="Tahoma" w:cs="Tahoma"/>
          <w:sz w:val="20"/>
          <w:szCs w:val="20"/>
        </w:rPr>
        <w:t>za</w:t>
      </w:r>
      <w:proofErr w:type="spellEnd"/>
      <w:r w:rsidR="00AA68F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A68FC">
        <w:rPr>
          <w:rFonts w:ascii="Tahoma" w:hAnsi="Tahoma" w:cs="Tahoma"/>
          <w:sz w:val="20"/>
          <w:szCs w:val="20"/>
        </w:rPr>
        <w:t>korisniek</w:t>
      </w:r>
      <w:proofErr w:type="spellEnd"/>
      <w:r w:rsidR="00AA68F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A68FC">
        <w:rPr>
          <w:rFonts w:ascii="Tahoma" w:hAnsi="Tahoma" w:cs="Tahoma"/>
          <w:sz w:val="20"/>
          <w:szCs w:val="20"/>
        </w:rPr>
        <w:t>bespovratnih</w:t>
      </w:r>
      <w:proofErr w:type="spellEnd"/>
      <w:r w:rsidR="00AA68F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A68FC">
        <w:rPr>
          <w:rFonts w:ascii="Tahoma" w:hAnsi="Tahoma" w:cs="Tahoma"/>
          <w:sz w:val="20"/>
          <w:szCs w:val="20"/>
        </w:rPr>
        <w:t>sredstava</w:t>
      </w:r>
      <w:proofErr w:type="spellEnd"/>
      <w:r w:rsidR="00AA68FC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65742C" w:rsidRPr="00FB2F9C">
        <w:rPr>
          <w:rFonts w:ascii="Tahoma" w:hAnsi="Tahoma" w:cs="Tahoma"/>
          <w:sz w:val="20"/>
          <w:szCs w:val="20"/>
        </w:rPr>
        <w:t>na</w:t>
      </w:r>
      <w:proofErr w:type="spellEnd"/>
      <w:proofErr w:type="gram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svim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pisanim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i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7051C" w:rsidRPr="00FB2F9C">
        <w:rPr>
          <w:rFonts w:ascii="Tahoma" w:hAnsi="Tahoma" w:cs="Tahoma"/>
          <w:sz w:val="20"/>
          <w:szCs w:val="20"/>
        </w:rPr>
        <w:t>vidljivim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materijalima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65742C" w:rsidRPr="00FB2F9C">
        <w:rPr>
          <w:rFonts w:ascii="Tahoma" w:hAnsi="Tahoma" w:cs="Tahoma"/>
          <w:sz w:val="20"/>
          <w:szCs w:val="20"/>
        </w:rPr>
        <w:t>Zastava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EU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predstavlja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41119" w:rsidRPr="00FB2F9C">
        <w:rPr>
          <w:rFonts w:ascii="Tahoma" w:hAnsi="Tahoma" w:cs="Tahoma"/>
          <w:sz w:val="20"/>
          <w:szCs w:val="20"/>
        </w:rPr>
        <w:t>osnovni</w:t>
      </w:r>
      <w:proofErr w:type="spellEnd"/>
      <w:r w:rsidR="00C41119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41119" w:rsidRPr="00FB2F9C">
        <w:rPr>
          <w:rFonts w:ascii="Tahoma" w:hAnsi="Tahoma" w:cs="Tahoma"/>
          <w:sz w:val="20"/>
          <w:szCs w:val="20"/>
        </w:rPr>
        <w:t>elemen</w:t>
      </w:r>
      <w:r w:rsidR="00BB604A">
        <w:rPr>
          <w:rFonts w:ascii="Tahoma" w:hAnsi="Tahoma" w:cs="Tahoma"/>
          <w:sz w:val="20"/>
          <w:szCs w:val="20"/>
        </w:rPr>
        <w:t>a</w:t>
      </w:r>
      <w:r w:rsidR="00C41119" w:rsidRPr="00FB2F9C">
        <w:rPr>
          <w:rFonts w:ascii="Tahoma" w:hAnsi="Tahoma" w:cs="Tahoma"/>
          <w:sz w:val="20"/>
          <w:szCs w:val="20"/>
        </w:rPr>
        <w:t>t</w:t>
      </w:r>
      <w:proofErr w:type="spellEnd"/>
      <w:r w:rsidR="00C41119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41119" w:rsidRPr="00FB2F9C">
        <w:rPr>
          <w:rFonts w:ascii="Tahoma" w:hAnsi="Tahoma" w:cs="Tahoma"/>
          <w:sz w:val="20"/>
          <w:szCs w:val="20"/>
        </w:rPr>
        <w:t>ev</w:t>
      </w:r>
      <w:r w:rsidR="0065742C" w:rsidRPr="00FB2F9C">
        <w:rPr>
          <w:rFonts w:ascii="Tahoma" w:hAnsi="Tahoma" w:cs="Tahoma"/>
          <w:sz w:val="20"/>
          <w:szCs w:val="20"/>
        </w:rPr>
        <w:t>ropskog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vizu</w:t>
      </w:r>
      <w:r w:rsidR="002A3E6B" w:rsidRPr="00FB2F9C">
        <w:rPr>
          <w:rFonts w:ascii="Tahoma" w:hAnsi="Tahoma" w:cs="Tahoma"/>
          <w:sz w:val="20"/>
          <w:szCs w:val="20"/>
        </w:rPr>
        <w:t>e</w:t>
      </w:r>
      <w:r w:rsidR="0065742C" w:rsidRPr="00FB2F9C">
        <w:rPr>
          <w:rFonts w:ascii="Tahoma" w:hAnsi="Tahoma" w:cs="Tahoma"/>
          <w:sz w:val="20"/>
          <w:szCs w:val="20"/>
        </w:rPr>
        <w:t>lnog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identiteta</w:t>
      </w:r>
      <w:bookmarkStart w:id="1" w:name="_Toc154479551"/>
      <w:proofErr w:type="spellEnd"/>
      <w:r w:rsidR="0065742C" w:rsidRPr="00FB2F9C">
        <w:rPr>
          <w:rFonts w:ascii="Tahoma" w:hAnsi="Tahoma" w:cs="Tahoma"/>
          <w:sz w:val="20"/>
          <w:szCs w:val="20"/>
        </w:rPr>
        <w:t>.</w:t>
      </w:r>
      <w:proofErr w:type="gram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65742C" w:rsidRPr="00FB2F9C">
        <w:rPr>
          <w:rFonts w:ascii="Tahoma" w:hAnsi="Tahoma" w:cs="Tahoma"/>
          <w:sz w:val="20"/>
          <w:szCs w:val="20"/>
        </w:rPr>
        <w:t>Zastava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EU u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obliku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plavog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pravougaonika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, a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dio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koji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vijori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iznosi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jedan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i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po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puta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dužinu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kopljenog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dijela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zastave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>.</w:t>
      </w:r>
      <w:proofErr w:type="gramEnd"/>
      <w:r w:rsidR="0065742C" w:rsidRPr="00FB2F9C">
        <w:rPr>
          <w:rFonts w:ascii="Tahoma" w:hAnsi="Tahoma" w:cs="Tahoma"/>
          <w:sz w:val="20"/>
          <w:szCs w:val="20"/>
        </w:rPr>
        <w:t xml:space="preserve"> 12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zlatnih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zvijezda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smješteno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je </w:t>
      </w:r>
      <w:proofErr w:type="spellStart"/>
      <w:proofErr w:type="gramStart"/>
      <w:r w:rsidR="0065742C" w:rsidRPr="00FB2F9C">
        <w:rPr>
          <w:rFonts w:ascii="Tahoma" w:hAnsi="Tahoma" w:cs="Tahoma"/>
          <w:sz w:val="20"/>
          <w:szCs w:val="20"/>
        </w:rPr>
        <w:t>na</w:t>
      </w:r>
      <w:proofErr w:type="spellEnd"/>
      <w:proofErr w:type="gram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jednakim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razmacima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nedefinisanom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krugu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čije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središte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predstavlja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tačku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presjeka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dijagonala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pravougaonika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65742C" w:rsidRPr="00FB2F9C">
        <w:rPr>
          <w:rFonts w:ascii="Tahoma" w:hAnsi="Tahoma" w:cs="Tahoma"/>
          <w:sz w:val="20"/>
          <w:szCs w:val="20"/>
        </w:rPr>
        <w:t>Radijus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kruga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jednak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jednoj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trećini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visine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kopljenog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dijela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>.</w:t>
      </w:r>
      <w:proofErr w:type="gram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Svaka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zvijezda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ima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pet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krakova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smještenih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65742C" w:rsidRPr="00FB2F9C">
        <w:rPr>
          <w:rFonts w:ascii="Tahoma" w:hAnsi="Tahoma" w:cs="Tahoma"/>
          <w:sz w:val="20"/>
          <w:szCs w:val="20"/>
        </w:rPr>
        <w:t>na</w:t>
      </w:r>
      <w:proofErr w:type="spellEnd"/>
      <w:proofErr w:type="gram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41119" w:rsidRPr="00FB2F9C">
        <w:rPr>
          <w:rFonts w:ascii="Tahoma" w:hAnsi="Tahoma" w:cs="Tahoma"/>
          <w:sz w:val="20"/>
          <w:szCs w:val="20"/>
        </w:rPr>
        <w:t>obodu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nedefinisanog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kruga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čiji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radijus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jednak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jednoj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osamnaestini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kopljenog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dijela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zastave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65742C" w:rsidRPr="00FB2F9C">
        <w:rPr>
          <w:rFonts w:ascii="Tahoma" w:hAnsi="Tahoma" w:cs="Tahoma"/>
          <w:sz w:val="20"/>
          <w:szCs w:val="20"/>
        </w:rPr>
        <w:t>Sve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su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zvijezde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uspravne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tj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>.</w:t>
      </w:r>
      <w:proofErr w:type="gram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65742C" w:rsidRPr="00FB2F9C">
        <w:rPr>
          <w:rFonts w:ascii="Tahoma" w:hAnsi="Tahoma" w:cs="Tahoma"/>
          <w:sz w:val="20"/>
          <w:szCs w:val="20"/>
        </w:rPr>
        <w:t>s</w:t>
      </w:r>
      <w:proofErr w:type="gram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jednim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okomitim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krakom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okrenutim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prema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gore,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i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dva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kraka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ravnoj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liniji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pod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pravim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uglom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s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kopljem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. Krug je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tako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postavljen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da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zvijezde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pojavljuju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65742C" w:rsidRPr="00FB2F9C">
        <w:rPr>
          <w:rFonts w:ascii="Tahoma" w:hAnsi="Tahoma" w:cs="Tahoma"/>
          <w:sz w:val="20"/>
          <w:szCs w:val="20"/>
        </w:rPr>
        <w:t>na</w:t>
      </w:r>
      <w:proofErr w:type="spellEnd"/>
      <w:proofErr w:type="gram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mjestima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brojeva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sati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na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brojčaniku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sata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65742C" w:rsidRPr="00FB2F9C">
        <w:rPr>
          <w:rFonts w:ascii="Tahoma" w:hAnsi="Tahoma" w:cs="Tahoma"/>
          <w:sz w:val="20"/>
          <w:szCs w:val="20"/>
        </w:rPr>
        <w:t>Njihov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broj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742C" w:rsidRPr="00FB2F9C">
        <w:rPr>
          <w:rFonts w:ascii="Tahoma" w:hAnsi="Tahoma" w:cs="Tahoma"/>
          <w:sz w:val="20"/>
          <w:szCs w:val="20"/>
        </w:rPr>
        <w:t>nepromjenjiv</w:t>
      </w:r>
      <w:proofErr w:type="spellEnd"/>
      <w:r w:rsidR="0065742C" w:rsidRPr="00FB2F9C">
        <w:rPr>
          <w:rFonts w:ascii="Tahoma" w:hAnsi="Tahoma" w:cs="Tahoma"/>
          <w:sz w:val="20"/>
          <w:szCs w:val="20"/>
        </w:rPr>
        <w:t>.</w:t>
      </w:r>
      <w:proofErr w:type="gramEnd"/>
    </w:p>
    <w:p w:rsidR="00AA68FC" w:rsidRDefault="00AA68FC" w:rsidP="00875D53">
      <w:pPr>
        <w:spacing w:before="120" w:after="120"/>
        <w:jc w:val="both"/>
        <w:rPr>
          <w:rFonts w:ascii="Tahoma" w:hAnsi="Tahoma" w:cs="Tahoma"/>
          <w:sz w:val="20"/>
          <w:szCs w:val="20"/>
        </w:rPr>
      </w:pPr>
    </w:p>
    <w:p w:rsidR="00AA68FC" w:rsidRDefault="00AA68FC" w:rsidP="00875D53">
      <w:pPr>
        <w:spacing w:before="120" w:after="120"/>
        <w:jc w:val="both"/>
        <w:rPr>
          <w:rFonts w:ascii="Tahoma" w:hAnsi="Tahoma" w:cs="Tahoma"/>
          <w:sz w:val="20"/>
          <w:szCs w:val="20"/>
        </w:rPr>
      </w:pPr>
    </w:p>
    <w:p w:rsidR="00AA68FC" w:rsidRDefault="00AA68FC" w:rsidP="00875D53">
      <w:pPr>
        <w:spacing w:before="120" w:after="12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4A0"/>
      </w:tblPr>
      <w:tblGrid>
        <w:gridCol w:w="3794"/>
        <w:gridCol w:w="5701"/>
      </w:tblGrid>
      <w:tr w:rsidR="00AA68FC" w:rsidRPr="00082C5E" w:rsidTr="00082C5E">
        <w:tc>
          <w:tcPr>
            <w:tcW w:w="3794" w:type="dxa"/>
            <w:shd w:val="clear" w:color="auto" w:fill="auto"/>
          </w:tcPr>
          <w:p w:rsidR="00AA68FC" w:rsidRPr="00082C5E" w:rsidRDefault="004903C3" w:rsidP="00082C5E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1884680" cy="1383665"/>
                  <wp:effectExtent l="19050" t="0" r="127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t="11586" r="66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680" cy="1383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1" w:type="dxa"/>
            <w:shd w:val="clear" w:color="auto" w:fill="auto"/>
          </w:tcPr>
          <w:p w:rsidR="00AA68FC" w:rsidRPr="00082C5E" w:rsidRDefault="00AA68FC" w:rsidP="00082C5E">
            <w:pPr>
              <w:spacing w:before="120" w:after="12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82C5E">
              <w:rPr>
                <w:rFonts w:ascii="Tahoma" w:hAnsi="Tahoma" w:cs="Tahoma"/>
                <w:b/>
                <w:bCs/>
                <w:sz w:val="20"/>
                <w:szCs w:val="20"/>
              </w:rPr>
              <w:t>GEOMETRIJSKI OPIS</w:t>
            </w:r>
          </w:p>
          <w:p w:rsidR="00AA68FC" w:rsidRPr="00082C5E" w:rsidRDefault="00AA68FC" w:rsidP="00834FC6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82C5E">
              <w:rPr>
                <w:rFonts w:ascii="Tahoma" w:hAnsi="Tahoma" w:cs="Tahoma"/>
                <w:sz w:val="20"/>
                <w:szCs w:val="20"/>
              </w:rPr>
              <w:t>Sve</w:t>
            </w:r>
            <w:proofErr w:type="spellEnd"/>
            <w:r w:rsidRPr="00082C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82C5E">
              <w:rPr>
                <w:rFonts w:ascii="Tahoma" w:hAnsi="Tahoma" w:cs="Tahoma"/>
                <w:sz w:val="20"/>
                <w:szCs w:val="20"/>
              </w:rPr>
              <w:t>zvijezde</w:t>
            </w:r>
            <w:proofErr w:type="spellEnd"/>
            <w:r w:rsidRPr="00082C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82C5E">
              <w:rPr>
                <w:rFonts w:ascii="Tahoma" w:hAnsi="Tahoma" w:cs="Tahoma"/>
                <w:sz w:val="20"/>
                <w:szCs w:val="20"/>
              </w:rPr>
              <w:t>su</w:t>
            </w:r>
            <w:proofErr w:type="spellEnd"/>
            <w:r w:rsidRPr="00082C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82C5E">
              <w:rPr>
                <w:rFonts w:ascii="Tahoma" w:hAnsi="Tahoma" w:cs="Tahoma"/>
                <w:sz w:val="20"/>
                <w:szCs w:val="20"/>
              </w:rPr>
              <w:t>ipravne</w:t>
            </w:r>
            <w:proofErr w:type="spellEnd"/>
            <w:r w:rsidRPr="00082C5E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proofErr w:type="spellStart"/>
            <w:r w:rsidRPr="00082C5E">
              <w:rPr>
                <w:rFonts w:ascii="Tahoma" w:hAnsi="Tahoma" w:cs="Tahoma"/>
                <w:sz w:val="20"/>
                <w:szCs w:val="20"/>
              </w:rPr>
              <w:t>tj</w:t>
            </w:r>
            <w:proofErr w:type="spellEnd"/>
            <w:r w:rsidRPr="00082C5E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gramStart"/>
            <w:r w:rsidRPr="00082C5E">
              <w:rPr>
                <w:rFonts w:ascii="Tahoma" w:hAnsi="Tahoma" w:cs="Tahoma"/>
                <w:sz w:val="20"/>
                <w:szCs w:val="20"/>
              </w:rPr>
              <w:t>s</w:t>
            </w:r>
            <w:proofErr w:type="gramEnd"/>
            <w:r w:rsidRPr="00082C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82C5E">
              <w:rPr>
                <w:rFonts w:ascii="Tahoma" w:hAnsi="Tahoma" w:cs="Tahoma"/>
                <w:sz w:val="20"/>
                <w:szCs w:val="20"/>
              </w:rPr>
              <w:t>jednim</w:t>
            </w:r>
            <w:proofErr w:type="spellEnd"/>
            <w:r w:rsidRPr="00082C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82C5E">
              <w:rPr>
                <w:rFonts w:ascii="Tahoma" w:hAnsi="Tahoma" w:cs="Tahoma"/>
                <w:sz w:val="20"/>
                <w:szCs w:val="20"/>
              </w:rPr>
              <w:t>vertikalnim</w:t>
            </w:r>
            <w:proofErr w:type="spellEnd"/>
            <w:r w:rsidRPr="00082C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82C5E">
              <w:rPr>
                <w:rFonts w:ascii="Tahoma" w:hAnsi="Tahoma" w:cs="Tahoma"/>
                <w:sz w:val="20"/>
                <w:szCs w:val="20"/>
              </w:rPr>
              <w:t>krakom</w:t>
            </w:r>
            <w:proofErr w:type="spellEnd"/>
            <w:r w:rsidRPr="00082C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82C5E">
              <w:rPr>
                <w:rFonts w:ascii="Tahoma" w:hAnsi="Tahoma" w:cs="Tahoma"/>
                <w:sz w:val="20"/>
                <w:szCs w:val="20"/>
              </w:rPr>
              <w:t>okrenutim</w:t>
            </w:r>
            <w:proofErr w:type="spellEnd"/>
            <w:r w:rsidRPr="00082C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82C5E">
              <w:rPr>
                <w:rFonts w:ascii="Tahoma" w:hAnsi="Tahoma" w:cs="Tahoma"/>
                <w:sz w:val="20"/>
                <w:szCs w:val="20"/>
              </w:rPr>
              <w:t>prema</w:t>
            </w:r>
            <w:proofErr w:type="spellEnd"/>
            <w:r w:rsidRPr="00082C5E">
              <w:rPr>
                <w:rFonts w:ascii="Tahoma" w:hAnsi="Tahoma" w:cs="Tahoma"/>
                <w:sz w:val="20"/>
                <w:szCs w:val="20"/>
              </w:rPr>
              <w:t xml:space="preserve"> gore, </w:t>
            </w:r>
            <w:proofErr w:type="spellStart"/>
            <w:r w:rsidRPr="00082C5E">
              <w:rPr>
                <w:rFonts w:ascii="Tahoma" w:hAnsi="Tahoma" w:cs="Tahoma"/>
                <w:sz w:val="20"/>
                <w:szCs w:val="20"/>
              </w:rPr>
              <w:t>i</w:t>
            </w:r>
            <w:proofErr w:type="spellEnd"/>
            <w:r w:rsidRPr="00082C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82C5E">
              <w:rPr>
                <w:rFonts w:ascii="Tahoma" w:hAnsi="Tahoma" w:cs="Tahoma"/>
                <w:sz w:val="20"/>
                <w:szCs w:val="20"/>
              </w:rPr>
              <w:t>dva</w:t>
            </w:r>
            <w:proofErr w:type="spellEnd"/>
            <w:r w:rsidRPr="00082C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82C5E">
              <w:rPr>
                <w:rFonts w:ascii="Tahoma" w:hAnsi="Tahoma" w:cs="Tahoma"/>
                <w:sz w:val="20"/>
                <w:szCs w:val="20"/>
              </w:rPr>
              <w:t>kraka</w:t>
            </w:r>
            <w:proofErr w:type="spellEnd"/>
            <w:r w:rsidRPr="00082C5E">
              <w:rPr>
                <w:rFonts w:ascii="Tahoma" w:hAnsi="Tahoma" w:cs="Tahoma"/>
                <w:sz w:val="20"/>
                <w:szCs w:val="20"/>
              </w:rPr>
              <w:t xml:space="preserve"> u </w:t>
            </w:r>
            <w:proofErr w:type="spellStart"/>
            <w:r w:rsidRPr="00082C5E">
              <w:rPr>
                <w:rFonts w:ascii="Tahoma" w:hAnsi="Tahoma" w:cs="Tahoma"/>
                <w:sz w:val="20"/>
                <w:szCs w:val="20"/>
              </w:rPr>
              <w:t>ravnoj</w:t>
            </w:r>
            <w:proofErr w:type="spellEnd"/>
            <w:r w:rsidRPr="00082C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82C5E">
              <w:rPr>
                <w:rFonts w:ascii="Tahoma" w:hAnsi="Tahoma" w:cs="Tahoma"/>
                <w:sz w:val="20"/>
                <w:szCs w:val="20"/>
              </w:rPr>
              <w:t>liniji</w:t>
            </w:r>
            <w:proofErr w:type="spellEnd"/>
            <w:r w:rsidRPr="00082C5E">
              <w:rPr>
                <w:rFonts w:ascii="Tahoma" w:hAnsi="Tahoma" w:cs="Tahoma"/>
                <w:sz w:val="20"/>
                <w:szCs w:val="20"/>
              </w:rPr>
              <w:t xml:space="preserve"> pod </w:t>
            </w:r>
            <w:proofErr w:type="spellStart"/>
            <w:r w:rsidRPr="00082C5E">
              <w:rPr>
                <w:rFonts w:ascii="Tahoma" w:hAnsi="Tahoma" w:cs="Tahoma"/>
                <w:sz w:val="20"/>
                <w:szCs w:val="20"/>
              </w:rPr>
              <w:t>p</w:t>
            </w:r>
            <w:r w:rsidR="00834FC6">
              <w:rPr>
                <w:rFonts w:ascii="Tahoma" w:hAnsi="Tahoma" w:cs="Tahoma"/>
                <w:sz w:val="20"/>
                <w:szCs w:val="20"/>
              </w:rPr>
              <w:t>ravim</w:t>
            </w:r>
            <w:proofErr w:type="spellEnd"/>
            <w:r w:rsidR="00834F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834FC6">
              <w:rPr>
                <w:rFonts w:ascii="Tahoma" w:hAnsi="Tahoma" w:cs="Tahoma"/>
                <w:sz w:val="20"/>
                <w:szCs w:val="20"/>
              </w:rPr>
              <w:t>uglom</w:t>
            </w:r>
            <w:proofErr w:type="spellEnd"/>
            <w:r w:rsidR="00834FC6">
              <w:rPr>
                <w:rFonts w:ascii="Tahoma" w:hAnsi="Tahoma" w:cs="Tahoma"/>
                <w:sz w:val="20"/>
                <w:szCs w:val="20"/>
              </w:rPr>
              <w:t xml:space="preserve"> s </w:t>
            </w:r>
            <w:proofErr w:type="spellStart"/>
            <w:r w:rsidR="00834FC6">
              <w:rPr>
                <w:rFonts w:ascii="Tahoma" w:hAnsi="Tahoma" w:cs="Tahoma"/>
                <w:sz w:val="20"/>
                <w:szCs w:val="20"/>
              </w:rPr>
              <w:t>kopljem</w:t>
            </w:r>
            <w:proofErr w:type="spellEnd"/>
            <w:r w:rsidR="00834FC6">
              <w:rPr>
                <w:rFonts w:ascii="Tahoma" w:hAnsi="Tahoma" w:cs="Tahoma"/>
                <w:sz w:val="20"/>
                <w:szCs w:val="20"/>
              </w:rPr>
              <w:t xml:space="preserve"> . Krug je </w:t>
            </w:r>
            <w:proofErr w:type="spellStart"/>
            <w:r w:rsidR="00834FC6">
              <w:rPr>
                <w:rFonts w:ascii="Tahoma" w:hAnsi="Tahoma" w:cs="Tahoma"/>
                <w:sz w:val="20"/>
                <w:szCs w:val="20"/>
              </w:rPr>
              <w:t>tako</w:t>
            </w:r>
            <w:proofErr w:type="spellEnd"/>
            <w:r w:rsidR="00834F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834FC6">
              <w:rPr>
                <w:rFonts w:ascii="Tahoma" w:hAnsi="Tahoma" w:cs="Tahoma"/>
                <w:sz w:val="20"/>
                <w:szCs w:val="20"/>
              </w:rPr>
              <w:t>postavljen</w:t>
            </w:r>
            <w:proofErr w:type="spellEnd"/>
            <w:r w:rsidR="00834F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834FC6">
              <w:rPr>
                <w:rFonts w:ascii="Tahoma" w:hAnsi="Tahoma" w:cs="Tahoma"/>
                <w:sz w:val="20"/>
                <w:szCs w:val="20"/>
              </w:rPr>
              <w:t>da</w:t>
            </w:r>
            <w:proofErr w:type="spellEnd"/>
            <w:r w:rsidR="00834FC6">
              <w:rPr>
                <w:rFonts w:ascii="Tahoma" w:hAnsi="Tahoma" w:cs="Tahoma"/>
                <w:sz w:val="20"/>
                <w:szCs w:val="20"/>
              </w:rPr>
              <w:t xml:space="preserve"> se </w:t>
            </w:r>
            <w:proofErr w:type="spellStart"/>
            <w:r w:rsidR="00834FC6">
              <w:rPr>
                <w:rFonts w:ascii="Tahoma" w:hAnsi="Tahoma" w:cs="Tahoma"/>
                <w:sz w:val="20"/>
                <w:szCs w:val="20"/>
              </w:rPr>
              <w:t>zvijez</w:t>
            </w:r>
            <w:r w:rsidRPr="00082C5E">
              <w:rPr>
                <w:rFonts w:ascii="Tahoma" w:hAnsi="Tahoma" w:cs="Tahoma"/>
                <w:sz w:val="20"/>
                <w:szCs w:val="20"/>
              </w:rPr>
              <w:t>de</w:t>
            </w:r>
            <w:proofErr w:type="spellEnd"/>
            <w:r w:rsidRPr="00082C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82C5E">
              <w:rPr>
                <w:rFonts w:ascii="Tahoma" w:hAnsi="Tahoma" w:cs="Tahoma"/>
                <w:sz w:val="20"/>
                <w:szCs w:val="20"/>
              </w:rPr>
              <w:t>pojavljuju</w:t>
            </w:r>
            <w:proofErr w:type="spellEnd"/>
            <w:r w:rsidRPr="00082C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82C5E">
              <w:rPr>
                <w:rFonts w:ascii="Tahoma" w:hAnsi="Tahoma" w:cs="Tahoma"/>
                <w:sz w:val="20"/>
                <w:szCs w:val="20"/>
              </w:rPr>
              <w:t>na</w:t>
            </w:r>
            <w:proofErr w:type="spellEnd"/>
            <w:r w:rsidR="00834F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82C5E">
              <w:rPr>
                <w:rFonts w:ascii="Tahoma" w:hAnsi="Tahoma" w:cs="Tahoma"/>
                <w:sz w:val="20"/>
                <w:szCs w:val="20"/>
              </w:rPr>
              <w:t>mjesti</w:t>
            </w:r>
            <w:r w:rsidR="00834FC6">
              <w:rPr>
                <w:rFonts w:ascii="Tahoma" w:hAnsi="Tahoma" w:cs="Tahoma"/>
                <w:sz w:val="20"/>
                <w:szCs w:val="20"/>
              </w:rPr>
              <w:t>ma</w:t>
            </w:r>
            <w:proofErr w:type="spellEnd"/>
            <w:r w:rsidRPr="00082C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82C5E">
              <w:rPr>
                <w:rFonts w:ascii="Tahoma" w:hAnsi="Tahoma" w:cs="Tahoma"/>
                <w:sz w:val="20"/>
                <w:szCs w:val="20"/>
              </w:rPr>
              <w:t>brojeva</w:t>
            </w:r>
            <w:proofErr w:type="spellEnd"/>
            <w:r w:rsidRPr="00082C5E">
              <w:rPr>
                <w:rFonts w:ascii="Tahoma" w:hAnsi="Tahoma" w:cs="Tahoma"/>
                <w:sz w:val="20"/>
                <w:szCs w:val="20"/>
              </w:rPr>
              <w:t xml:space="preserve"> sati </w:t>
            </w:r>
            <w:proofErr w:type="spellStart"/>
            <w:r w:rsidRPr="00082C5E">
              <w:rPr>
                <w:rFonts w:ascii="Tahoma" w:hAnsi="Tahoma" w:cs="Tahoma"/>
                <w:sz w:val="20"/>
                <w:szCs w:val="20"/>
              </w:rPr>
              <w:t>na</w:t>
            </w:r>
            <w:proofErr w:type="spellEnd"/>
            <w:r w:rsidRPr="00082C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82C5E">
              <w:rPr>
                <w:rFonts w:ascii="Tahoma" w:hAnsi="Tahoma" w:cs="Tahoma"/>
                <w:sz w:val="20"/>
                <w:szCs w:val="20"/>
              </w:rPr>
              <w:t>brojčaniku</w:t>
            </w:r>
            <w:proofErr w:type="spellEnd"/>
            <w:r w:rsidRPr="00082C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82C5E">
              <w:rPr>
                <w:rFonts w:ascii="Tahoma" w:hAnsi="Tahoma" w:cs="Tahoma"/>
                <w:sz w:val="20"/>
                <w:szCs w:val="20"/>
              </w:rPr>
              <w:t>sata</w:t>
            </w:r>
            <w:proofErr w:type="spellEnd"/>
            <w:r w:rsidRPr="00082C5E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 w:rsidRPr="00082C5E">
              <w:rPr>
                <w:rFonts w:ascii="Tahoma" w:hAnsi="Tahoma" w:cs="Tahoma"/>
                <w:sz w:val="20"/>
                <w:szCs w:val="20"/>
              </w:rPr>
              <w:t>Njihov</w:t>
            </w:r>
            <w:proofErr w:type="spellEnd"/>
            <w:r w:rsidRPr="00082C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82C5E">
              <w:rPr>
                <w:rFonts w:ascii="Tahoma" w:hAnsi="Tahoma" w:cs="Tahoma"/>
                <w:sz w:val="20"/>
                <w:szCs w:val="20"/>
              </w:rPr>
              <w:t>broj</w:t>
            </w:r>
            <w:proofErr w:type="spellEnd"/>
            <w:r w:rsidRPr="00082C5E">
              <w:rPr>
                <w:rFonts w:ascii="Tahoma" w:hAnsi="Tahoma" w:cs="Tahoma"/>
                <w:sz w:val="20"/>
                <w:szCs w:val="20"/>
              </w:rPr>
              <w:t xml:space="preserve"> je </w:t>
            </w:r>
            <w:proofErr w:type="spellStart"/>
            <w:r w:rsidRPr="00082C5E">
              <w:rPr>
                <w:rFonts w:ascii="Tahoma" w:hAnsi="Tahoma" w:cs="Tahoma"/>
                <w:sz w:val="20"/>
                <w:szCs w:val="20"/>
              </w:rPr>
              <w:t>nepromjenjiv</w:t>
            </w:r>
            <w:proofErr w:type="spellEnd"/>
            <w:r w:rsidRPr="00082C5E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</w:tbl>
    <w:p w:rsidR="00B01965" w:rsidRPr="00AA68FC" w:rsidRDefault="00B01965" w:rsidP="005A1B7C">
      <w:pPr>
        <w:tabs>
          <w:tab w:val="left" w:pos="1035"/>
        </w:tabs>
        <w:spacing w:before="120" w:after="120"/>
        <w:jc w:val="both"/>
        <w:rPr>
          <w:rFonts w:ascii="Tahoma" w:hAnsi="Tahoma" w:cs="Tahoma"/>
          <w:b/>
          <w:bCs/>
          <w:color w:val="45637A"/>
          <w:sz w:val="24"/>
          <w:szCs w:val="24"/>
        </w:rPr>
      </w:pPr>
      <w:proofErr w:type="spellStart"/>
      <w:r w:rsidRPr="00AA68FC">
        <w:rPr>
          <w:rFonts w:ascii="Tahoma" w:hAnsi="Tahoma" w:cs="Tahoma"/>
          <w:b/>
          <w:bCs/>
          <w:color w:val="45637A"/>
          <w:sz w:val="20"/>
          <w:szCs w:val="20"/>
        </w:rPr>
        <w:t>Upu</w:t>
      </w:r>
      <w:r w:rsidR="000B1D5E" w:rsidRPr="00AA68FC">
        <w:rPr>
          <w:rFonts w:ascii="Tahoma" w:hAnsi="Tahoma" w:cs="Tahoma"/>
          <w:b/>
          <w:bCs/>
          <w:color w:val="45637A"/>
          <w:sz w:val="20"/>
          <w:szCs w:val="20"/>
        </w:rPr>
        <w:t>tstva</w:t>
      </w:r>
      <w:proofErr w:type="spellEnd"/>
      <w:r w:rsidRPr="00AA68FC">
        <w:rPr>
          <w:rFonts w:ascii="Tahoma" w:hAnsi="Tahoma" w:cs="Tahoma"/>
          <w:b/>
          <w:bCs/>
          <w:color w:val="45637A"/>
          <w:sz w:val="20"/>
          <w:szCs w:val="20"/>
        </w:rPr>
        <w:t xml:space="preserve"> </w:t>
      </w:r>
      <w:proofErr w:type="spellStart"/>
      <w:r w:rsidRPr="00AA68FC">
        <w:rPr>
          <w:rFonts w:ascii="Tahoma" w:hAnsi="Tahoma" w:cs="Tahoma"/>
          <w:b/>
          <w:bCs/>
          <w:color w:val="45637A"/>
          <w:sz w:val="20"/>
          <w:szCs w:val="20"/>
        </w:rPr>
        <w:t>za</w:t>
      </w:r>
      <w:proofErr w:type="spellEnd"/>
      <w:r w:rsidRPr="00AA68FC">
        <w:rPr>
          <w:rFonts w:ascii="Tahoma" w:hAnsi="Tahoma" w:cs="Tahoma"/>
          <w:b/>
          <w:bCs/>
          <w:color w:val="45637A"/>
          <w:sz w:val="20"/>
          <w:szCs w:val="20"/>
        </w:rPr>
        <w:t xml:space="preserve"> </w:t>
      </w:r>
      <w:proofErr w:type="spellStart"/>
      <w:r w:rsidRPr="00AA68FC">
        <w:rPr>
          <w:rFonts w:ascii="Tahoma" w:hAnsi="Tahoma" w:cs="Tahoma"/>
          <w:b/>
          <w:bCs/>
          <w:color w:val="45637A"/>
          <w:sz w:val="20"/>
          <w:szCs w:val="20"/>
        </w:rPr>
        <w:t>izradu</w:t>
      </w:r>
      <w:proofErr w:type="spellEnd"/>
      <w:r w:rsidRPr="00AA68FC">
        <w:rPr>
          <w:rFonts w:ascii="Tahoma" w:hAnsi="Tahoma" w:cs="Tahoma"/>
          <w:b/>
          <w:bCs/>
          <w:color w:val="45637A"/>
          <w:sz w:val="20"/>
          <w:szCs w:val="20"/>
        </w:rPr>
        <w:t xml:space="preserve"> </w:t>
      </w:r>
      <w:proofErr w:type="spellStart"/>
      <w:r w:rsidRPr="00AA68FC">
        <w:rPr>
          <w:rFonts w:ascii="Tahoma" w:hAnsi="Tahoma" w:cs="Tahoma"/>
          <w:b/>
          <w:bCs/>
          <w:color w:val="45637A"/>
          <w:sz w:val="20"/>
          <w:szCs w:val="20"/>
        </w:rPr>
        <w:t>zastave</w:t>
      </w:r>
      <w:proofErr w:type="spellEnd"/>
      <w:r w:rsidRPr="00AA68FC">
        <w:rPr>
          <w:rFonts w:ascii="Tahoma" w:hAnsi="Tahoma" w:cs="Tahoma"/>
          <w:b/>
          <w:bCs/>
          <w:color w:val="45637A"/>
          <w:sz w:val="20"/>
          <w:szCs w:val="20"/>
        </w:rPr>
        <w:t xml:space="preserve"> EU </w:t>
      </w:r>
      <w:proofErr w:type="spellStart"/>
      <w:r w:rsidR="000B1D5E" w:rsidRPr="00AA68FC">
        <w:rPr>
          <w:rFonts w:ascii="Tahoma" w:hAnsi="Tahoma" w:cs="Tahoma"/>
          <w:b/>
          <w:bCs/>
          <w:color w:val="45637A"/>
          <w:sz w:val="20"/>
          <w:szCs w:val="20"/>
        </w:rPr>
        <w:t>i</w:t>
      </w:r>
      <w:proofErr w:type="spellEnd"/>
      <w:r w:rsidRPr="00AA68FC">
        <w:rPr>
          <w:rFonts w:ascii="Tahoma" w:hAnsi="Tahoma" w:cs="Tahoma"/>
          <w:b/>
          <w:bCs/>
          <w:color w:val="45637A"/>
          <w:sz w:val="20"/>
          <w:szCs w:val="20"/>
        </w:rPr>
        <w:t xml:space="preserve"> </w:t>
      </w:r>
      <w:proofErr w:type="spellStart"/>
      <w:r w:rsidRPr="00AA68FC">
        <w:rPr>
          <w:rFonts w:ascii="Tahoma" w:hAnsi="Tahoma" w:cs="Tahoma"/>
          <w:b/>
          <w:bCs/>
          <w:color w:val="45637A"/>
          <w:sz w:val="20"/>
          <w:szCs w:val="20"/>
        </w:rPr>
        <w:t>definicija</w:t>
      </w:r>
      <w:proofErr w:type="spellEnd"/>
      <w:r w:rsidRPr="00AA68FC">
        <w:rPr>
          <w:rFonts w:ascii="Tahoma" w:hAnsi="Tahoma" w:cs="Tahoma"/>
          <w:b/>
          <w:bCs/>
          <w:color w:val="45637A"/>
          <w:sz w:val="20"/>
          <w:szCs w:val="20"/>
        </w:rPr>
        <w:t xml:space="preserve"> </w:t>
      </w:r>
      <w:proofErr w:type="spellStart"/>
      <w:r w:rsidRPr="00AA68FC">
        <w:rPr>
          <w:rFonts w:ascii="Tahoma" w:hAnsi="Tahoma" w:cs="Tahoma"/>
          <w:b/>
          <w:bCs/>
          <w:color w:val="45637A"/>
          <w:sz w:val="20"/>
          <w:szCs w:val="20"/>
        </w:rPr>
        <w:t>standardnih</w:t>
      </w:r>
      <w:proofErr w:type="spellEnd"/>
      <w:r w:rsidRPr="00AA68FC">
        <w:rPr>
          <w:rFonts w:ascii="Tahoma" w:hAnsi="Tahoma" w:cs="Tahoma"/>
          <w:b/>
          <w:bCs/>
          <w:color w:val="45637A"/>
          <w:sz w:val="20"/>
          <w:szCs w:val="20"/>
        </w:rPr>
        <w:t xml:space="preserve"> </w:t>
      </w:r>
      <w:proofErr w:type="spellStart"/>
      <w:r w:rsidRPr="00AA68FC">
        <w:rPr>
          <w:rFonts w:ascii="Tahoma" w:hAnsi="Tahoma" w:cs="Tahoma"/>
          <w:b/>
          <w:bCs/>
          <w:color w:val="45637A"/>
          <w:sz w:val="20"/>
          <w:szCs w:val="20"/>
        </w:rPr>
        <w:t>boja</w:t>
      </w:r>
      <w:proofErr w:type="spellEnd"/>
      <w:r w:rsidRPr="00AA68FC">
        <w:rPr>
          <w:rFonts w:ascii="Tahoma" w:hAnsi="Tahoma" w:cs="Tahoma"/>
          <w:b/>
          <w:bCs/>
          <w:color w:val="45637A"/>
          <w:sz w:val="24"/>
          <w:szCs w:val="24"/>
        </w:rPr>
        <w:t xml:space="preserve">: </w:t>
      </w:r>
    </w:p>
    <w:p w:rsidR="00B01965" w:rsidRPr="00FB2F9C" w:rsidRDefault="00B01965" w:rsidP="00B01965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FB2F9C">
        <w:rPr>
          <w:rFonts w:ascii="Tahoma" w:hAnsi="Tahoma" w:cs="Tahoma"/>
          <w:sz w:val="20"/>
          <w:szCs w:val="20"/>
        </w:rPr>
        <w:t>Naziv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„</w:t>
      </w:r>
      <w:proofErr w:type="spellStart"/>
      <w:r w:rsidRPr="00FB2F9C">
        <w:rPr>
          <w:rFonts w:ascii="Tahoma" w:hAnsi="Tahoma" w:cs="Tahoma"/>
          <w:sz w:val="20"/>
          <w:szCs w:val="20"/>
        </w:rPr>
        <w:t>E</w:t>
      </w:r>
      <w:r w:rsidR="00C30EEB" w:rsidRPr="00FB2F9C">
        <w:rPr>
          <w:rFonts w:ascii="Tahoma" w:hAnsi="Tahoma" w:cs="Tahoma"/>
          <w:sz w:val="20"/>
          <w:szCs w:val="20"/>
        </w:rPr>
        <w:t>v</w:t>
      </w:r>
      <w:r w:rsidRPr="00FB2F9C">
        <w:rPr>
          <w:rFonts w:ascii="Tahoma" w:hAnsi="Tahoma" w:cs="Tahoma"/>
          <w:sz w:val="20"/>
          <w:szCs w:val="20"/>
        </w:rPr>
        <w:t>ropska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u</w:t>
      </w:r>
      <w:r w:rsidR="000B1D5E" w:rsidRPr="00FB2F9C">
        <w:rPr>
          <w:rFonts w:ascii="Tahoma" w:hAnsi="Tahoma" w:cs="Tahoma"/>
          <w:sz w:val="20"/>
          <w:szCs w:val="20"/>
        </w:rPr>
        <w:t>nija</w:t>
      </w:r>
      <w:proofErr w:type="spellEnd"/>
      <w:r w:rsidR="000B1D5E" w:rsidRPr="00FB2F9C">
        <w:rPr>
          <w:rFonts w:ascii="Tahoma" w:hAnsi="Tahoma" w:cs="Tahoma"/>
          <w:sz w:val="20"/>
          <w:szCs w:val="20"/>
        </w:rPr>
        <w:t xml:space="preserve">” </w:t>
      </w:r>
      <w:proofErr w:type="spellStart"/>
      <w:r w:rsidR="000B1D5E" w:rsidRPr="00FB2F9C">
        <w:rPr>
          <w:rFonts w:ascii="Tahoma" w:hAnsi="Tahoma" w:cs="Tahoma"/>
          <w:sz w:val="20"/>
          <w:szCs w:val="20"/>
        </w:rPr>
        <w:t>uvijek</w:t>
      </w:r>
      <w:proofErr w:type="spellEnd"/>
      <w:r w:rsidR="000B1D5E" w:rsidRPr="00FB2F9C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B1D5E" w:rsidRPr="00FB2F9C">
        <w:rPr>
          <w:rFonts w:ascii="Tahoma" w:hAnsi="Tahoma" w:cs="Tahoma"/>
          <w:sz w:val="20"/>
          <w:szCs w:val="20"/>
        </w:rPr>
        <w:t>ispisan</w:t>
      </w:r>
      <w:proofErr w:type="spellEnd"/>
      <w:r w:rsidR="000B1D5E" w:rsidRPr="00FB2F9C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0B1D5E" w:rsidRPr="00FB2F9C">
        <w:rPr>
          <w:rFonts w:ascii="Tahoma" w:hAnsi="Tahoma" w:cs="Tahoma"/>
          <w:sz w:val="20"/>
          <w:szCs w:val="20"/>
        </w:rPr>
        <w:t>svom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punom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obliku</w:t>
      </w:r>
      <w:proofErr w:type="spellEnd"/>
      <w:r w:rsidR="00C30EEB" w:rsidRPr="00FB2F9C">
        <w:rPr>
          <w:rFonts w:ascii="Tahoma" w:hAnsi="Tahoma" w:cs="Tahoma"/>
          <w:sz w:val="20"/>
          <w:szCs w:val="20"/>
        </w:rPr>
        <w:t>.</w:t>
      </w:r>
    </w:p>
    <w:p w:rsidR="00B01965" w:rsidRPr="00FB2F9C" w:rsidRDefault="00B01965" w:rsidP="00B01965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FB2F9C">
        <w:rPr>
          <w:rFonts w:ascii="Tahoma" w:hAnsi="Tahoma" w:cs="Tahoma"/>
          <w:sz w:val="20"/>
          <w:szCs w:val="20"/>
        </w:rPr>
        <w:t>Tipografski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oblici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koji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FB2F9C">
        <w:rPr>
          <w:rFonts w:ascii="Tahoma" w:hAnsi="Tahoma" w:cs="Tahoma"/>
          <w:sz w:val="20"/>
          <w:szCs w:val="20"/>
        </w:rPr>
        <w:t>mogu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upotrijebiti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FB2F9C">
        <w:rPr>
          <w:rFonts w:ascii="Tahoma" w:hAnsi="Tahoma" w:cs="Tahoma"/>
          <w:sz w:val="20"/>
          <w:szCs w:val="20"/>
        </w:rPr>
        <w:t>na</w:t>
      </w:r>
      <w:proofErr w:type="spellEnd"/>
      <w:proofErr w:type="gram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amblemu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Unije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jesu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sljedeći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: Arial, Auto, Calibri, Garamond, Trebuchet, Tahoma, Verdana, </w:t>
      </w:r>
      <w:proofErr w:type="spellStart"/>
      <w:r w:rsidRPr="00FB2F9C">
        <w:rPr>
          <w:rFonts w:ascii="Tahoma" w:hAnsi="Tahoma" w:cs="Tahoma"/>
          <w:sz w:val="20"/>
          <w:szCs w:val="20"/>
        </w:rPr>
        <w:t>Ubuntu</w:t>
      </w:r>
      <w:proofErr w:type="spellEnd"/>
      <w:r w:rsidRPr="00FB2F9C">
        <w:rPr>
          <w:rFonts w:ascii="Tahoma" w:hAnsi="Tahoma" w:cs="Tahoma"/>
          <w:sz w:val="20"/>
          <w:szCs w:val="20"/>
        </w:rPr>
        <w:t>.</w:t>
      </w:r>
    </w:p>
    <w:p w:rsidR="00B01965" w:rsidRPr="00FB2F9C" w:rsidRDefault="00B01965" w:rsidP="00B01965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FB2F9C">
        <w:rPr>
          <w:rFonts w:ascii="Tahoma" w:hAnsi="Tahoma" w:cs="Tahoma"/>
          <w:i/>
          <w:iCs/>
          <w:sz w:val="20"/>
          <w:szCs w:val="20"/>
        </w:rPr>
        <w:t>Kurziv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FB2F9C">
        <w:rPr>
          <w:rFonts w:ascii="Tahoma" w:hAnsi="Tahoma" w:cs="Tahoma"/>
          <w:sz w:val="20"/>
          <w:szCs w:val="20"/>
          <w:u w:val="single"/>
        </w:rPr>
        <w:t>podcrtane</w:t>
      </w:r>
      <w:proofErr w:type="spellEnd"/>
      <w:r w:rsidRPr="00FB2F9C">
        <w:rPr>
          <w:rFonts w:ascii="Tahoma" w:hAnsi="Tahoma" w:cs="Tahoma"/>
          <w:sz w:val="20"/>
          <w:szCs w:val="20"/>
          <w:u w:val="single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  <w:u w:val="single"/>
        </w:rPr>
        <w:t>varijacije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i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tematski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fontovi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r w:rsidRPr="00FB2F9C">
        <w:rPr>
          <w:rFonts w:ascii="Tahoma" w:hAnsi="Tahoma" w:cs="Tahoma"/>
          <w:b/>
          <w:bCs/>
          <w:sz w:val="20"/>
          <w:szCs w:val="20"/>
        </w:rPr>
        <w:t>ne</w:t>
      </w:r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upotrebljavaju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se.</w:t>
      </w:r>
    </w:p>
    <w:p w:rsidR="00B01965" w:rsidRPr="00FB2F9C" w:rsidRDefault="00B01965" w:rsidP="002A0498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FB2F9C">
        <w:rPr>
          <w:rFonts w:ascii="Tahoma" w:hAnsi="Tahoma" w:cs="Tahoma"/>
          <w:sz w:val="20"/>
          <w:szCs w:val="20"/>
        </w:rPr>
        <w:t>Položaj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teksta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FB2F9C">
        <w:rPr>
          <w:rFonts w:ascii="Tahoma" w:hAnsi="Tahoma" w:cs="Tahoma"/>
          <w:sz w:val="20"/>
          <w:szCs w:val="20"/>
        </w:rPr>
        <w:t>odnosu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FB2F9C">
        <w:rPr>
          <w:rFonts w:ascii="Tahoma" w:hAnsi="Tahoma" w:cs="Tahoma"/>
          <w:sz w:val="20"/>
          <w:szCs w:val="20"/>
        </w:rPr>
        <w:t>na</w:t>
      </w:r>
      <w:proofErr w:type="spellEnd"/>
      <w:proofErr w:type="gram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30EEB" w:rsidRPr="00FB2F9C">
        <w:rPr>
          <w:rFonts w:ascii="Tahoma" w:hAnsi="Tahoma" w:cs="Tahoma"/>
          <w:sz w:val="20"/>
          <w:szCs w:val="20"/>
        </w:rPr>
        <w:t>zasta</w:t>
      </w:r>
      <w:r w:rsidR="0019109E" w:rsidRPr="00FB2F9C">
        <w:rPr>
          <w:rFonts w:ascii="Tahoma" w:hAnsi="Tahoma" w:cs="Tahoma"/>
          <w:sz w:val="20"/>
          <w:szCs w:val="20"/>
        </w:rPr>
        <w:t>vu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Unije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ne </w:t>
      </w:r>
      <w:proofErr w:type="spellStart"/>
      <w:r w:rsidRPr="00FB2F9C">
        <w:rPr>
          <w:rFonts w:ascii="Tahoma" w:hAnsi="Tahoma" w:cs="Tahoma"/>
          <w:sz w:val="20"/>
          <w:szCs w:val="20"/>
        </w:rPr>
        <w:t>smije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ni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na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koji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način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ometati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FB2F9C">
        <w:rPr>
          <w:rFonts w:ascii="Tahoma" w:hAnsi="Tahoma" w:cs="Tahoma"/>
          <w:sz w:val="20"/>
          <w:szCs w:val="20"/>
        </w:rPr>
        <w:t>prekrivati</w:t>
      </w:r>
      <w:proofErr w:type="spellEnd"/>
      <w:r w:rsidRPr="00FB2F9C">
        <w:rPr>
          <w:rFonts w:ascii="Tahoma" w:hAnsi="Tahoma" w:cs="Tahoma"/>
          <w:sz w:val="20"/>
          <w:szCs w:val="20"/>
        </w:rPr>
        <w:t>)</w:t>
      </w:r>
      <w:r w:rsidR="00C30EEB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30EEB" w:rsidRPr="00FB2F9C">
        <w:rPr>
          <w:rFonts w:ascii="Tahoma" w:hAnsi="Tahoma" w:cs="Tahoma"/>
          <w:sz w:val="20"/>
          <w:szCs w:val="20"/>
        </w:rPr>
        <w:t>zastav</w:t>
      </w:r>
      <w:r w:rsidR="0019109E" w:rsidRPr="00FB2F9C">
        <w:rPr>
          <w:rFonts w:ascii="Tahoma" w:hAnsi="Tahoma" w:cs="Tahoma"/>
          <w:sz w:val="20"/>
          <w:szCs w:val="20"/>
        </w:rPr>
        <w:t>u</w:t>
      </w:r>
      <w:proofErr w:type="spellEnd"/>
      <w:r w:rsidR="00C30EEB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Unije</w:t>
      </w:r>
      <w:proofErr w:type="spellEnd"/>
      <w:r w:rsidRPr="00FB2F9C">
        <w:rPr>
          <w:rFonts w:ascii="Tahoma" w:hAnsi="Tahoma" w:cs="Tahoma"/>
          <w:sz w:val="20"/>
          <w:szCs w:val="20"/>
        </w:rPr>
        <w:t>.</w:t>
      </w:r>
    </w:p>
    <w:p w:rsidR="00B01965" w:rsidRPr="00FB2F9C" w:rsidRDefault="00B01965" w:rsidP="00B01965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FB2F9C">
        <w:rPr>
          <w:rFonts w:ascii="Tahoma" w:hAnsi="Tahoma" w:cs="Tahoma"/>
          <w:sz w:val="20"/>
          <w:szCs w:val="20"/>
        </w:rPr>
        <w:t>Veličina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fonta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17C2F">
        <w:rPr>
          <w:rFonts w:ascii="Tahoma" w:hAnsi="Tahoma" w:cs="Tahoma"/>
          <w:sz w:val="20"/>
          <w:szCs w:val="20"/>
        </w:rPr>
        <w:t>s</w:t>
      </w:r>
      <w:r w:rsidRPr="00FB2F9C">
        <w:rPr>
          <w:rFonts w:ascii="Tahoma" w:hAnsi="Tahoma" w:cs="Tahoma"/>
          <w:sz w:val="20"/>
          <w:szCs w:val="20"/>
        </w:rPr>
        <w:t>razmjerna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FB2F9C">
        <w:rPr>
          <w:rFonts w:ascii="Tahoma" w:hAnsi="Tahoma" w:cs="Tahoma"/>
          <w:sz w:val="20"/>
          <w:szCs w:val="20"/>
        </w:rPr>
        <w:t>veličini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amblema</w:t>
      </w:r>
      <w:proofErr w:type="spellEnd"/>
      <w:r w:rsidRPr="00FB2F9C">
        <w:rPr>
          <w:rFonts w:ascii="Tahoma" w:hAnsi="Tahoma" w:cs="Tahoma"/>
          <w:sz w:val="20"/>
          <w:szCs w:val="20"/>
        </w:rPr>
        <w:t>.</w:t>
      </w:r>
    </w:p>
    <w:bookmarkEnd w:id="1"/>
    <w:p w:rsidR="0065742C" w:rsidRPr="00FB2F9C" w:rsidRDefault="0065742C" w:rsidP="00875D53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FB2F9C">
        <w:rPr>
          <w:rFonts w:ascii="Tahoma" w:hAnsi="Tahoma" w:cs="Tahoma"/>
          <w:sz w:val="20"/>
          <w:szCs w:val="20"/>
        </w:rPr>
        <w:t>Zastava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ima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sljedeće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službene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boje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: </w:t>
      </w:r>
    </w:p>
    <w:p w:rsidR="005A75B2" w:rsidRPr="00AA68FC" w:rsidRDefault="005A75B2" w:rsidP="00875D53">
      <w:pPr>
        <w:spacing w:before="120" w:after="120"/>
        <w:jc w:val="both"/>
        <w:rPr>
          <w:rFonts w:ascii="Tahoma" w:hAnsi="Tahoma" w:cs="Tahoma"/>
          <w:b/>
          <w:bCs/>
          <w:color w:val="45637A"/>
          <w:sz w:val="20"/>
          <w:szCs w:val="20"/>
        </w:rPr>
      </w:pPr>
      <w:r w:rsidRPr="00AA68FC">
        <w:rPr>
          <w:rFonts w:ascii="Tahoma" w:hAnsi="Tahoma" w:cs="Tahoma"/>
          <w:b/>
          <w:bCs/>
          <w:color w:val="45637A"/>
          <w:sz w:val="20"/>
          <w:szCs w:val="20"/>
        </w:rPr>
        <w:t>PROPISANE BOJE</w:t>
      </w:r>
    </w:p>
    <w:p w:rsidR="0065742C" w:rsidRPr="00FB2F9C" w:rsidRDefault="0065742C" w:rsidP="00875D53">
      <w:pPr>
        <w:numPr>
          <w:ilvl w:val="1"/>
          <w:numId w:val="17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FB2F9C">
        <w:rPr>
          <w:rFonts w:ascii="Tahoma" w:hAnsi="Tahoma" w:cs="Tahoma"/>
          <w:sz w:val="20"/>
          <w:szCs w:val="20"/>
        </w:rPr>
        <w:t>Tamnija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plava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(Pantone Reflex Blue) </w:t>
      </w:r>
      <w:proofErr w:type="spellStart"/>
      <w:r w:rsidRPr="00FB2F9C">
        <w:rPr>
          <w:rFonts w:ascii="Tahoma" w:hAnsi="Tahoma" w:cs="Tahoma"/>
          <w:sz w:val="20"/>
          <w:szCs w:val="20"/>
        </w:rPr>
        <w:t>za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površinu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pravougaonika</w:t>
      </w:r>
      <w:proofErr w:type="spellEnd"/>
      <w:r w:rsidRPr="00FB2F9C">
        <w:rPr>
          <w:rFonts w:ascii="Tahoma" w:hAnsi="Tahoma" w:cs="Tahoma"/>
          <w:sz w:val="20"/>
          <w:szCs w:val="20"/>
        </w:rPr>
        <w:t>.</w:t>
      </w:r>
    </w:p>
    <w:p w:rsidR="0065742C" w:rsidRPr="00FB2F9C" w:rsidRDefault="0065742C" w:rsidP="00875D53">
      <w:pPr>
        <w:numPr>
          <w:ilvl w:val="1"/>
          <w:numId w:val="17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FB2F9C">
        <w:rPr>
          <w:rFonts w:ascii="Tahoma" w:hAnsi="Tahoma" w:cs="Tahoma"/>
          <w:sz w:val="20"/>
          <w:szCs w:val="20"/>
        </w:rPr>
        <w:t>Žuta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(Pantone Process Yellow) </w:t>
      </w:r>
      <w:proofErr w:type="spellStart"/>
      <w:r w:rsidRPr="00FB2F9C">
        <w:rPr>
          <w:rFonts w:ascii="Tahoma" w:hAnsi="Tahoma" w:cs="Tahoma"/>
          <w:sz w:val="20"/>
          <w:szCs w:val="20"/>
        </w:rPr>
        <w:t>za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zvijezde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. </w:t>
      </w:r>
    </w:p>
    <w:p w:rsidR="005A75B2" w:rsidRPr="00FB2F9C" w:rsidRDefault="000B1D5E" w:rsidP="00875D53">
      <w:pPr>
        <w:spacing w:before="120" w:after="120"/>
        <w:jc w:val="both"/>
        <w:rPr>
          <w:rFonts w:ascii="Tahoma" w:hAnsi="Tahoma" w:cs="Tahoma"/>
          <w:b/>
          <w:bCs/>
          <w:color w:val="2F5496"/>
          <w:sz w:val="20"/>
          <w:szCs w:val="20"/>
        </w:rPr>
      </w:pPr>
      <w:r w:rsidRPr="00FB2F9C">
        <w:rPr>
          <w:rFonts w:ascii="Tahoma" w:hAnsi="Tahoma" w:cs="Tahoma"/>
          <w:b/>
          <w:bCs/>
          <w:color w:val="2F5496"/>
          <w:sz w:val="20"/>
          <w:szCs w:val="20"/>
        </w:rPr>
        <w:t>ČETVO</w:t>
      </w:r>
      <w:r w:rsidR="005A75B2" w:rsidRPr="00FB2F9C">
        <w:rPr>
          <w:rFonts w:ascii="Tahoma" w:hAnsi="Tahoma" w:cs="Tahoma"/>
          <w:b/>
          <w:bCs/>
          <w:color w:val="2F5496"/>
          <w:sz w:val="20"/>
          <w:szCs w:val="20"/>
        </w:rPr>
        <w:t>ROBOJNI POSTUPAK</w:t>
      </w:r>
    </w:p>
    <w:p w:rsidR="005A75B2" w:rsidRPr="00FB2F9C" w:rsidRDefault="000B1D5E" w:rsidP="00875D53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FB2F9C">
        <w:rPr>
          <w:rFonts w:ascii="Tahoma" w:hAnsi="Tahoma" w:cs="Tahoma"/>
          <w:sz w:val="20"/>
          <w:szCs w:val="20"/>
        </w:rPr>
        <w:t>Ako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FB2F9C">
        <w:rPr>
          <w:rFonts w:ascii="Tahoma" w:hAnsi="Tahoma" w:cs="Tahoma"/>
          <w:sz w:val="20"/>
          <w:szCs w:val="20"/>
        </w:rPr>
        <w:t>upotrebljava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četvo</w:t>
      </w:r>
      <w:r w:rsidR="005A75B2" w:rsidRPr="00FB2F9C">
        <w:rPr>
          <w:rFonts w:ascii="Tahoma" w:hAnsi="Tahoma" w:cs="Tahoma"/>
          <w:sz w:val="20"/>
          <w:szCs w:val="20"/>
        </w:rPr>
        <w:t>robojni</w:t>
      </w:r>
      <w:proofErr w:type="spellEnd"/>
      <w:r w:rsidR="005A75B2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A75B2" w:rsidRPr="00FB2F9C">
        <w:rPr>
          <w:rFonts w:ascii="Tahoma" w:hAnsi="Tahoma" w:cs="Tahoma"/>
          <w:sz w:val="20"/>
          <w:szCs w:val="20"/>
        </w:rPr>
        <w:t>postupak</w:t>
      </w:r>
      <w:proofErr w:type="spellEnd"/>
      <w:r w:rsidR="005A75B2" w:rsidRPr="00FB2F9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5A75B2" w:rsidRPr="00FB2F9C">
        <w:rPr>
          <w:rFonts w:ascii="Tahoma" w:hAnsi="Tahoma" w:cs="Tahoma"/>
          <w:sz w:val="20"/>
          <w:szCs w:val="20"/>
        </w:rPr>
        <w:t>naprav</w:t>
      </w:r>
      <w:r w:rsidRPr="00FB2F9C">
        <w:rPr>
          <w:rFonts w:ascii="Tahoma" w:hAnsi="Tahoma" w:cs="Tahoma"/>
          <w:sz w:val="20"/>
          <w:szCs w:val="20"/>
        </w:rPr>
        <w:t>ite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dvije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standardne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boje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upotreb</w:t>
      </w:r>
      <w:r w:rsidR="005A75B2" w:rsidRPr="00FB2F9C">
        <w:rPr>
          <w:rFonts w:ascii="Tahoma" w:hAnsi="Tahoma" w:cs="Tahoma"/>
          <w:sz w:val="20"/>
          <w:szCs w:val="20"/>
        </w:rPr>
        <w:t>om</w:t>
      </w:r>
      <w:proofErr w:type="spellEnd"/>
    </w:p>
    <w:p w:rsidR="005A75B2" w:rsidRPr="00FB2F9C" w:rsidRDefault="000B1D5E" w:rsidP="00875D53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FB2F9C">
        <w:rPr>
          <w:rFonts w:ascii="Tahoma" w:hAnsi="Tahoma" w:cs="Tahoma"/>
          <w:sz w:val="20"/>
          <w:szCs w:val="20"/>
        </w:rPr>
        <w:t>četiri</w:t>
      </w:r>
      <w:proofErr w:type="spellEnd"/>
      <w:proofErr w:type="gram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boje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četvo</w:t>
      </w:r>
      <w:r w:rsidR="005A75B2" w:rsidRPr="00FB2F9C">
        <w:rPr>
          <w:rFonts w:ascii="Tahoma" w:hAnsi="Tahoma" w:cs="Tahoma"/>
          <w:sz w:val="20"/>
          <w:szCs w:val="20"/>
        </w:rPr>
        <w:t>robojnog</w:t>
      </w:r>
      <w:proofErr w:type="spellEnd"/>
      <w:r w:rsidR="005A75B2"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A75B2" w:rsidRPr="00FB2F9C">
        <w:rPr>
          <w:rFonts w:ascii="Tahoma" w:hAnsi="Tahoma" w:cs="Tahoma"/>
          <w:sz w:val="20"/>
          <w:szCs w:val="20"/>
        </w:rPr>
        <w:t>postupka</w:t>
      </w:r>
      <w:proofErr w:type="spellEnd"/>
      <w:r w:rsidR="005A75B2" w:rsidRPr="00FB2F9C">
        <w:rPr>
          <w:rFonts w:ascii="Tahoma" w:hAnsi="Tahoma" w:cs="Tahoma"/>
          <w:sz w:val="20"/>
          <w:szCs w:val="20"/>
        </w:rPr>
        <w:t>.</w:t>
      </w:r>
    </w:p>
    <w:p w:rsidR="005A75B2" w:rsidRPr="00FB2F9C" w:rsidRDefault="005A75B2" w:rsidP="00875D53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gramStart"/>
      <w:r w:rsidRPr="00FB2F9C">
        <w:rPr>
          <w:rFonts w:ascii="Tahoma" w:hAnsi="Tahoma" w:cs="Tahoma"/>
          <w:sz w:val="20"/>
          <w:szCs w:val="20"/>
        </w:rPr>
        <w:t xml:space="preserve">PANTONE YELLOW </w:t>
      </w:r>
      <w:proofErr w:type="spellStart"/>
      <w:r w:rsidRPr="00FB2F9C">
        <w:rPr>
          <w:rFonts w:ascii="Tahoma" w:hAnsi="Tahoma" w:cs="Tahoma"/>
          <w:sz w:val="20"/>
          <w:szCs w:val="20"/>
        </w:rPr>
        <w:t>može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FB2F9C">
        <w:rPr>
          <w:rFonts w:ascii="Tahoma" w:hAnsi="Tahoma" w:cs="Tahoma"/>
          <w:sz w:val="20"/>
          <w:szCs w:val="20"/>
        </w:rPr>
        <w:t>dobiti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upo</w:t>
      </w:r>
      <w:r w:rsidR="005574C7" w:rsidRPr="00FB2F9C">
        <w:rPr>
          <w:rFonts w:ascii="Tahoma" w:hAnsi="Tahoma" w:cs="Tahoma"/>
          <w:sz w:val="20"/>
          <w:szCs w:val="20"/>
        </w:rPr>
        <w:t>trebom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100 % Process Yellow.</w:t>
      </w:r>
      <w:proofErr w:type="gramEnd"/>
    </w:p>
    <w:p w:rsidR="005A75B2" w:rsidRPr="00FB2F9C" w:rsidRDefault="005A75B2" w:rsidP="00875D53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FB2F9C">
        <w:rPr>
          <w:rFonts w:ascii="Tahoma" w:hAnsi="Tahoma" w:cs="Tahoma"/>
          <w:sz w:val="20"/>
          <w:szCs w:val="20"/>
        </w:rPr>
        <w:t xml:space="preserve">PANTONE REFLEX BLUE </w:t>
      </w:r>
      <w:proofErr w:type="spellStart"/>
      <w:r w:rsidRPr="00FB2F9C">
        <w:rPr>
          <w:rFonts w:ascii="Tahoma" w:hAnsi="Tahoma" w:cs="Tahoma"/>
          <w:sz w:val="20"/>
          <w:szCs w:val="20"/>
        </w:rPr>
        <w:t>može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FB2F9C">
        <w:rPr>
          <w:rFonts w:ascii="Tahoma" w:hAnsi="Tahoma" w:cs="Tahoma"/>
          <w:sz w:val="20"/>
          <w:szCs w:val="20"/>
        </w:rPr>
        <w:t>dobiti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miješanjem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100 % Process Cyan </w:t>
      </w:r>
      <w:proofErr w:type="spellStart"/>
      <w:r w:rsidRPr="00FB2F9C">
        <w:rPr>
          <w:rFonts w:ascii="Tahoma" w:hAnsi="Tahoma" w:cs="Tahoma"/>
          <w:sz w:val="20"/>
          <w:szCs w:val="20"/>
        </w:rPr>
        <w:t>i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80 % Process</w:t>
      </w:r>
    </w:p>
    <w:p w:rsidR="00F96BDD" w:rsidRPr="00FB2F9C" w:rsidRDefault="00F96BDD" w:rsidP="00875D53">
      <w:pPr>
        <w:spacing w:before="120" w:after="120"/>
        <w:jc w:val="both"/>
        <w:rPr>
          <w:rFonts w:ascii="Tahoma" w:hAnsi="Tahoma" w:cs="Tahoma"/>
          <w:b/>
          <w:bCs/>
          <w:color w:val="2F5496"/>
          <w:sz w:val="20"/>
          <w:szCs w:val="20"/>
        </w:rPr>
      </w:pPr>
      <w:r w:rsidRPr="00FB2F9C">
        <w:rPr>
          <w:rFonts w:ascii="Tahoma" w:hAnsi="Tahoma" w:cs="Tahoma"/>
          <w:b/>
          <w:bCs/>
          <w:color w:val="2F5496"/>
          <w:sz w:val="20"/>
          <w:szCs w:val="20"/>
        </w:rPr>
        <w:t>INTERNET</w:t>
      </w:r>
    </w:p>
    <w:p w:rsidR="00F96BDD" w:rsidRPr="00FB2F9C" w:rsidRDefault="00F96BDD" w:rsidP="00875D53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FB2F9C">
        <w:rPr>
          <w:rFonts w:ascii="Tahoma" w:hAnsi="Tahoma" w:cs="Tahoma"/>
          <w:sz w:val="20"/>
          <w:szCs w:val="20"/>
        </w:rPr>
        <w:t xml:space="preserve">PANTONE REFLEX BLUE </w:t>
      </w:r>
      <w:proofErr w:type="spellStart"/>
      <w:r w:rsidRPr="00FB2F9C">
        <w:rPr>
          <w:rFonts w:ascii="Tahoma" w:hAnsi="Tahoma" w:cs="Tahoma"/>
          <w:sz w:val="20"/>
          <w:szCs w:val="20"/>
        </w:rPr>
        <w:t>odgovara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boji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mrežne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palete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RGB</w:t>
      </w:r>
      <w:proofErr w:type="gramStart"/>
      <w:r w:rsidRPr="00FB2F9C">
        <w:rPr>
          <w:rFonts w:ascii="Tahoma" w:hAnsi="Tahoma" w:cs="Tahoma"/>
          <w:sz w:val="20"/>
          <w:szCs w:val="20"/>
        </w:rPr>
        <w:t>:0</w:t>
      </w:r>
      <w:proofErr w:type="gramEnd"/>
      <w:r w:rsidRPr="00FB2F9C">
        <w:rPr>
          <w:rFonts w:ascii="Tahoma" w:hAnsi="Tahoma" w:cs="Tahoma"/>
          <w:sz w:val="20"/>
          <w:szCs w:val="20"/>
        </w:rPr>
        <w:t>/51/153 (</w:t>
      </w:r>
      <w:proofErr w:type="spellStart"/>
      <w:r w:rsidRPr="00FB2F9C">
        <w:rPr>
          <w:rFonts w:ascii="Tahoma" w:hAnsi="Tahoma" w:cs="Tahoma"/>
          <w:sz w:val="20"/>
          <w:szCs w:val="20"/>
        </w:rPr>
        <w:t>heksadecimalni</w:t>
      </w:r>
      <w:proofErr w:type="spellEnd"/>
    </w:p>
    <w:p w:rsidR="00F96BDD" w:rsidRPr="00FB2F9C" w:rsidRDefault="00F96BDD" w:rsidP="00875D53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FB2F9C">
        <w:rPr>
          <w:rFonts w:ascii="Tahoma" w:hAnsi="Tahoma" w:cs="Tahoma"/>
          <w:sz w:val="20"/>
          <w:szCs w:val="20"/>
        </w:rPr>
        <w:t>zapis</w:t>
      </w:r>
      <w:proofErr w:type="spellEnd"/>
      <w:proofErr w:type="gramEnd"/>
      <w:r w:rsidRPr="00FB2F9C">
        <w:rPr>
          <w:rFonts w:ascii="Tahoma" w:hAnsi="Tahoma" w:cs="Tahoma"/>
          <w:sz w:val="20"/>
          <w:szCs w:val="20"/>
        </w:rPr>
        <w:t xml:space="preserve">: 003399), a PANTONE YELLOW </w:t>
      </w:r>
      <w:proofErr w:type="spellStart"/>
      <w:r w:rsidRPr="00FB2F9C">
        <w:rPr>
          <w:rFonts w:ascii="Tahoma" w:hAnsi="Tahoma" w:cs="Tahoma"/>
          <w:sz w:val="20"/>
          <w:szCs w:val="20"/>
        </w:rPr>
        <w:t>odgovara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boji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mrežne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palete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RGB: 255/204/0</w:t>
      </w:r>
    </w:p>
    <w:p w:rsidR="00F96BDD" w:rsidRPr="00FB2F9C" w:rsidRDefault="00F96BDD" w:rsidP="00875D53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FB2F9C">
        <w:rPr>
          <w:rFonts w:ascii="Tahoma" w:hAnsi="Tahoma" w:cs="Tahoma"/>
          <w:sz w:val="20"/>
          <w:szCs w:val="20"/>
        </w:rPr>
        <w:t>(</w:t>
      </w:r>
      <w:proofErr w:type="spellStart"/>
      <w:proofErr w:type="gramStart"/>
      <w:r w:rsidRPr="00FB2F9C">
        <w:rPr>
          <w:rFonts w:ascii="Tahoma" w:hAnsi="Tahoma" w:cs="Tahoma"/>
          <w:sz w:val="20"/>
          <w:szCs w:val="20"/>
        </w:rPr>
        <w:t>heksadecimalni</w:t>
      </w:r>
      <w:proofErr w:type="spellEnd"/>
      <w:proofErr w:type="gram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zapis</w:t>
      </w:r>
      <w:proofErr w:type="spellEnd"/>
      <w:r w:rsidRPr="00FB2F9C">
        <w:rPr>
          <w:rFonts w:ascii="Tahoma" w:hAnsi="Tahoma" w:cs="Tahoma"/>
          <w:sz w:val="20"/>
          <w:szCs w:val="20"/>
        </w:rPr>
        <w:t>: FFCC00)</w:t>
      </w:r>
    </w:p>
    <w:p w:rsidR="0065742C" w:rsidRPr="00FB2F9C" w:rsidRDefault="0065742C" w:rsidP="00875D53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FB2F9C">
        <w:rPr>
          <w:rFonts w:ascii="Tahoma" w:hAnsi="Tahoma" w:cs="Tahoma"/>
          <w:sz w:val="20"/>
          <w:szCs w:val="20"/>
        </w:rPr>
        <w:t>Zastava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bi se, </w:t>
      </w:r>
      <w:proofErr w:type="spellStart"/>
      <w:r w:rsidRPr="00FB2F9C">
        <w:rPr>
          <w:rFonts w:ascii="Tahoma" w:hAnsi="Tahoma" w:cs="Tahoma"/>
          <w:sz w:val="20"/>
          <w:szCs w:val="20"/>
        </w:rPr>
        <w:t>po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mogućnosti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FB2F9C">
        <w:rPr>
          <w:rFonts w:ascii="Tahoma" w:hAnsi="Tahoma" w:cs="Tahoma"/>
          <w:sz w:val="20"/>
          <w:szCs w:val="20"/>
        </w:rPr>
        <w:t>trebala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5CAC">
        <w:rPr>
          <w:rFonts w:ascii="Tahoma" w:hAnsi="Tahoma" w:cs="Tahoma"/>
          <w:sz w:val="20"/>
          <w:szCs w:val="20"/>
        </w:rPr>
        <w:t>štampati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FB2F9C">
        <w:rPr>
          <w:rFonts w:ascii="Tahoma" w:hAnsi="Tahoma" w:cs="Tahoma"/>
          <w:sz w:val="20"/>
          <w:szCs w:val="20"/>
        </w:rPr>
        <w:t>na</w:t>
      </w:r>
      <w:proofErr w:type="spellEnd"/>
      <w:proofErr w:type="gram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bijeloj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pozadini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Pr="00FB2F9C">
        <w:rPr>
          <w:rFonts w:ascii="Tahoma" w:hAnsi="Tahoma" w:cs="Tahoma"/>
          <w:sz w:val="20"/>
          <w:szCs w:val="20"/>
        </w:rPr>
        <w:t>Višebojne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pozadine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poželjno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FB2F9C">
        <w:rPr>
          <w:rFonts w:ascii="Tahoma" w:hAnsi="Tahoma" w:cs="Tahoma"/>
          <w:sz w:val="20"/>
          <w:szCs w:val="20"/>
        </w:rPr>
        <w:t>izbjegavati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FB2F9C">
        <w:rPr>
          <w:rFonts w:ascii="Tahoma" w:hAnsi="Tahoma" w:cs="Tahoma"/>
          <w:sz w:val="20"/>
          <w:szCs w:val="20"/>
        </w:rPr>
        <w:t>naročito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one u </w:t>
      </w:r>
      <w:proofErr w:type="spellStart"/>
      <w:r w:rsidRPr="00FB2F9C">
        <w:rPr>
          <w:rFonts w:ascii="Tahoma" w:hAnsi="Tahoma" w:cs="Tahoma"/>
          <w:sz w:val="20"/>
          <w:szCs w:val="20"/>
        </w:rPr>
        <w:t>bojama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koje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se ne </w:t>
      </w:r>
      <w:proofErr w:type="spellStart"/>
      <w:r w:rsidRPr="00FB2F9C">
        <w:rPr>
          <w:rFonts w:ascii="Tahoma" w:hAnsi="Tahoma" w:cs="Tahoma"/>
          <w:sz w:val="20"/>
          <w:szCs w:val="20"/>
        </w:rPr>
        <w:t>podudaraju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s </w:t>
      </w:r>
      <w:proofErr w:type="spellStart"/>
      <w:r w:rsidRPr="00FB2F9C">
        <w:rPr>
          <w:rFonts w:ascii="Tahoma" w:hAnsi="Tahoma" w:cs="Tahoma"/>
          <w:sz w:val="20"/>
          <w:szCs w:val="20"/>
        </w:rPr>
        <w:t>plavom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bojom</w:t>
      </w:r>
      <w:proofErr w:type="spellEnd"/>
      <w:r w:rsidRPr="00FB2F9C">
        <w:rPr>
          <w:rFonts w:ascii="Tahoma" w:hAnsi="Tahoma" w:cs="Tahoma"/>
          <w:sz w:val="20"/>
          <w:szCs w:val="20"/>
        </w:rPr>
        <w:t>.</w:t>
      </w:r>
      <w:proofErr w:type="gram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C2509" w:rsidRPr="00FB2F9C">
        <w:rPr>
          <w:rFonts w:ascii="Tahoma" w:hAnsi="Tahoma" w:cs="Tahoma"/>
          <w:sz w:val="20"/>
          <w:szCs w:val="20"/>
        </w:rPr>
        <w:t>Tamo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gdje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FB2F9C">
        <w:rPr>
          <w:rFonts w:ascii="Tahoma" w:hAnsi="Tahoma" w:cs="Tahoma"/>
          <w:sz w:val="20"/>
          <w:szCs w:val="20"/>
        </w:rPr>
        <w:t>pozadina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FB2F9C">
        <w:rPr>
          <w:rFonts w:ascii="Tahoma" w:hAnsi="Tahoma" w:cs="Tahoma"/>
          <w:sz w:val="20"/>
          <w:szCs w:val="20"/>
        </w:rPr>
        <w:t>boji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ne </w:t>
      </w:r>
      <w:proofErr w:type="spellStart"/>
      <w:r w:rsidRPr="00FB2F9C">
        <w:rPr>
          <w:rFonts w:ascii="Tahoma" w:hAnsi="Tahoma" w:cs="Tahoma"/>
          <w:sz w:val="20"/>
          <w:szCs w:val="20"/>
        </w:rPr>
        <w:t>može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izbjeći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FB2F9C">
        <w:rPr>
          <w:rFonts w:ascii="Tahoma" w:hAnsi="Tahoma" w:cs="Tahoma"/>
          <w:sz w:val="20"/>
          <w:szCs w:val="20"/>
        </w:rPr>
        <w:t>mora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FB2F9C">
        <w:rPr>
          <w:rFonts w:ascii="Tahoma" w:hAnsi="Tahoma" w:cs="Tahoma"/>
          <w:sz w:val="20"/>
          <w:szCs w:val="20"/>
        </w:rPr>
        <w:t>staviti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bijeli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rub </w:t>
      </w:r>
      <w:proofErr w:type="spellStart"/>
      <w:r w:rsidRPr="00FB2F9C">
        <w:rPr>
          <w:rFonts w:ascii="Tahoma" w:hAnsi="Tahoma" w:cs="Tahoma"/>
          <w:sz w:val="20"/>
          <w:szCs w:val="20"/>
        </w:rPr>
        <w:t>debljine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jednake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1/25 </w:t>
      </w:r>
      <w:proofErr w:type="spellStart"/>
      <w:r w:rsidRPr="00FB2F9C">
        <w:rPr>
          <w:rFonts w:ascii="Tahoma" w:hAnsi="Tahoma" w:cs="Tahoma"/>
          <w:sz w:val="20"/>
          <w:szCs w:val="20"/>
        </w:rPr>
        <w:t>visine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pravougaonika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. </w:t>
      </w:r>
    </w:p>
    <w:p w:rsidR="00AA68FC" w:rsidRDefault="00AA68FC" w:rsidP="00875D53">
      <w:pPr>
        <w:widowControl w:val="0"/>
        <w:tabs>
          <w:tab w:val="left" w:pos="1520"/>
        </w:tabs>
        <w:autoSpaceDE w:val="0"/>
        <w:autoSpaceDN w:val="0"/>
        <w:adjustRightInd w:val="0"/>
        <w:spacing w:before="120" w:after="120"/>
        <w:ind w:right="67"/>
        <w:rPr>
          <w:rFonts w:ascii="Tahoma" w:hAnsi="Tahoma" w:cs="Tahoma"/>
          <w:b/>
          <w:bCs/>
          <w:color w:val="2F5496"/>
          <w:sz w:val="20"/>
          <w:szCs w:val="20"/>
        </w:rPr>
      </w:pPr>
    </w:p>
    <w:p w:rsidR="000C6827" w:rsidRPr="00FB2F9C" w:rsidRDefault="00F96BDD" w:rsidP="00875D53">
      <w:pPr>
        <w:widowControl w:val="0"/>
        <w:tabs>
          <w:tab w:val="left" w:pos="1520"/>
        </w:tabs>
        <w:autoSpaceDE w:val="0"/>
        <w:autoSpaceDN w:val="0"/>
        <w:adjustRightInd w:val="0"/>
        <w:spacing w:before="120" w:after="120"/>
        <w:ind w:right="67"/>
        <w:rPr>
          <w:rFonts w:ascii="Tahoma" w:hAnsi="Tahoma" w:cs="Tahoma"/>
          <w:b/>
          <w:bCs/>
          <w:color w:val="2F5496"/>
          <w:sz w:val="20"/>
          <w:szCs w:val="20"/>
        </w:rPr>
      </w:pPr>
      <w:r w:rsidRPr="00FB2F9C">
        <w:rPr>
          <w:rFonts w:ascii="Tahoma" w:hAnsi="Tahoma" w:cs="Tahoma"/>
          <w:b/>
          <w:bCs/>
          <w:color w:val="2F5496"/>
          <w:sz w:val="20"/>
          <w:szCs w:val="20"/>
        </w:rPr>
        <w:lastRenderedPageBreak/>
        <w:t>JEDNOBOJNI REPRODUKCIJSKI POSTUPAK</w:t>
      </w:r>
    </w:p>
    <w:p w:rsidR="0065742C" w:rsidRPr="00FB2F9C" w:rsidRDefault="00F96BDD" w:rsidP="00875D53">
      <w:pPr>
        <w:widowControl w:val="0"/>
        <w:tabs>
          <w:tab w:val="left" w:pos="1520"/>
        </w:tabs>
        <w:autoSpaceDE w:val="0"/>
        <w:autoSpaceDN w:val="0"/>
        <w:adjustRightInd w:val="0"/>
        <w:spacing w:before="120" w:after="120"/>
        <w:ind w:right="67"/>
        <w:rPr>
          <w:rFonts w:ascii="Tahoma" w:hAnsi="Tahoma" w:cs="Tahoma"/>
          <w:sz w:val="20"/>
          <w:szCs w:val="20"/>
        </w:rPr>
      </w:pPr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Ako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upotrebljavate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crno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FB2F9C">
        <w:rPr>
          <w:rFonts w:ascii="Tahoma" w:hAnsi="Tahoma" w:cs="Tahoma"/>
          <w:sz w:val="20"/>
          <w:szCs w:val="20"/>
        </w:rPr>
        <w:t>nacrtajte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crni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pravo</w:t>
      </w:r>
      <w:r w:rsidR="005574C7" w:rsidRPr="00FB2F9C">
        <w:rPr>
          <w:rFonts w:ascii="Tahoma" w:hAnsi="Tahoma" w:cs="Tahoma"/>
          <w:sz w:val="20"/>
          <w:szCs w:val="20"/>
        </w:rPr>
        <w:t>ugaonik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i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otisnite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crne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zvijezde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FB2F9C">
        <w:rPr>
          <w:rFonts w:ascii="Tahoma" w:hAnsi="Tahoma" w:cs="Tahoma"/>
          <w:sz w:val="20"/>
          <w:szCs w:val="20"/>
        </w:rPr>
        <w:t>na</w:t>
      </w:r>
      <w:proofErr w:type="spellEnd"/>
      <w:proofErr w:type="gram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bijeloj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podloz</w:t>
      </w:r>
      <w:r w:rsidR="00DE726C" w:rsidRPr="00FB2F9C">
        <w:rPr>
          <w:rFonts w:ascii="Tahoma" w:hAnsi="Tahoma" w:cs="Tahoma"/>
          <w:sz w:val="20"/>
          <w:szCs w:val="20"/>
        </w:rPr>
        <w:t>i</w:t>
      </w:r>
      <w:proofErr w:type="spellEnd"/>
    </w:p>
    <w:p w:rsidR="00DE726C" w:rsidRPr="00FB2F9C" w:rsidRDefault="004903C3" w:rsidP="00360B35">
      <w:pPr>
        <w:widowControl w:val="0"/>
        <w:tabs>
          <w:tab w:val="left" w:pos="1520"/>
        </w:tabs>
        <w:autoSpaceDE w:val="0"/>
        <w:autoSpaceDN w:val="0"/>
        <w:adjustRightInd w:val="0"/>
        <w:spacing w:before="120" w:after="120"/>
        <w:ind w:right="67"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1009650" cy="676275"/>
            <wp:effectExtent l="19050" t="0" r="0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726C" w:rsidRPr="00FB2F9C" w:rsidRDefault="00DE726C" w:rsidP="00875D53">
      <w:pPr>
        <w:spacing w:before="120" w:after="120"/>
        <w:rPr>
          <w:rFonts w:ascii="Tahoma" w:hAnsi="Tahoma" w:cs="Tahoma"/>
          <w:sz w:val="20"/>
          <w:szCs w:val="20"/>
        </w:rPr>
      </w:pPr>
      <w:proofErr w:type="spellStart"/>
      <w:r w:rsidRPr="00FB2F9C">
        <w:rPr>
          <w:rFonts w:ascii="Tahoma" w:hAnsi="Tahoma" w:cs="Tahoma"/>
          <w:sz w:val="20"/>
          <w:szCs w:val="20"/>
        </w:rPr>
        <w:t>Ako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upotrebljavate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plavo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(</w:t>
      </w:r>
      <w:proofErr w:type="gramStart"/>
      <w:r w:rsidRPr="00FB2F9C">
        <w:rPr>
          <w:rFonts w:ascii="Tahoma" w:hAnsi="Tahoma" w:cs="Tahoma"/>
          <w:sz w:val="20"/>
          <w:szCs w:val="20"/>
        </w:rPr>
        <w:t>Reflex  Blue</w:t>
      </w:r>
      <w:proofErr w:type="gramEnd"/>
      <w:r w:rsidRPr="00FB2F9C">
        <w:rPr>
          <w:rFonts w:ascii="Tahoma" w:hAnsi="Tahoma" w:cs="Tahoma"/>
          <w:sz w:val="20"/>
          <w:szCs w:val="20"/>
        </w:rPr>
        <w:t xml:space="preserve">), </w:t>
      </w:r>
      <w:proofErr w:type="spellStart"/>
      <w:r w:rsidRPr="00FB2F9C">
        <w:rPr>
          <w:rFonts w:ascii="Tahoma" w:hAnsi="Tahoma" w:cs="Tahoma"/>
          <w:sz w:val="20"/>
          <w:szCs w:val="20"/>
        </w:rPr>
        <w:t>upotrijebite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100 % Reflex Blue, a </w:t>
      </w:r>
      <w:proofErr w:type="spellStart"/>
      <w:r w:rsidRPr="00FB2F9C">
        <w:rPr>
          <w:rFonts w:ascii="Tahoma" w:hAnsi="Tahoma" w:cs="Tahoma"/>
          <w:sz w:val="20"/>
          <w:szCs w:val="20"/>
        </w:rPr>
        <w:t>zvijezde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Pr="00FB2F9C">
        <w:rPr>
          <w:rFonts w:ascii="Tahoma" w:hAnsi="Tahoma" w:cs="Tahoma"/>
          <w:sz w:val="20"/>
          <w:szCs w:val="20"/>
        </w:rPr>
        <w:t>neka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budu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u mat </w:t>
      </w:r>
      <w:proofErr w:type="spellStart"/>
      <w:r w:rsidRPr="00FB2F9C">
        <w:rPr>
          <w:rFonts w:ascii="Tahoma" w:hAnsi="Tahoma" w:cs="Tahoma"/>
          <w:sz w:val="20"/>
          <w:szCs w:val="20"/>
        </w:rPr>
        <w:t>bijeloj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boji</w:t>
      </w:r>
      <w:proofErr w:type="spellEnd"/>
      <w:r w:rsidRPr="00FB2F9C">
        <w:rPr>
          <w:rFonts w:ascii="Tahoma" w:hAnsi="Tahoma" w:cs="Tahoma"/>
          <w:sz w:val="20"/>
          <w:szCs w:val="20"/>
        </w:rPr>
        <w:t>.</w:t>
      </w:r>
    </w:p>
    <w:p w:rsidR="00F52045" w:rsidRPr="00FB2F9C" w:rsidRDefault="00F52045" w:rsidP="00875D53">
      <w:pPr>
        <w:widowControl w:val="0"/>
        <w:tabs>
          <w:tab w:val="left" w:pos="1520"/>
        </w:tabs>
        <w:autoSpaceDE w:val="0"/>
        <w:autoSpaceDN w:val="0"/>
        <w:adjustRightInd w:val="0"/>
        <w:spacing w:before="120" w:after="120"/>
        <w:ind w:right="67"/>
        <w:rPr>
          <w:rFonts w:ascii="Tahoma" w:hAnsi="Tahoma" w:cs="Tahoma"/>
          <w:sz w:val="20"/>
          <w:szCs w:val="20"/>
        </w:rPr>
      </w:pPr>
    </w:p>
    <w:p w:rsidR="00F52045" w:rsidRPr="00FB2F9C" w:rsidRDefault="00F52045" w:rsidP="00875D53">
      <w:pPr>
        <w:widowControl w:val="0"/>
        <w:tabs>
          <w:tab w:val="left" w:pos="1520"/>
        </w:tabs>
        <w:autoSpaceDE w:val="0"/>
        <w:autoSpaceDN w:val="0"/>
        <w:adjustRightInd w:val="0"/>
        <w:spacing w:before="120" w:after="120"/>
        <w:ind w:right="67"/>
        <w:rPr>
          <w:rFonts w:ascii="Tahoma" w:hAnsi="Tahoma" w:cs="Tahoma"/>
          <w:sz w:val="20"/>
          <w:szCs w:val="20"/>
        </w:rPr>
      </w:pPr>
    </w:p>
    <w:p w:rsidR="0065742C" w:rsidRPr="00FB2F9C" w:rsidRDefault="00390E2B" w:rsidP="00875D53">
      <w:pPr>
        <w:widowControl w:val="0"/>
        <w:tabs>
          <w:tab w:val="left" w:pos="1520"/>
        </w:tabs>
        <w:autoSpaceDE w:val="0"/>
        <w:autoSpaceDN w:val="0"/>
        <w:adjustRightInd w:val="0"/>
        <w:spacing w:before="120" w:after="120"/>
        <w:ind w:right="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pict>
          <v:group id="_x0000_s1130" style="position:absolute;margin-left:107.6pt;margin-top:-36.2pt;width:77.8pt;height:56.5pt;z-index:-251664896;mso-position-horizontal-relative:page" coordorigin="3984,539" coordsize="1556,1130">
            <v:shape id="_x0000_s1131" style="position:absolute;left:3988;top:543;width:1548;height:26" coordorigin="3988,543" coordsize="1548,26" path="m3988,543r1548,l5536,569r-1548,l3988,543xe" fillcolor="#fdfdfd" stroked="f">
              <v:path arrowok="t"/>
            </v:shape>
            <v:shape id="_x0000_s1132" style="position:absolute;left:3988;top:569;width:1548;height:1096" coordorigin="3988,569" coordsize="1548,1096" path="m3988,569r1548,l5536,1665r-1548,l3988,569xe" fillcolor="#2856a4" stroked="f">
              <v:path arrowok="t"/>
            </v:shape>
            <v:shape id="_x0000_s1133" style="position:absolute;left:4708;top:699;width:120;height:111" coordorigin="4708,699" coordsize="120,111" path="m4829,742r-38,26l4803,810r-35,-26l4732,809r14,-41l4708,742r46,l4769,699r14,43l4829,742xe" fillcolor="#fdfdfd" stroked="f">
              <v:path arrowok="t"/>
            </v:shape>
            <v:shape id="_x0000_s1134" style="position:absolute;left:4708;top:1433;width:120;height:111" coordorigin="4708,1433" coordsize="120,111" path="m4829,1476r-38,27l4803,1544r-35,-25l4732,1544r14,-41l4708,1476r46,l4769,1433r14,43l4829,1476xe" fillcolor="#fdfdfd" stroked="f">
              <v:path arrowok="t"/>
            </v:shape>
            <v:shape id="_x0000_s1135" style="position:absolute;left:4342;top:1065;width:120;height:111" coordorigin="4342,1065" coordsize="120,111" path="m4463,1109r-38,26l4437,1176r-35,-25l4366,1176r14,-41l4342,1109r47,l4403,1065r14,44l4463,1109xe" fillcolor="#fdfdfd" stroked="f">
              <v:path arrowok="t"/>
            </v:shape>
            <v:shape id="_x0000_s1136" style="position:absolute;left:4394;top:878;width:120;height:111" coordorigin="4394,878" coordsize="120,111" path="m4515,922r-38,26l4490,989r-36,-25l4418,989r14,-41l4394,922r47,l4455,878r14,44l4515,922xe" fillcolor="#fdfdfd" stroked="f">
              <v:path arrowok="t"/>
            </v:shape>
            <v:shape id="_x0000_s1137" style="position:absolute;left:4524;top:747;width:120;height:111" coordorigin="4524,747" coordsize="120,111" path="m4644,790r-38,27l4619,858r-36,-26l4547,857r14,-41l4524,790r46,l4585,747r13,43l4644,790xe" fillcolor="#fdfdfd" stroked="f">
              <v:path arrowok="t"/>
            </v:shape>
            <v:shape id="_x0000_s1138" style="position:absolute;left:4886;top:747;width:120;height:111" coordorigin="4886,747" coordsize="120,111" path="m5007,790r-38,27l4982,858r-36,-26l4910,857r14,-41l4886,790r47,l4947,747r14,43l5007,790xe" fillcolor="#fdfdfd" stroked="f">
              <v:path arrowok="t"/>
            </v:shape>
            <v:shape id="_x0000_s1139" style="position:absolute;left:5019;top:878;width:120;height:111" coordorigin="5019,878" coordsize="120,111" path="m5139,922r-38,26l5114,989r-35,-25l5042,989r14,-41l5019,922r46,l5080,878r13,44l5139,922xe" fillcolor="#fdfdfd" stroked="f">
              <v:path arrowok="t"/>
            </v:shape>
            <v:shape id="_x0000_s1140" style="position:absolute;left:4393;top:1248;width:120;height:111" coordorigin="4393,1248" coordsize="120,111" path="m4513,1291r-38,26l4488,1358r-35,-25l4416,1358r14,-41l4393,1291r46,l4454,1248r13,43l4513,1291xe" fillcolor="#fdfdfd" stroked="f">
              <v:path arrowok="t"/>
            </v:shape>
            <v:shape id="_x0000_s1141" style="position:absolute;left:4522;top:1384;width:120;height:111" coordorigin="4522,1384" coordsize="120,111" path="m4643,1427r-38,27l4617,1495r-35,-25l4546,1494r13,-40l4522,1427r46,l4583,1384r14,43l4643,1427xe" fillcolor="#fdfdfd" stroked="f">
              <v:path arrowok="t"/>
            </v:shape>
            <v:shape id="_x0000_s1142" style="position:absolute;left:4890;top:1384;width:120;height:111" coordorigin="4890,1384" coordsize="120,111" path="m5010,1427r-38,27l4985,1495r-36,-25l4913,1494r14,-40l4890,1427r46,l4951,1384r13,43l5010,1427xe" fillcolor="#fdfdfd" stroked="f">
              <v:path arrowok="t"/>
            </v:shape>
            <v:shape id="_x0000_s1143" style="position:absolute;left:5021;top:1248;width:120;height:111" coordorigin="5021,1248" coordsize="120,111" path="m5141,1291r-38,26l5116,1358r-36,-25l5044,1358r14,-41l5021,1291r46,l5081,1248r14,43l5141,1291xe" fillcolor="#fdfdfd" stroked="f">
              <v:path arrowok="t"/>
            </v:shape>
            <v:shape id="_x0000_s1144" style="position:absolute;left:5069;top:1065;width:120;height:111" coordorigin="5069,1065" coordsize="120,111" path="m5190,1109r-38,26l5164,1176r-35,-25l5093,1176r14,-41l5069,1109r47,l5130,1065r14,44l5190,1109xe" fillcolor="#fdfdfd" stroked="f">
              <v:path arrowok="t"/>
            </v:shape>
            <w10:wrap anchorx="page"/>
          </v:group>
        </w:pict>
      </w:r>
    </w:p>
    <w:p w:rsidR="00F52045" w:rsidRPr="00FB2F9C" w:rsidRDefault="00F52045" w:rsidP="00875D53">
      <w:pPr>
        <w:widowControl w:val="0"/>
        <w:tabs>
          <w:tab w:val="left" w:pos="1520"/>
        </w:tabs>
        <w:autoSpaceDE w:val="0"/>
        <w:autoSpaceDN w:val="0"/>
        <w:adjustRightInd w:val="0"/>
        <w:spacing w:before="120" w:after="120"/>
        <w:ind w:right="67"/>
        <w:rPr>
          <w:rFonts w:ascii="Tahoma" w:hAnsi="Tahoma" w:cs="Tahoma"/>
          <w:sz w:val="20"/>
          <w:szCs w:val="20"/>
        </w:rPr>
      </w:pPr>
    </w:p>
    <w:p w:rsidR="00F52045" w:rsidRPr="00FB2F9C" w:rsidRDefault="003A65CA" w:rsidP="00875D53">
      <w:pPr>
        <w:widowControl w:val="0"/>
        <w:tabs>
          <w:tab w:val="left" w:pos="1520"/>
        </w:tabs>
        <w:autoSpaceDE w:val="0"/>
        <w:autoSpaceDN w:val="0"/>
        <w:adjustRightInd w:val="0"/>
        <w:spacing w:before="120" w:after="120"/>
        <w:ind w:right="67"/>
        <w:rPr>
          <w:rFonts w:ascii="Tahoma" w:hAnsi="Tahoma" w:cs="Tahoma"/>
          <w:b/>
          <w:bCs/>
          <w:color w:val="2F5496"/>
          <w:sz w:val="20"/>
          <w:szCs w:val="20"/>
        </w:rPr>
      </w:pPr>
      <w:r w:rsidRPr="00FB2F9C">
        <w:rPr>
          <w:rFonts w:ascii="Tahoma" w:hAnsi="Tahoma" w:cs="Tahoma"/>
          <w:b/>
          <w:bCs/>
          <w:color w:val="2F5496"/>
          <w:sz w:val="20"/>
          <w:szCs w:val="20"/>
        </w:rPr>
        <w:t>REPRODUKCIJA NA PODLOZI U BOJI</w:t>
      </w:r>
    </w:p>
    <w:p w:rsidR="00F52045" w:rsidRPr="00FB2F9C" w:rsidRDefault="003A65CA" w:rsidP="00875D53">
      <w:pPr>
        <w:widowControl w:val="0"/>
        <w:tabs>
          <w:tab w:val="left" w:pos="1520"/>
        </w:tabs>
        <w:autoSpaceDE w:val="0"/>
        <w:autoSpaceDN w:val="0"/>
        <w:adjustRightInd w:val="0"/>
        <w:spacing w:before="120" w:after="120"/>
        <w:ind w:right="67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FB2F9C">
        <w:rPr>
          <w:rFonts w:ascii="Tahoma" w:hAnsi="Tahoma" w:cs="Tahoma"/>
          <w:sz w:val="20"/>
          <w:szCs w:val="20"/>
        </w:rPr>
        <w:t>Ako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ne </w:t>
      </w:r>
      <w:proofErr w:type="spellStart"/>
      <w:r w:rsidRPr="00FB2F9C">
        <w:rPr>
          <w:rFonts w:ascii="Tahoma" w:hAnsi="Tahoma" w:cs="Tahoma"/>
          <w:sz w:val="20"/>
          <w:szCs w:val="20"/>
        </w:rPr>
        <w:t>postoji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druga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mogućnost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osim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pozadine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FB2F9C">
        <w:rPr>
          <w:rFonts w:ascii="Tahoma" w:hAnsi="Tahoma" w:cs="Tahoma"/>
          <w:sz w:val="20"/>
          <w:szCs w:val="20"/>
        </w:rPr>
        <w:t>boji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7A10DB" w:rsidRPr="00FB2F9C">
        <w:rPr>
          <w:rFonts w:ascii="Tahoma" w:hAnsi="Tahoma" w:cs="Tahoma"/>
          <w:sz w:val="20"/>
          <w:szCs w:val="20"/>
        </w:rPr>
        <w:t>pravougaonik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ne</w:t>
      </w:r>
      <w:r w:rsidR="007A10DB" w:rsidRPr="00FB2F9C">
        <w:rPr>
          <w:rFonts w:ascii="Tahoma" w:hAnsi="Tahoma" w:cs="Tahoma"/>
          <w:sz w:val="20"/>
          <w:szCs w:val="20"/>
        </w:rPr>
        <w:t>ka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ima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bijeli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obrub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čija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širina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mora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10DB" w:rsidRPr="00FB2F9C">
        <w:rPr>
          <w:rFonts w:ascii="Tahoma" w:hAnsi="Tahoma" w:cs="Tahoma"/>
          <w:sz w:val="20"/>
          <w:szCs w:val="20"/>
        </w:rPr>
        <w:t>b</w:t>
      </w:r>
      <w:r w:rsidRPr="00FB2F9C">
        <w:rPr>
          <w:rFonts w:ascii="Tahoma" w:hAnsi="Tahoma" w:cs="Tahoma"/>
          <w:sz w:val="20"/>
          <w:szCs w:val="20"/>
        </w:rPr>
        <w:t>iti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B2F9C">
        <w:rPr>
          <w:rFonts w:ascii="Tahoma" w:hAnsi="Tahoma" w:cs="Tahoma"/>
          <w:sz w:val="20"/>
          <w:szCs w:val="20"/>
        </w:rPr>
        <w:t>jednaka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1/25 </w:t>
      </w:r>
      <w:proofErr w:type="spellStart"/>
      <w:r w:rsidRPr="00FB2F9C">
        <w:rPr>
          <w:rFonts w:ascii="Tahoma" w:hAnsi="Tahoma" w:cs="Tahoma"/>
          <w:sz w:val="20"/>
          <w:szCs w:val="20"/>
        </w:rPr>
        <w:t>visine</w:t>
      </w:r>
      <w:proofErr w:type="spellEnd"/>
      <w:r w:rsidRPr="00FB2F9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10DB" w:rsidRPr="00FB2F9C">
        <w:rPr>
          <w:rFonts w:ascii="Tahoma" w:hAnsi="Tahoma" w:cs="Tahoma"/>
          <w:sz w:val="20"/>
          <w:szCs w:val="20"/>
        </w:rPr>
        <w:t>pravougaonika</w:t>
      </w:r>
      <w:proofErr w:type="spellEnd"/>
      <w:r w:rsidR="00AA68FC">
        <w:rPr>
          <w:rFonts w:ascii="Tahoma" w:hAnsi="Tahoma" w:cs="Tahoma"/>
          <w:sz w:val="20"/>
          <w:szCs w:val="20"/>
        </w:rPr>
        <w:t>.</w:t>
      </w:r>
      <w:proofErr w:type="gramEnd"/>
    </w:p>
    <w:p w:rsidR="00F52045" w:rsidRPr="00FB2F9C" w:rsidRDefault="00390E2B" w:rsidP="0065742C">
      <w:pPr>
        <w:widowControl w:val="0"/>
        <w:tabs>
          <w:tab w:val="left" w:pos="1520"/>
        </w:tabs>
        <w:autoSpaceDE w:val="0"/>
        <w:autoSpaceDN w:val="0"/>
        <w:adjustRightInd w:val="0"/>
        <w:spacing w:line="244" w:lineRule="auto"/>
        <w:ind w:right="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pict>
          <v:group id="_x0000_s1150" style="position:absolute;margin-left:100.85pt;margin-top:8.05pt;width:81.1pt;height:65.85pt;z-index:-251663872;mso-position-horizontal-relative:page" coordorigin="3951,1162" coordsize="1622,13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1" type="#_x0000_t75" style="position:absolute;left:2586;top:-975;width:5748;height:8084">
              <v:imagedata r:id="rId18" o:title=""/>
            </v:shape>
            <v:shape id="_x0000_s1152" style="position:absolute;left:4148;top:1330;width:1276;height:924" coordorigin="4148,1330" coordsize="1276,924" path="m4148,1330r1276,l5424,2255r-1276,l4148,1330xe" fillcolor="#215ba7" stroked="f">
              <v:path arrowok="t"/>
            </v:shape>
            <v:shape id="_x0000_s1153" style="position:absolute;left:4741;top:1436;width:101;height:93" coordorigin="4741,1436" coordsize="101,93" path="m4842,1473r-32,22l4821,1529r-30,-21l4760,1529r12,-34l4741,1473r39,l4792,1436r11,37l4842,1473xe" fillcolor="#fff112" stroked="f">
              <v:path arrowok="t"/>
            </v:shape>
            <v:shape id="_x0000_s1154" style="position:absolute;left:4741;top:2052;width:101;height:93" coordorigin="4741,2052" coordsize="101,93" path="m4842,2088r-32,23l4821,2145r-30,-21l4760,2145r12,-34l4741,2088r39,l4792,2052r11,36l4842,2088xe" fillcolor="#fff112" stroked="f">
              <v:path arrowok="t"/>
            </v:shape>
            <v:shape id="_x0000_s1155" style="position:absolute;left:4434;top:1744;width:101;height:93" coordorigin="4434,1744" coordsize="101,93" path="m4535,1780r-32,22l4514,1837r-30,-21l4454,1836r11,-34l4434,1780r39,l4485,1744r11,36l4535,1780xe" fillcolor="#fff112" stroked="f">
              <v:path arrowok="t"/>
            </v:shape>
            <v:shape id="_x0000_s1156" style="position:absolute;left:4478;top:1587;width:101;height:93" coordorigin="4478,1587" coordsize="101,93" path="m4579,1623r-32,22l4557,1680r-29,-21l4497,1680r12,-35l4478,1623r38,l4529,1587r11,36l4579,1623xe" fillcolor="#fff112" stroked="f">
              <v:path arrowok="t"/>
            </v:shape>
            <v:shape id="_x0000_s1157" style="position:absolute;left:4586;top:1477;width:101;height:93" coordorigin="4586,1477" coordsize="101,93" path="m4687,1513r-32,22l4666,1570r-30,-22l4606,1569r11,-34l4586,1513r39,l4637,1477r11,36l4687,1513xe" fillcolor="#fff112" stroked="f">
              <v:path arrowok="t"/>
            </v:shape>
            <v:shape id="_x0000_s1158" style="position:absolute;left:4890;top:1477;width:101;height:93" coordorigin="4890,1477" coordsize="101,93" path="m4991,1513r-32,22l4970,1570r-30,-22l4910,1569r11,-34l4890,1513r39,l4941,1477r12,36l4991,1513xe" fillcolor="#fff112" stroked="f">
              <v:path arrowok="t"/>
            </v:shape>
            <v:shape id="_x0000_s1159" style="position:absolute;left:5001;top:1587;width:101;height:93" coordorigin="5001,1587" coordsize="101,93" path="m5102,1623r-31,22l5081,1680r-30,-21l5021,1680r12,-35l5001,1623r39,l5052,1587r12,36l5102,1623xe" fillcolor="#fff112" stroked="f">
              <v:path arrowok="t"/>
            </v:shape>
            <v:shape id="_x0000_s1160" style="position:absolute;left:4476;top:1897;width:101;height:93" coordorigin="4476,1897" coordsize="101,93" path="m4577,1933r-31,22l4556,1990r-30,-22l4496,1989r12,-34l4476,1933r39,l4527,1897r12,36l4577,1933xe" fillcolor="#fff112" stroked="f">
              <v:path arrowok="t"/>
            </v:shape>
            <v:shape id="_x0000_s1161" style="position:absolute;left:4585;top:2011;width:101;height:93" coordorigin="4585,2011" coordsize="101,93" path="m4686,2047r-32,22l4665,2104r-30,-21l4604,2104r12,-35l4585,2047r39,l4636,2011r11,36l4686,2047xe" fillcolor="#fff112" stroked="f">
              <v:path arrowok="t"/>
            </v:shape>
            <v:shape id="_x0000_s1162" style="position:absolute;left:4893;top:2011;width:101;height:93" coordorigin="4893,2011" coordsize="101,93" path="m4994,2047r-32,22l4973,2104r-30,-21l4912,2104r12,-35l4893,2047r39,l4944,2011r11,36l4994,2047xe" fillcolor="#fff112" stroked="f">
              <v:path arrowok="t"/>
            </v:shape>
            <v:shape id="_x0000_s1163" style="position:absolute;left:5003;top:1897;width:101;height:93" coordorigin="5003,1897" coordsize="101,93" path="m5104,1933r-32,22l5082,1990r-29,-22l5022,1989r12,-34l5003,1933r38,l5054,1897r11,36l5104,1933xe" fillcolor="#fff112" stroked="f">
              <v:path arrowok="t"/>
            </v:shape>
            <v:shape id="_x0000_s1164" style="position:absolute;left:5044;top:1744;width:101;height:93" coordorigin="5044,1744" coordsize="101,93" path="m5145,1780r-32,22l5123,1837r-29,-21l5063,1836r12,-34l5044,1780r38,l5095,1744r11,36l5145,1780xe" fillcolor="#fff112" stroked="f">
              <v:path arrowok="t"/>
            </v:shape>
            <v:shape id="_x0000_s1165" style="position:absolute;left:4148;top:1330;width:1276;height:925" coordorigin="4148,1330" coordsize="1276,925" path="m4148,2255r1276,l5424,1330r-1276,l4148,2255xe" filled="f" strokecolor="#fdfdfd" strokeweight=".79797mm">
              <v:path arrowok="t"/>
            </v:shape>
            <w10:wrap anchorx="page"/>
          </v:group>
        </w:pict>
      </w:r>
    </w:p>
    <w:p w:rsidR="00F52045" w:rsidRPr="00C16391" w:rsidRDefault="00F52045" w:rsidP="0065742C">
      <w:pPr>
        <w:widowControl w:val="0"/>
        <w:tabs>
          <w:tab w:val="left" w:pos="1520"/>
        </w:tabs>
        <w:autoSpaceDE w:val="0"/>
        <w:autoSpaceDN w:val="0"/>
        <w:adjustRightInd w:val="0"/>
        <w:spacing w:line="244" w:lineRule="auto"/>
        <w:ind w:right="67"/>
        <w:rPr>
          <w:rFonts w:ascii="Tahoma" w:hAnsi="Tahoma" w:cs="Tahoma"/>
          <w:sz w:val="20"/>
          <w:szCs w:val="20"/>
          <w:highlight w:val="yellow"/>
        </w:rPr>
      </w:pPr>
    </w:p>
    <w:p w:rsidR="00DE590C" w:rsidRPr="00C16391" w:rsidRDefault="00DE590C" w:rsidP="0065742C">
      <w:pPr>
        <w:rPr>
          <w:rFonts w:ascii="Tahoma" w:hAnsi="Tahoma" w:cs="Tahoma"/>
          <w:sz w:val="20"/>
          <w:szCs w:val="20"/>
          <w:highlight w:val="yellow"/>
        </w:rPr>
      </w:pPr>
    </w:p>
    <w:p w:rsidR="00DE590C" w:rsidRPr="00C16391" w:rsidRDefault="00DE590C" w:rsidP="0065742C">
      <w:pPr>
        <w:rPr>
          <w:rFonts w:ascii="Tahoma" w:hAnsi="Tahoma" w:cs="Tahoma"/>
          <w:sz w:val="20"/>
          <w:szCs w:val="20"/>
          <w:highlight w:val="yellow"/>
        </w:rPr>
      </w:pPr>
    </w:p>
    <w:p w:rsidR="0065742C" w:rsidRPr="00C16391" w:rsidRDefault="0065742C" w:rsidP="0065742C">
      <w:pPr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b/>
          <w:color w:val="2F5496"/>
          <w:sz w:val="20"/>
          <w:szCs w:val="20"/>
        </w:rPr>
      </w:pPr>
      <w:r w:rsidRPr="00C16391">
        <w:rPr>
          <w:rFonts w:ascii="Tahoma" w:hAnsi="Tahoma" w:cs="Tahoma"/>
          <w:b/>
          <w:color w:val="2F5496"/>
          <w:sz w:val="20"/>
          <w:szCs w:val="20"/>
        </w:rPr>
        <w:t>ZASTAVA CRNE GORE</w:t>
      </w:r>
    </w:p>
    <w:p w:rsidR="0065742C" w:rsidRPr="00C16391" w:rsidRDefault="004903C3" w:rsidP="0065742C">
      <w:pPr>
        <w:ind w:left="720"/>
        <w:jc w:val="both"/>
        <w:rPr>
          <w:rFonts w:ascii="Tahoma" w:hAnsi="Tahoma" w:cs="Tahoma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303530</wp:posOffset>
            </wp:positionV>
            <wp:extent cx="1168400" cy="762000"/>
            <wp:effectExtent l="19050" t="0" r="0" b="0"/>
            <wp:wrapSquare wrapText="bothSides"/>
            <wp:docPr id="142" name="Picture 0" descr="zastavaCG_horizontal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zastavaCG_horizontalna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742C" w:rsidRPr="00C16391" w:rsidRDefault="0065742C" w:rsidP="0065742C">
      <w:pPr>
        <w:ind w:left="360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C16391">
        <w:rPr>
          <w:rFonts w:ascii="Tahoma" w:hAnsi="Tahoma" w:cs="Tahoma"/>
          <w:sz w:val="20"/>
          <w:szCs w:val="20"/>
        </w:rPr>
        <w:t>Zastava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Crne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Pr="00C16391">
        <w:rPr>
          <w:rFonts w:ascii="Tahoma" w:hAnsi="Tahoma" w:cs="Tahoma"/>
          <w:sz w:val="20"/>
          <w:szCs w:val="20"/>
        </w:rPr>
        <w:t>mora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biti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jednako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predstavljena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kao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zastava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EU u </w:t>
      </w:r>
      <w:proofErr w:type="spellStart"/>
      <w:r w:rsidRPr="00C16391">
        <w:rPr>
          <w:rFonts w:ascii="Tahoma" w:hAnsi="Tahoma" w:cs="Tahoma"/>
          <w:sz w:val="20"/>
          <w:szCs w:val="20"/>
        </w:rPr>
        <w:t>svim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vidljivim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materijalima</w:t>
      </w:r>
      <w:proofErr w:type="spellEnd"/>
      <w:r w:rsidRPr="00C16391">
        <w:rPr>
          <w:rFonts w:ascii="Tahoma" w:hAnsi="Tahoma" w:cs="Tahoma"/>
          <w:sz w:val="20"/>
          <w:szCs w:val="20"/>
        </w:rPr>
        <w:t>.</w:t>
      </w:r>
      <w:proofErr w:type="gram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Zastava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Crne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Pr="00C16391">
        <w:rPr>
          <w:rFonts w:ascii="Tahoma" w:hAnsi="Tahoma" w:cs="Tahoma"/>
          <w:sz w:val="20"/>
          <w:szCs w:val="20"/>
        </w:rPr>
        <w:t>treba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biti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vidljivo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prikazana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kako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C16391">
        <w:rPr>
          <w:rFonts w:ascii="Tahoma" w:hAnsi="Tahoma" w:cs="Tahoma"/>
          <w:sz w:val="20"/>
          <w:szCs w:val="20"/>
        </w:rPr>
        <w:t>naznačeno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ovim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priručnikom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C16391">
        <w:rPr>
          <w:rFonts w:ascii="Tahoma" w:hAnsi="Tahoma" w:cs="Tahoma"/>
          <w:sz w:val="20"/>
          <w:szCs w:val="20"/>
        </w:rPr>
        <w:t>na</w:t>
      </w:r>
      <w:proofErr w:type="spellEnd"/>
      <w:proofErr w:type="gram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svim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pisanim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05B75" w:rsidRPr="00C16391">
        <w:rPr>
          <w:rFonts w:ascii="Tahoma" w:hAnsi="Tahoma" w:cs="Tahoma"/>
          <w:sz w:val="20"/>
          <w:szCs w:val="20"/>
        </w:rPr>
        <w:t>vidljivim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materijalima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. </w:t>
      </w:r>
    </w:p>
    <w:p w:rsidR="0065742C" w:rsidRPr="00C16391" w:rsidRDefault="0065742C" w:rsidP="0065742C">
      <w:pPr>
        <w:ind w:left="360"/>
        <w:jc w:val="both"/>
        <w:rPr>
          <w:rFonts w:ascii="Tahoma" w:hAnsi="Tahoma" w:cs="Tahoma"/>
          <w:sz w:val="20"/>
          <w:szCs w:val="20"/>
        </w:rPr>
      </w:pPr>
      <w:r w:rsidRPr="00C16391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C16391">
        <w:rPr>
          <w:rFonts w:ascii="Tahoma" w:hAnsi="Tahoma" w:cs="Tahoma"/>
          <w:sz w:val="20"/>
          <w:szCs w:val="20"/>
        </w:rPr>
        <w:t>skladu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C16391">
        <w:rPr>
          <w:rFonts w:ascii="Tahoma" w:hAnsi="Tahoma" w:cs="Tahoma"/>
          <w:sz w:val="20"/>
          <w:szCs w:val="20"/>
        </w:rPr>
        <w:t>sa</w:t>
      </w:r>
      <w:proofErr w:type="spellEnd"/>
      <w:proofErr w:type="gram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Zakonom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C16391">
        <w:rPr>
          <w:rFonts w:ascii="Tahoma" w:hAnsi="Tahoma" w:cs="Tahoma"/>
          <w:sz w:val="20"/>
          <w:szCs w:val="20"/>
        </w:rPr>
        <w:t>državnim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simbolima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Danu </w:t>
      </w:r>
      <w:proofErr w:type="spellStart"/>
      <w:r w:rsidRPr="00C16391">
        <w:rPr>
          <w:rFonts w:ascii="Tahoma" w:hAnsi="Tahoma" w:cs="Tahoma"/>
          <w:sz w:val="20"/>
          <w:szCs w:val="20"/>
        </w:rPr>
        <w:t>državnosti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Crne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Gore, </w:t>
      </w:r>
      <w:proofErr w:type="spellStart"/>
      <w:r w:rsidR="00C05B75" w:rsidRPr="00C16391">
        <w:rPr>
          <w:rFonts w:ascii="Tahoma" w:hAnsi="Tahoma" w:cs="Tahoma"/>
          <w:sz w:val="20"/>
          <w:szCs w:val="20"/>
        </w:rPr>
        <w:t>kojim</w:t>
      </w:r>
      <w:proofErr w:type="spellEnd"/>
      <w:r w:rsidR="00C05B75" w:rsidRPr="00C16391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05B75" w:rsidRPr="00C16391">
        <w:rPr>
          <w:rFonts w:ascii="Tahoma" w:hAnsi="Tahoma" w:cs="Tahoma"/>
          <w:sz w:val="20"/>
          <w:szCs w:val="20"/>
        </w:rPr>
        <w:t>utvrđena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zastava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Crne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Gore</w:t>
      </w:r>
      <w:r w:rsidR="00C05B75" w:rsidRPr="00C163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05B75" w:rsidRPr="00C16391">
        <w:rPr>
          <w:rFonts w:ascii="Tahoma" w:hAnsi="Tahoma" w:cs="Tahoma"/>
          <w:sz w:val="20"/>
          <w:szCs w:val="20"/>
        </w:rPr>
        <w:t>zastava</w:t>
      </w:r>
      <w:proofErr w:type="spellEnd"/>
      <w:r w:rsidR="00C05B75" w:rsidRPr="00C16391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C16391">
        <w:rPr>
          <w:rFonts w:ascii="Tahoma" w:hAnsi="Tahoma" w:cs="Tahoma"/>
          <w:sz w:val="20"/>
          <w:szCs w:val="20"/>
        </w:rPr>
        <w:t>crvene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boje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16391">
        <w:rPr>
          <w:rFonts w:ascii="Tahoma" w:hAnsi="Tahoma" w:cs="Tahoma"/>
          <w:sz w:val="20"/>
          <w:szCs w:val="20"/>
        </w:rPr>
        <w:t>sa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353">
        <w:rPr>
          <w:rFonts w:ascii="Tahoma" w:hAnsi="Tahoma" w:cs="Tahoma"/>
          <w:sz w:val="20"/>
          <w:szCs w:val="20"/>
        </w:rPr>
        <w:t>g</w:t>
      </w:r>
      <w:r w:rsidRPr="00C16391">
        <w:rPr>
          <w:rFonts w:ascii="Tahoma" w:hAnsi="Tahoma" w:cs="Tahoma"/>
          <w:sz w:val="20"/>
          <w:szCs w:val="20"/>
        </w:rPr>
        <w:t>rbom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na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sredini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zlatnim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obrubom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Pr="00C16391">
        <w:rPr>
          <w:rFonts w:ascii="Tahoma" w:hAnsi="Tahoma" w:cs="Tahoma"/>
          <w:sz w:val="20"/>
          <w:szCs w:val="20"/>
        </w:rPr>
        <w:t>Odnos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dužine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širine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zastave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C16391">
        <w:rPr>
          <w:rFonts w:ascii="Tahoma" w:hAnsi="Tahoma" w:cs="Tahoma"/>
          <w:sz w:val="20"/>
          <w:szCs w:val="20"/>
        </w:rPr>
        <w:t>dva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prema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jedan</w:t>
      </w:r>
      <w:proofErr w:type="spellEnd"/>
      <w:r w:rsidRPr="00C16391">
        <w:rPr>
          <w:rFonts w:ascii="Tahoma" w:hAnsi="Tahoma" w:cs="Tahoma"/>
          <w:sz w:val="20"/>
          <w:szCs w:val="20"/>
        </w:rPr>
        <w:t>.</w:t>
      </w:r>
      <w:proofErr w:type="gram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Grb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C16391">
        <w:rPr>
          <w:rFonts w:ascii="Tahoma" w:hAnsi="Tahoma" w:cs="Tahoma"/>
          <w:sz w:val="20"/>
          <w:szCs w:val="20"/>
        </w:rPr>
        <w:t>na</w:t>
      </w:r>
      <w:proofErr w:type="spellEnd"/>
      <w:proofErr w:type="gram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zastavi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zauzima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2/3 </w:t>
      </w:r>
      <w:proofErr w:type="spellStart"/>
      <w:r w:rsidRPr="00C16391">
        <w:rPr>
          <w:rFonts w:ascii="Tahoma" w:hAnsi="Tahoma" w:cs="Tahoma"/>
          <w:sz w:val="20"/>
          <w:szCs w:val="20"/>
        </w:rPr>
        <w:t>visine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zastave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C16391">
        <w:rPr>
          <w:rFonts w:ascii="Tahoma" w:hAnsi="Tahoma" w:cs="Tahoma"/>
          <w:sz w:val="20"/>
          <w:szCs w:val="20"/>
        </w:rPr>
        <w:t>Središnja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tačka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4353">
        <w:rPr>
          <w:rFonts w:ascii="Tahoma" w:hAnsi="Tahoma" w:cs="Tahoma"/>
          <w:sz w:val="20"/>
          <w:szCs w:val="20"/>
        </w:rPr>
        <w:t>g</w:t>
      </w:r>
      <w:r w:rsidRPr="00C16391">
        <w:rPr>
          <w:rFonts w:ascii="Tahoma" w:hAnsi="Tahoma" w:cs="Tahoma"/>
          <w:sz w:val="20"/>
          <w:szCs w:val="20"/>
        </w:rPr>
        <w:t>rba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poklapa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se </w:t>
      </w:r>
      <w:proofErr w:type="spellStart"/>
      <w:proofErr w:type="gramStart"/>
      <w:r w:rsidRPr="00C16391">
        <w:rPr>
          <w:rFonts w:ascii="Tahoma" w:hAnsi="Tahoma" w:cs="Tahoma"/>
          <w:sz w:val="20"/>
          <w:szCs w:val="20"/>
        </w:rPr>
        <w:t>sa</w:t>
      </w:r>
      <w:proofErr w:type="spellEnd"/>
      <w:proofErr w:type="gram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tačkom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C16391">
        <w:rPr>
          <w:rFonts w:ascii="Tahoma" w:hAnsi="Tahoma" w:cs="Tahoma"/>
          <w:sz w:val="20"/>
          <w:szCs w:val="20"/>
        </w:rPr>
        <w:t>kojoj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C16391">
        <w:rPr>
          <w:rFonts w:ascii="Tahoma" w:hAnsi="Tahoma" w:cs="Tahoma"/>
          <w:sz w:val="20"/>
          <w:szCs w:val="20"/>
        </w:rPr>
        <w:t>sijeku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dijagonale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zastave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Pr="00C16391">
        <w:rPr>
          <w:rFonts w:ascii="Tahoma" w:hAnsi="Tahoma" w:cs="Tahoma"/>
          <w:sz w:val="20"/>
          <w:szCs w:val="20"/>
        </w:rPr>
        <w:t>Širina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zlatnog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obruba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je 1/20 </w:t>
      </w:r>
      <w:proofErr w:type="spellStart"/>
      <w:r w:rsidRPr="00C16391">
        <w:rPr>
          <w:rFonts w:ascii="Tahoma" w:hAnsi="Tahoma" w:cs="Tahoma"/>
          <w:sz w:val="20"/>
          <w:szCs w:val="20"/>
        </w:rPr>
        <w:t>užeg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dijela</w:t>
      </w:r>
      <w:proofErr w:type="spellEnd"/>
      <w:r w:rsidRPr="00C163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sz w:val="20"/>
          <w:szCs w:val="20"/>
        </w:rPr>
        <w:t>zastave</w:t>
      </w:r>
      <w:proofErr w:type="spellEnd"/>
      <w:r w:rsidRPr="00C16391">
        <w:rPr>
          <w:rFonts w:ascii="Tahoma" w:hAnsi="Tahoma" w:cs="Tahoma"/>
          <w:sz w:val="20"/>
          <w:szCs w:val="20"/>
        </w:rPr>
        <w:t>.</w:t>
      </w:r>
      <w:proofErr w:type="gramEnd"/>
    </w:p>
    <w:p w:rsidR="006021AF" w:rsidRPr="00C16391" w:rsidRDefault="00E871DD" w:rsidP="00AA68FC">
      <w:pPr>
        <w:numPr>
          <w:ilvl w:val="0"/>
          <w:numId w:val="17"/>
        </w:numPr>
        <w:jc w:val="both"/>
        <w:rPr>
          <w:rFonts w:ascii="Tahoma" w:hAnsi="Tahoma" w:cs="Tahoma"/>
          <w:b/>
          <w:bCs/>
          <w:color w:val="2F5496"/>
          <w:sz w:val="20"/>
          <w:szCs w:val="20"/>
        </w:rPr>
      </w:pPr>
      <w:r w:rsidRPr="00C16391">
        <w:rPr>
          <w:rFonts w:ascii="Tahoma" w:hAnsi="Tahoma" w:cs="Tahoma"/>
          <w:b/>
          <w:bCs/>
          <w:color w:val="2F5496"/>
          <w:sz w:val="20"/>
          <w:szCs w:val="20"/>
        </w:rPr>
        <w:t xml:space="preserve">LOGO </w:t>
      </w:r>
      <w:proofErr w:type="spellStart"/>
      <w:r w:rsidRPr="00C16391">
        <w:rPr>
          <w:rFonts w:ascii="Tahoma" w:hAnsi="Tahoma" w:cs="Tahoma"/>
          <w:b/>
          <w:bCs/>
          <w:color w:val="2F5496"/>
          <w:sz w:val="20"/>
          <w:szCs w:val="20"/>
        </w:rPr>
        <w:t>Programa</w:t>
      </w:r>
      <w:proofErr w:type="spellEnd"/>
      <w:r w:rsidRPr="00C16391">
        <w:rPr>
          <w:rFonts w:ascii="Tahoma" w:hAnsi="Tahoma" w:cs="Tahoma"/>
          <w:b/>
          <w:bCs/>
          <w:color w:val="2F5496"/>
          <w:sz w:val="20"/>
          <w:szCs w:val="20"/>
        </w:rPr>
        <w:t xml:space="preserve"> EU </w:t>
      </w:r>
      <w:proofErr w:type="spellStart"/>
      <w:r w:rsidR="004F4353">
        <w:rPr>
          <w:rFonts w:ascii="Tahoma" w:hAnsi="Tahoma" w:cs="Tahoma"/>
          <w:b/>
          <w:bCs/>
          <w:color w:val="2F5496"/>
          <w:sz w:val="20"/>
          <w:szCs w:val="20"/>
        </w:rPr>
        <w:t>i</w:t>
      </w:r>
      <w:proofErr w:type="spellEnd"/>
      <w:r w:rsidRPr="00C16391">
        <w:rPr>
          <w:rFonts w:ascii="Tahoma" w:hAnsi="Tahoma" w:cs="Tahoma"/>
          <w:b/>
          <w:bCs/>
          <w:color w:val="2F5496"/>
          <w:sz w:val="20"/>
          <w:szCs w:val="20"/>
        </w:rPr>
        <w:t xml:space="preserve"> CG </w:t>
      </w:r>
      <w:proofErr w:type="spellStart"/>
      <w:r w:rsidRPr="00C16391">
        <w:rPr>
          <w:rFonts w:ascii="Tahoma" w:hAnsi="Tahoma" w:cs="Tahoma"/>
          <w:b/>
          <w:bCs/>
          <w:color w:val="2F5496"/>
          <w:sz w:val="20"/>
          <w:szCs w:val="20"/>
        </w:rPr>
        <w:t>za</w:t>
      </w:r>
      <w:proofErr w:type="spellEnd"/>
      <w:r w:rsidRPr="00C16391">
        <w:rPr>
          <w:rFonts w:ascii="Tahoma" w:hAnsi="Tahoma" w:cs="Tahoma"/>
          <w:b/>
          <w:bCs/>
          <w:color w:val="2F5496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b/>
          <w:bCs/>
          <w:color w:val="2F5496"/>
          <w:sz w:val="20"/>
          <w:szCs w:val="20"/>
        </w:rPr>
        <w:t>zapošljavanje</w:t>
      </w:r>
      <w:proofErr w:type="spellEnd"/>
      <w:r w:rsidRPr="00C16391">
        <w:rPr>
          <w:rFonts w:ascii="Tahoma" w:hAnsi="Tahoma" w:cs="Tahoma"/>
          <w:b/>
          <w:bCs/>
          <w:color w:val="2F5496"/>
          <w:sz w:val="20"/>
          <w:szCs w:val="20"/>
        </w:rPr>
        <w:t xml:space="preserve">, </w:t>
      </w:r>
      <w:proofErr w:type="spellStart"/>
      <w:r w:rsidRPr="00C16391">
        <w:rPr>
          <w:rFonts w:ascii="Tahoma" w:hAnsi="Tahoma" w:cs="Tahoma"/>
          <w:b/>
          <w:bCs/>
          <w:color w:val="2F5496"/>
          <w:sz w:val="20"/>
          <w:szCs w:val="20"/>
        </w:rPr>
        <w:t>obrazovanje</w:t>
      </w:r>
      <w:proofErr w:type="spellEnd"/>
      <w:r w:rsidRPr="00C16391">
        <w:rPr>
          <w:rFonts w:ascii="Tahoma" w:hAnsi="Tahoma" w:cs="Tahoma"/>
          <w:b/>
          <w:bCs/>
          <w:color w:val="2F5496"/>
          <w:sz w:val="20"/>
          <w:szCs w:val="20"/>
        </w:rPr>
        <w:t xml:space="preserve"> </w:t>
      </w:r>
      <w:proofErr w:type="spellStart"/>
      <w:r w:rsidR="00F905DC" w:rsidRPr="00C16391">
        <w:rPr>
          <w:rFonts w:ascii="Tahoma" w:hAnsi="Tahoma" w:cs="Tahoma"/>
          <w:b/>
          <w:bCs/>
          <w:color w:val="2F5496"/>
          <w:sz w:val="20"/>
          <w:szCs w:val="20"/>
        </w:rPr>
        <w:t>i</w:t>
      </w:r>
      <w:proofErr w:type="spellEnd"/>
      <w:r w:rsidRPr="00C16391">
        <w:rPr>
          <w:rFonts w:ascii="Tahoma" w:hAnsi="Tahoma" w:cs="Tahoma"/>
          <w:b/>
          <w:bCs/>
          <w:color w:val="2F5496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b/>
          <w:bCs/>
          <w:color w:val="2F5496"/>
          <w:sz w:val="20"/>
          <w:szCs w:val="20"/>
        </w:rPr>
        <w:t>socijalnu</w:t>
      </w:r>
      <w:proofErr w:type="spellEnd"/>
      <w:r w:rsidRPr="00C16391">
        <w:rPr>
          <w:rFonts w:ascii="Tahoma" w:hAnsi="Tahoma" w:cs="Tahoma"/>
          <w:b/>
          <w:bCs/>
          <w:color w:val="2F5496"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b/>
          <w:bCs/>
          <w:color w:val="2F5496"/>
          <w:sz w:val="20"/>
          <w:szCs w:val="20"/>
        </w:rPr>
        <w:t>zaštitu</w:t>
      </w:r>
      <w:proofErr w:type="spellEnd"/>
    </w:p>
    <w:p w:rsidR="006021AF" w:rsidRPr="00C16391" w:rsidRDefault="004903C3" w:rsidP="0065742C">
      <w:pPr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1969770" cy="749300"/>
            <wp:effectExtent l="19050" t="0" r="0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68B3" w:rsidRPr="00AA68FC" w:rsidRDefault="006768B3" w:rsidP="0065742C">
      <w:pPr>
        <w:ind w:left="360"/>
        <w:jc w:val="both"/>
        <w:rPr>
          <w:rFonts w:ascii="Tahoma" w:hAnsi="Tahoma" w:cs="Tahoma"/>
          <w:b/>
          <w:bCs/>
          <w:color w:val="2F5496"/>
          <w:sz w:val="20"/>
          <w:szCs w:val="20"/>
        </w:rPr>
      </w:pPr>
      <w:proofErr w:type="spellStart"/>
      <w:r w:rsidRPr="00AA68FC">
        <w:rPr>
          <w:rFonts w:ascii="Tahoma" w:hAnsi="Tahoma" w:cs="Tahoma"/>
          <w:b/>
          <w:bCs/>
          <w:color w:val="2F5496"/>
          <w:sz w:val="20"/>
          <w:szCs w:val="20"/>
        </w:rPr>
        <w:lastRenderedPageBreak/>
        <w:t>Korporativne</w:t>
      </w:r>
      <w:proofErr w:type="spellEnd"/>
      <w:r w:rsidRPr="00AA68FC">
        <w:rPr>
          <w:rFonts w:ascii="Tahoma" w:hAnsi="Tahoma" w:cs="Tahoma"/>
          <w:b/>
          <w:bCs/>
          <w:color w:val="2F5496"/>
          <w:sz w:val="20"/>
          <w:szCs w:val="20"/>
        </w:rPr>
        <w:t xml:space="preserve"> </w:t>
      </w:r>
      <w:proofErr w:type="spellStart"/>
      <w:r w:rsidRPr="00AA68FC">
        <w:rPr>
          <w:rFonts w:ascii="Tahoma" w:hAnsi="Tahoma" w:cs="Tahoma"/>
          <w:b/>
          <w:bCs/>
          <w:color w:val="2F5496"/>
          <w:sz w:val="20"/>
          <w:szCs w:val="20"/>
        </w:rPr>
        <w:t>boje</w:t>
      </w:r>
      <w:proofErr w:type="spellEnd"/>
      <w:r w:rsidRPr="00AA68FC">
        <w:rPr>
          <w:rFonts w:ascii="Tahoma" w:hAnsi="Tahoma" w:cs="Tahoma"/>
          <w:b/>
          <w:bCs/>
          <w:color w:val="2F5496"/>
          <w:sz w:val="20"/>
          <w:szCs w:val="20"/>
        </w:rPr>
        <w:t>:</w:t>
      </w:r>
    </w:p>
    <w:p w:rsidR="0065742C" w:rsidRPr="00C16391" w:rsidRDefault="004903C3" w:rsidP="0065742C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3816350" cy="141541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141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1AB" w:rsidRPr="00C16391" w:rsidRDefault="00D901AB" w:rsidP="00D901AB">
      <w:pPr>
        <w:jc w:val="both"/>
        <w:rPr>
          <w:rFonts w:ascii="Tahoma" w:hAnsi="Tahoma" w:cs="Tahoma"/>
          <w:bCs/>
          <w:sz w:val="20"/>
          <w:szCs w:val="20"/>
        </w:rPr>
      </w:pPr>
    </w:p>
    <w:p w:rsidR="00D901AB" w:rsidRPr="00A50301" w:rsidRDefault="00C16391" w:rsidP="00AA68FC">
      <w:pPr>
        <w:numPr>
          <w:ilvl w:val="0"/>
          <w:numId w:val="17"/>
        </w:numPr>
        <w:spacing w:before="120" w:after="120"/>
        <w:jc w:val="both"/>
        <w:rPr>
          <w:rFonts w:ascii="Tahoma" w:hAnsi="Tahoma" w:cs="Tahoma"/>
          <w:b/>
          <w:bCs/>
          <w:color w:val="45637A"/>
          <w:sz w:val="20"/>
          <w:szCs w:val="20"/>
        </w:rPr>
      </w:pPr>
      <w:r w:rsidRPr="007626E6">
        <w:rPr>
          <w:rFonts w:ascii="Tahoma" w:hAnsi="Tahoma" w:cs="Tahoma"/>
          <w:b/>
          <w:bCs/>
          <w:color w:val="45637A"/>
          <w:sz w:val="20"/>
          <w:szCs w:val="20"/>
        </w:rPr>
        <w:t xml:space="preserve">LOGO </w:t>
      </w:r>
      <w:proofErr w:type="spellStart"/>
      <w:r w:rsidRPr="007626E6">
        <w:rPr>
          <w:rFonts w:ascii="Tahoma" w:hAnsi="Tahoma" w:cs="Tahoma"/>
          <w:b/>
          <w:bCs/>
          <w:color w:val="45637A"/>
          <w:sz w:val="20"/>
          <w:szCs w:val="20"/>
        </w:rPr>
        <w:t>Zavoda</w:t>
      </w:r>
      <w:proofErr w:type="spellEnd"/>
      <w:r w:rsidRPr="007626E6">
        <w:rPr>
          <w:rFonts w:ascii="Tahoma" w:hAnsi="Tahoma" w:cs="Tahoma"/>
          <w:b/>
          <w:bCs/>
          <w:color w:val="45637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/>
          <w:bCs/>
          <w:color w:val="45637A"/>
          <w:sz w:val="20"/>
          <w:szCs w:val="20"/>
        </w:rPr>
        <w:t>za</w:t>
      </w:r>
      <w:proofErr w:type="spellEnd"/>
      <w:r w:rsidRPr="007626E6">
        <w:rPr>
          <w:rFonts w:ascii="Tahoma" w:hAnsi="Tahoma" w:cs="Tahoma"/>
          <w:b/>
          <w:bCs/>
          <w:color w:val="45637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/>
          <w:bCs/>
          <w:color w:val="45637A"/>
          <w:sz w:val="20"/>
          <w:szCs w:val="20"/>
        </w:rPr>
        <w:t>zapošljav</w:t>
      </w:r>
      <w:r w:rsidR="004F4353">
        <w:rPr>
          <w:rFonts w:ascii="Tahoma" w:hAnsi="Tahoma" w:cs="Tahoma"/>
          <w:b/>
          <w:bCs/>
          <w:color w:val="45637A"/>
          <w:sz w:val="20"/>
          <w:szCs w:val="20"/>
        </w:rPr>
        <w:t>a</w:t>
      </w:r>
      <w:r w:rsidRPr="007626E6">
        <w:rPr>
          <w:rFonts w:ascii="Tahoma" w:hAnsi="Tahoma" w:cs="Tahoma"/>
          <w:b/>
          <w:bCs/>
          <w:color w:val="45637A"/>
          <w:sz w:val="20"/>
          <w:szCs w:val="20"/>
        </w:rPr>
        <w:t>nje</w:t>
      </w:r>
      <w:proofErr w:type="spellEnd"/>
      <w:r w:rsidRPr="007626E6">
        <w:rPr>
          <w:rFonts w:ascii="Tahoma" w:hAnsi="Tahoma" w:cs="Tahoma"/>
          <w:b/>
          <w:bCs/>
          <w:color w:val="45637A"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/>
          <w:bCs/>
          <w:color w:val="45637A"/>
          <w:sz w:val="20"/>
          <w:szCs w:val="20"/>
        </w:rPr>
        <w:t>Crne</w:t>
      </w:r>
      <w:proofErr w:type="spellEnd"/>
      <w:r w:rsidRPr="007626E6">
        <w:rPr>
          <w:rFonts w:ascii="Tahoma" w:hAnsi="Tahoma" w:cs="Tahoma"/>
          <w:b/>
          <w:bCs/>
          <w:color w:val="45637A"/>
          <w:sz w:val="20"/>
          <w:szCs w:val="20"/>
        </w:rPr>
        <w:t xml:space="preserve"> gore</w:t>
      </w:r>
    </w:p>
    <w:p w:rsidR="00FB2F9C" w:rsidRPr="00D7322D" w:rsidRDefault="00FB2F9C" w:rsidP="00D901AB">
      <w:pPr>
        <w:spacing w:before="120" w:after="120"/>
        <w:jc w:val="both"/>
        <w:rPr>
          <w:rFonts w:ascii="Tahoma" w:hAnsi="Tahoma" w:cs="Tahoma"/>
          <w:b/>
          <w:bCs/>
          <w:color w:val="2F5496"/>
          <w:sz w:val="20"/>
          <w:szCs w:val="20"/>
        </w:rPr>
      </w:pPr>
    </w:p>
    <w:p w:rsidR="00FB2F9C" w:rsidRPr="00D7322D" w:rsidRDefault="004903C3" w:rsidP="00D901AB">
      <w:pPr>
        <w:spacing w:before="120" w:after="120"/>
        <w:jc w:val="both"/>
        <w:rPr>
          <w:rFonts w:ascii="Tahoma" w:hAnsi="Tahoma" w:cs="Tahoma"/>
          <w:b/>
          <w:bCs/>
          <w:color w:val="2F5496"/>
          <w:sz w:val="20"/>
          <w:szCs w:val="20"/>
        </w:rPr>
      </w:pPr>
      <w:r>
        <w:rPr>
          <w:rFonts w:ascii="Tahoma" w:hAnsi="Tahoma" w:cs="Tahoma"/>
          <w:b/>
          <w:bCs/>
          <w:noProof/>
          <w:color w:val="2F5496"/>
          <w:sz w:val="20"/>
          <w:szCs w:val="20"/>
        </w:rPr>
        <w:drawing>
          <wp:inline distT="0" distB="0" distL="0" distR="0">
            <wp:extent cx="1066800" cy="638175"/>
            <wp:effectExtent l="19050" t="0" r="0" b="0"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noProof/>
          <w:color w:val="2F5496"/>
          <w:sz w:val="20"/>
          <w:szCs w:val="2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559435</wp:posOffset>
            </wp:positionH>
            <wp:positionV relativeFrom="page">
              <wp:posOffset>9601200</wp:posOffset>
            </wp:positionV>
            <wp:extent cx="1056005" cy="631190"/>
            <wp:effectExtent l="19050" t="0" r="0" b="0"/>
            <wp:wrapSquare wrapText="bothSides"/>
            <wp:docPr id="1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63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68FC" w:rsidRDefault="00AA68FC" w:rsidP="00BA4F8B">
      <w:pPr>
        <w:spacing w:before="120" w:after="120"/>
        <w:jc w:val="both"/>
        <w:rPr>
          <w:rFonts w:ascii="Tahoma" w:hAnsi="Tahoma" w:cs="Tahoma"/>
          <w:b/>
          <w:color w:val="45637A"/>
          <w:sz w:val="20"/>
          <w:szCs w:val="20"/>
        </w:rPr>
      </w:pPr>
    </w:p>
    <w:p w:rsidR="00BA4F8B" w:rsidRPr="00BA4F8B" w:rsidRDefault="00BA4F8B" w:rsidP="00BA4F8B">
      <w:pPr>
        <w:spacing w:before="120" w:after="120"/>
        <w:jc w:val="both"/>
        <w:rPr>
          <w:rFonts w:ascii="Tahoma" w:hAnsi="Tahoma" w:cs="Tahoma"/>
          <w:b/>
          <w:color w:val="45637A"/>
          <w:sz w:val="20"/>
          <w:szCs w:val="20"/>
        </w:rPr>
      </w:pPr>
      <w:proofErr w:type="spellStart"/>
      <w:r w:rsidRPr="00BA4F8B">
        <w:rPr>
          <w:rFonts w:ascii="Tahoma" w:hAnsi="Tahoma" w:cs="Tahoma"/>
          <w:b/>
          <w:color w:val="45637A"/>
          <w:sz w:val="20"/>
          <w:szCs w:val="20"/>
        </w:rPr>
        <w:t>Primjer</w:t>
      </w:r>
      <w:proofErr w:type="spellEnd"/>
      <w:r w:rsidRPr="00BA4F8B">
        <w:rPr>
          <w:rFonts w:ascii="Tahoma" w:hAnsi="Tahoma" w:cs="Tahoma"/>
          <w:b/>
          <w:color w:val="45637A"/>
          <w:sz w:val="20"/>
          <w:szCs w:val="20"/>
        </w:rPr>
        <w:t xml:space="preserve"> </w:t>
      </w:r>
      <w:proofErr w:type="spellStart"/>
      <w:r w:rsidRPr="00BA4F8B">
        <w:rPr>
          <w:rFonts w:ascii="Tahoma" w:hAnsi="Tahoma" w:cs="Tahoma"/>
          <w:b/>
          <w:color w:val="45637A"/>
          <w:sz w:val="20"/>
          <w:szCs w:val="20"/>
        </w:rPr>
        <w:t>naljepnice</w:t>
      </w:r>
      <w:proofErr w:type="spellEnd"/>
      <w:r>
        <w:rPr>
          <w:rFonts w:ascii="Tahoma" w:hAnsi="Tahoma" w:cs="Tahoma"/>
          <w:b/>
          <w:color w:val="45637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color w:val="45637A"/>
          <w:sz w:val="20"/>
          <w:szCs w:val="20"/>
        </w:rPr>
        <w:t>za</w:t>
      </w:r>
      <w:proofErr w:type="spellEnd"/>
      <w:r>
        <w:rPr>
          <w:rFonts w:ascii="Tahoma" w:hAnsi="Tahoma" w:cs="Tahoma"/>
          <w:b/>
          <w:color w:val="45637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color w:val="45637A"/>
          <w:sz w:val="20"/>
          <w:szCs w:val="20"/>
        </w:rPr>
        <w:t>opremu</w:t>
      </w:r>
      <w:proofErr w:type="spellEnd"/>
      <w:r w:rsidRPr="00BA4F8B">
        <w:rPr>
          <w:rFonts w:ascii="Tahoma" w:hAnsi="Tahoma" w:cs="Tahoma"/>
          <w:b/>
          <w:color w:val="45637A"/>
          <w:sz w:val="20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7"/>
        <w:gridCol w:w="2557"/>
        <w:gridCol w:w="1961"/>
        <w:gridCol w:w="1836"/>
      </w:tblGrid>
      <w:tr w:rsidR="00BA4F8B" w:rsidRPr="002A0498" w:rsidTr="00082C5E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A4F8B" w:rsidRPr="002A0498" w:rsidRDefault="004903C3" w:rsidP="00082C5E">
            <w:pPr>
              <w:spacing w:before="120"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1886585" cy="717550"/>
                  <wp:effectExtent l="19050" t="0" r="0" b="0"/>
                  <wp:docPr id="162" name="Pictur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585" cy="717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A4F8B" w:rsidRPr="002A0498" w:rsidRDefault="00BA4F8B" w:rsidP="00082C5E">
            <w:pPr>
              <w:spacing w:before="120"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A4F8B" w:rsidRPr="002A0498" w:rsidRDefault="004903C3" w:rsidP="00082C5E">
            <w:pPr>
              <w:spacing w:before="120"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089025" cy="709930"/>
                  <wp:effectExtent l="19050" t="0" r="0" b="0"/>
                  <wp:docPr id="163" name="Picture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709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4F8B" w:rsidRPr="002A0498" w:rsidRDefault="004903C3" w:rsidP="00082C5E">
            <w:pPr>
              <w:spacing w:before="120" w:after="12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000125" cy="723900"/>
                  <wp:effectExtent l="19050" t="0" r="9525" b="0"/>
                  <wp:docPr id="164" name="Pictur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F8B" w:rsidRPr="002A0498" w:rsidTr="00BA4F8B">
        <w:trPr>
          <w:trHeight w:val="3200"/>
        </w:trPr>
        <w:tc>
          <w:tcPr>
            <w:tcW w:w="95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4F8B" w:rsidRPr="002A0498" w:rsidRDefault="00BA4F8B" w:rsidP="00082C5E">
            <w:pPr>
              <w:spacing w:after="0"/>
              <w:rPr>
                <w:rFonts w:ascii="Tahoma" w:hAnsi="Tahoma" w:cs="Tahoma"/>
                <w:b/>
                <w:sz w:val="36"/>
                <w:szCs w:val="36"/>
              </w:rPr>
            </w:pPr>
          </w:p>
          <w:p w:rsidR="00BA4F8B" w:rsidRPr="002A0498" w:rsidRDefault="00BA4F8B" w:rsidP="00082C5E">
            <w:pPr>
              <w:spacing w:after="0"/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</w:p>
          <w:p w:rsidR="00BA4F8B" w:rsidRPr="002A0498" w:rsidRDefault="00BA4F8B" w:rsidP="00082C5E">
            <w:pPr>
              <w:spacing w:after="0"/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  <w:proofErr w:type="spellStart"/>
            <w:r w:rsidRPr="002A0498">
              <w:rPr>
                <w:rFonts w:ascii="Tahoma" w:hAnsi="Tahoma" w:cs="Tahoma"/>
                <w:b/>
                <w:sz w:val="36"/>
                <w:szCs w:val="36"/>
              </w:rPr>
              <w:t>Oprem</w:t>
            </w:r>
            <w:r>
              <w:rPr>
                <w:rFonts w:ascii="Tahoma" w:hAnsi="Tahoma" w:cs="Tahoma"/>
                <w:b/>
                <w:sz w:val="36"/>
                <w:szCs w:val="36"/>
              </w:rPr>
              <w:t>u</w:t>
            </w:r>
            <w:proofErr w:type="spellEnd"/>
            <w:r w:rsidRPr="002A0498">
              <w:rPr>
                <w:rFonts w:ascii="Tahoma" w:hAnsi="Tahoma" w:cs="Tahoma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36"/>
                <w:szCs w:val="36"/>
              </w:rPr>
              <w:t>ko-finans</w:t>
            </w:r>
            <w:r w:rsidRPr="002A0498">
              <w:rPr>
                <w:rFonts w:ascii="Tahoma" w:hAnsi="Tahoma" w:cs="Tahoma"/>
                <w:b/>
                <w:sz w:val="36"/>
                <w:szCs w:val="36"/>
              </w:rPr>
              <w:t>iraju</w:t>
            </w:r>
            <w:proofErr w:type="spellEnd"/>
            <w:r w:rsidRPr="002A0498">
              <w:rPr>
                <w:rFonts w:ascii="Tahoma" w:hAnsi="Tahoma" w:cs="Tahoma"/>
                <w:b/>
                <w:sz w:val="36"/>
                <w:szCs w:val="36"/>
              </w:rPr>
              <w:t xml:space="preserve"> </w:t>
            </w:r>
            <w:proofErr w:type="spellStart"/>
            <w:r w:rsidRPr="002A0498">
              <w:rPr>
                <w:rFonts w:ascii="Tahoma" w:hAnsi="Tahoma" w:cs="Tahoma"/>
                <w:b/>
                <w:sz w:val="36"/>
                <w:szCs w:val="36"/>
              </w:rPr>
              <w:t>Evropska</w:t>
            </w:r>
            <w:proofErr w:type="spellEnd"/>
            <w:r w:rsidRPr="002A0498">
              <w:rPr>
                <w:rFonts w:ascii="Tahoma" w:hAnsi="Tahoma" w:cs="Tahoma"/>
                <w:b/>
                <w:sz w:val="36"/>
                <w:szCs w:val="36"/>
              </w:rPr>
              <w:t xml:space="preserve"> </w:t>
            </w:r>
            <w:proofErr w:type="spellStart"/>
            <w:r w:rsidRPr="002A0498">
              <w:rPr>
                <w:rFonts w:ascii="Tahoma" w:hAnsi="Tahoma" w:cs="Tahoma"/>
                <w:b/>
                <w:sz w:val="36"/>
                <w:szCs w:val="36"/>
              </w:rPr>
              <w:t>unija</w:t>
            </w:r>
            <w:proofErr w:type="spellEnd"/>
            <w:r w:rsidRPr="002A0498">
              <w:rPr>
                <w:rFonts w:ascii="Tahoma" w:hAnsi="Tahoma" w:cs="Tahoma"/>
                <w:b/>
                <w:sz w:val="36"/>
                <w:szCs w:val="36"/>
              </w:rPr>
              <w:t xml:space="preserve"> </w:t>
            </w:r>
            <w:proofErr w:type="spellStart"/>
            <w:r w:rsidRPr="002A0498">
              <w:rPr>
                <w:rFonts w:ascii="Tahoma" w:hAnsi="Tahoma" w:cs="Tahoma"/>
                <w:b/>
                <w:sz w:val="36"/>
                <w:szCs w:val="36"/>
              </w:rPr>
              <w:t>i</w:t>
            </w:r>
            <w:proofErr w:type="spellEnd"/>
            <w:r w:rsidRPr="002A0498">
              <w:rPr>
                <w:rFonts w:ascii="Tahoma" w:hAnsi="Tahoma" w:cs="Tahoma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36"/>
                <w:szCs w:val="36"/>
              </w:rPr>
              <w:t>V</w:t>
            </w:r>
            <w:r w:rsidRPr="002A0498">
              <w:rPr>
                <w:rFonts w:ascii="Tahoma" w:hAnsi="Tahoma" w:cs="Tahoma"/>
                <w:b/>
                <w:sz w:val="36"/>
                <w:szCs w:val="36"/>
              </w:rPr>
              <w:t>lada</w:t>
            </w:r>
            <w:proofErr w:type="spellEnd"/>
            <w:r w:rsidRPr="002A0498">
              <w:rPr>
                <w:rFonts w:ascii="Tahoma" w:hAnsi="Tahoma" w:cs="Tahoma"/>
                <w:b/>
                <w:sz w:val="36"/>
                <w:szCs w:val="36"/>
              </w:rPr>
              <w:t xml:space="preserve"> </w:t>
            </w:r>
            <w:proofErr w:type="spellStart"/>
            <w:r w:rsidRPr="002A0498">
              <w:rPr>
                <w:rFonts w:ascii="Tahoma" w:hAnsi="Tahoma" w:cs="Tahoma"/>
                <w:b/>
                <w:sz w:val="36"/>
                <w:szCs w:val="36"/>
              </w:rPr>
              <w:t>Crne</w:t>
            </w:r>
            <w:proofErr w:type="spellEnd"/>
            <w:r w:rsidRPr="002A0498">
              <w:rPr>
                <w:rFonts w:ascii="Tahoma" w:hAnsi="Tahoma" w:cs="Tahoma"/>
                <w:b/>
                <w:sz w:val="36"/>
                <w:szCs w:val="36"/>
              </w:rPr>
              <w:t xml:space="preserve"> Gore”</w:t>
            </w:r>
          </w:p>
          <w:p w:rsidR="00BA4F8B" w:rsidRPr="002A0498" w:rsidRDefault="00BA4F8B" w:rsidP="00082C5E">
            <w:pPr>
              <w:spacing w:after="0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BA4F8B" w:rsidRPr="002A0498" w:rsidRDefault="00BA4F8B" w:rsidP="00082C5E">
            <w:pPr>
              <w:spacing w:after="0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BA4F8B" w:rsidRPr="002A0498" w:rsidTr="00BA4F8B">
        <w:trPr>
          <w:trHeight w:val="928"/>
        </w:trPr>
        <w:tc>
          <w:tcPr>
            <w:tcW w:w="957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F8B" w:rsidRPr="00BA4F8B" w:rsidRDefault="00BA4F8B" w:rsidP="00BA4F8B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A4F8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Program </w:t>
            </w:r>
            <w:proofErr w:type="spellStart"/>
            <w:r w:rsidRPr="00BA4F8B">
              <w:rPr>
                <w:rFonts w:ascii="Tahoma" w:hAnsi="Tahoma" w:cs="Tahoma"/>
                <w:b/>
                <w:bCs/>
                <w:sz w:val="20"/>
                <w:szCs w:val="20"/>
              </w:rPr>
              <w:t>grantova</w:t>
            </w:r>
            <w:proofErr w:type="spellEnd"/>
            <w:r w:rsidRPr="00BA4F8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A4F8B">
              <w:rPr>
                <w:rFonts w:ascii="Tahoma" w:hAnsi="Tahoma" w:cs="Tahoma"/>
                <w:b/>
                <w:bCs/>
                <w:sz w:val="20"/>
                <w:szCs w:val="20"/>
              </w:rPr>
              <w:t>za</w:t>
            </w:r>
            <w:proofErr w:type="spellEnd"/>
            <w:r w:rsidRPr="00BA4F8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A4F8B">
              <w:rPr>
                <w:rFonts w:ascii="Tahoma" w:hAnsi="Tahoma" w:cs="Tahoma"/>
                <w:b/>
                <w:bCs/>
                <w:sz w:val="20"/>
                <w:szCs w:val="20"/>
              </w:rPr>
              <w:t>samozapošljavanje</w:t>
            </w:r>
            <w:proofErr w:type="spellEnd"/>
            <w:r w:rsidRPr="00BA4F8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A4F8B">
              <w:rPr>
                <w:rFonts w:ascii="Tahoma" w:hAnsi="Tahoma" w:cs="Tahoma"/>
                <w:b/>
                <w:bCs/>
                <w:sz w:val="20"/>
                <w:szCs w:val="20"/>
              </w:rPr>
              <w:t>implementira</w:t>
            </w:r>
            <w:proofErr w:type="spellEnd"/>
            <w:r w:rsidRPr="00BA4F8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A4F8B">
              <w:rPr>
                <w:rFonts w:ascii="Tahoma" w:hAnsi="Tahoma" w:cs="Tahoma"/>
                <w:b/>
                <w:bCs/>
                <w:sz w:val="20"/>
                <w:szCs w:val="20"/>
              </w:rPr>
              <w:t>Zavod</w:t>
            </w:r>
            <w:proofErr w:type="spellEnd"/>
            <w:r w:rsidRPr="00BA4F8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A4F8B">
              <w:rPr>
                <w:rFonts w:ascii="Tahoma" w:hAnsi="Tahoma" w:cs="Tahoma"/>
                <w:b/>
                <w:bCs/>
                <w:sz w:val="20"/>
                <w:szCs w:val="20"/>
              </w:rPr>
              <w:t>za</w:t>
            </w:r>
            <w:proofErr w:type="spellEnd"/>
            <w:r w:rsidRPr="00BA4F8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A4F8B">
              <w:rPr>
                <w:rFonts w:ascii="Tahoma" w:hAnsi="Tahoma" w:cs="Tahoma"/>
                <w:b/>
                <w:bCs/>
                <w:sz w:val="20"/>
                <w:szCs w:val="20"/>
              </w:rPr>
              <w:t>zapošljavanje</w:t>
            </w:r>
            <w:proofErr w:type="spellEnd"/>
            <w:r w:rsidRPr="00BA4F8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A4F8B">
              <w:rPr>
                <w:rFonts w:ascii="Tahoma" w:hAnsi="Tahoma" w:cs="Tahoma"/>
                <w:b/>
                <w:bCs/>
                <w:sz w:val="20"/>
                <w:szCs w:val="20"/>
              </w:rPr>
              <w:t>Crne</w:t>
            </w:r>
            <w:proofErr w:type="spellEnd"/>
            <w:r w:rsidRPr="00BA4F8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Gore</w:t>
            </w:r>
          </w:p>
          <w:p w:rsidR="00BA4F8B" w:rsidRDefault="00BA4F8B" w:rsidP="00BA4F8B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A4F8B" w:rsidRDefault="00BA4F8B" w:rsidP="00BA4F8B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A4F8B" w:rsidRPr="002A0498" w:rsidRDefault="004903C3" w:rsidP="00BA4F8B">
            <w:pPr>
              <w:spacing w:after="0"/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  <w:r>
              <w:rPr>
                <w:rFonts w:ascii="Tahoma" w:hAnsi="Tahoma" w:cs="Tahoma"/>
                <w:b/>
                <w:noProof/>
                <w:sz w:val="36"/>
                <w:szCs w:val="36"/>
              </w:rPr>
              <w:drawing>
                <wp:inline distT="0" distB="0" distL="0" distR="0">
                  <wp:extent cx="953770" cy="570230"/>
                  <wp:effectExtent l="19050" t="0" r="0" b="0"/>
                  <wp:docPr id="172" name="Pictur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570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4353" w:rsidRDefault="004F4353" w:rsidP="004F4353">
      <w:pPr>
        <w:spacing w:before="120" w:after="120"/>
        <w:jc w:val="both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color w:val="2F5496"/>
          <w:sz w:val="20"/>
          <w:szCs w:val="20"/>
        </w:rPr>
        <w:lastRenderedPageBreak/>
        <w:t>Napomena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: </w:t>
      </w:r>
      <w:proofErr w:type="spellStart"/>
      <w:r>
        <w:rPr>
          <w:rFonts w:ascii="Tahoma" w:hAnsi="Tahoma" w:cs="Tahoma"/>
          <w:bCs/>
          <w:sz w:val="20"/>
          <w:szCs w:val="20"/>
        </w:rPr>
        <w:t>veličina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logotipa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slova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u </w:t>
      </w:r>
      <w:proofErr w:type="spellStart"/>
      <w:r>
        <w:rPr>
          <w:rFonts w:ascii="Tahoma" w:hAnsi="Tahoma" w:cs="Tahoma"/>
          <w:bCs/>
          <w:sz w:val="20"/>
          <w:szCs w:val="20"/>
        </w:rPr>
        <w:t>dijelu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informacijske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ploče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koji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se </w:t>
      </w:r>
      <w:proofErr w:type="spellStart"/>
      <w:r>
        <w:rPr>
          <w:rFonts w:ascii="Tahoma" w:hAnsi="Tahoma" w:cs="Tahoma"/>
          <w:bCs/>
          <w:sz w:val="20"/>
          <w:szCs w:val="20"/>
        </w:rPr>
        <w:t>odnosi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bCs/>
          <w:sz w:val="20"/>
          <w:szCs w:val="20"/>
        </w:rPr>
        <w:t>na</w:t>
      </w:r>
      <w:proofErr w:type="spellEnd"/>
      <w:proofErr w:type="gram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opis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projekta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ne </w:t>
      </w:r>
      <w:proofErr w:type="spellStart"/>
      <w:r>
        <w:rPr>
          <w:rFonts w:ascii="Tahoma" w:hAnsi="Tahoma" w:cs="Tahoma"/>
          <w:bCs/>
          <w:sz w:val="20"/>
          <w:szCs w:val="20"/>
        </w:rPr>
        <w:t>smije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biti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veća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od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onih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koji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se </w:t>
      </w:r>
      <w:proofErr w:type="spellStart"/>
      <w:r>
        <w:rPr>
          <w:rFonts w:ascii="Tahoma" w:hAnsi="Tahoma" w:cs="Tahoma"/>
          <w:bCs/>
          <w:sz w:val="20"/>
          <w:szCs w:val="20"/>
        </w:rPr>
        <w:t>odnose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na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elemente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vidljivosti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EU.</w:t>
      </w:r>
    </w:p>
    <w:p w:rsidR="00BA4F8B" w:rsidRPr="00C16391" w:rsidRDefault="004F4353" w:rsidP="004F4353">
      <w:pPr>
        <w:spacing w:before="120" w:after="120"/>
        <w:jc w:val="both"/>
        <w:rPr>
          <w:rFonts w:ascii="Tahoma" w:hAnsi="Tahoma" w:cs="Tahoma"/>
          <w:bCs/>
          <w:sz w:val="20"/>
          <w:szCs w:val="20"/>
        </w:rPr>
      </w:pPr>
      <w:r w:rsidRPr="00C1639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A4F8B" w:rsidRPr="00C16391">
        <w:rPr>
          <w:rFonts w:ascii="Tahoma" w:hAnsi="Tahoma" w:cs="Tahoma"/>
          <w:bCs/>
          <w:sz w:val="20"/>
          <w:szCs w:val="20"/>
        </w:rPr>
        <w:t>Naljepnica</w:t>
      </w:r>
      <w:proofErr w:type="spellEnd"/>
      <w:r w:rsidR="00BA4F8B" w:rsidRPr="00C1639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A4F8B" w:rsidRPr="00C16391">
        <w:rPr>
          <w:rFonts w:ascii="Tahoma" w:hAnsi="Tahoma" w:cs="Tahoma"/>
          <w:bCs/>
          <w:sz w:val="20"/>
          <w:szCs w:val="20"/>
        </w:rPr>
        <w:t>treba</w:t>
      </w:r>
      <w:proofErr w:type="spellEnd"/>
      <w:r w:rsidR="00BA4F8B" w:rsidRPr="00C1639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A4F8B">
        <w:rPr>
          <w:rFonts w:ascii="Tahoma" w:hAnsi="Tahoma" w:cs="Tahoma"/>
          <w:bCs/>
          <w:sz w:val="20"/>
          <w:szCs w:val="20"/>
        </w:rPr>
        <w:t>da</w:t>
      </w:r>
      <w:proofErr w:type="spellEnd"/>
      <w:r w:rsidR="00BA4F8B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A4F8B">
        <w:rPr>
          <w:rFonts w:ascii="Tahoma" w:hAnsi="Tahoma" w:cs="Tahoma"/>
          <w:bCs/>
          <w:sz w:val="20"/>
          <w:szCs w:val="20"/>
        </w:rPr>
        <w:t>bude</w:t>
      </w:r>
      <w:proofErr w:type="spellEnd"/>
      <w:r w:rsidR="00BA4F8B" w:rsidRPr="00C1639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A4F8B" w:rsidRPr="00C16391">
        <w:rPr>
          <w:rFonts w:ascii="Tahoma" w:hAnsi="Tahoma" w:cs="Tahoma"/>
          <w:bCs/>
          <w:sz w:val="20"/>
          <w:szCs w:val="20"/>
        </w:rPr>
        <w:t>istaknuta</w:t>
      </w:r>
      <w:proofErr w:type="spellEnd"/>
      <w:r w:rsidR="00BA4F8B" w:rsidRPr="00C1639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proofErr w:type="gramStart"/>
      <w:r w:rsidR="00BA4F8B" w:rsidRPr="00C16391">
        <w:rPr>
          <w:rFonts w:ascii="Tahoma" w:hAnsi="Tahoma" w:cs="Tahoma"/>
          <w:bCs/>
          <w:sz w:val="20"/>
          <w:szCs w:val="20"/>
        </w:rPr>
        <w:t>na</w:t>
      </w:r>
      <w:proofErr w:type="spellEnd"/>
      <w:proofErr w:type="gramEnd"/>
      <w:r w:rsidR="00BA4F8B" w:rsidRPr="00C1639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A4F8B" w:rsidRPr="00C16391">
        <w:rPr>
          <w:rFonts w:ascii="Tahoma" w:hAnsi="Tahoma" w:cs="Tahoma"/>
          <w:bCs/>
          <w:sz w:val="20"/>
          <w:szCs w:val="20"/>
        </w:rPr>
        <w:t>vidljivom</w:t>
      </w:r>
      <w:proofErr w:type="spellEnd"/>
      <w:r w:rsidR="00BA4F8B" w:rsidRPr="00C1639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A4F8B" w:rsidRPr="00C16391">
        <w:rPr>
          <w:rFonts w:ascii="Tahoma" w:hAnsi="Tahoma" w:cs="Tahoma"/>
          <w:bCs/>
          <w:sz w:val="20"/>
          <w:szCs w:val="20"/>
        </w:rPr>
        <w:t>mjestu</w:t>
      </w:r>
      <w:proofErr w:type="spellEnd"/>
      <w:r w:rsidR="00BA4F8B" w:rsidRPr="00C1639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A4F8B" w:rsidRPr="00C16391">
        <w:rPr>
          <w:rFonts w:ascii="Tahoma" w:hAnsi="Tahoma" w:cs="Tahoma"/>
          <w:bCs/>
          <w:sz w:val="20"/>
          <w:szCs w:val="20"/>
        </w:rPr>
        <w:t>predmeta</w:t>
      </w:r>
      <w:proofErr w:type="spellEnd"/>
      <w:r w:rsidR="00BA4F8B" w:rsidRPr="00C16391">
        <w:rPr>
          <w:rFonts w:ascii="Tahoma" w:hAnsi="Tahoma" w:cs="Tahoma"/>
          <w:bCs/>
          <w:sz w:val="20"/>
          <w:szCs w:val="20"/>
        </w:rPr>
        <w:t>/</w:t>
      </w:r>
      <w:proofErr w:type="spellStart"/>
      <w:r w:rsidR="00BA4F8B" w:rsidRPr="00C16391">
        <w:rPr>
          <w:rFonts w:ascii="Tahoma" w:hAnsi="Tahoma" w:cs="Tahoma"/>
          <w:bCs/>
          <w:sz w:val="20"/>
          <w:szCs w:val="20"/>
        </w:rPr>
        <w:t>opreme</w:t>
      </w:r>
      <w:proofErr w:type="spellEnd"/>
      <w:r w:rsidR="00AA68FC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A4F8B" w:rsidRPr="00C16391">
        <w:rPr>
          <w:rFonts w:ascii="Tahoma" w:hAnsi="Tahoma" w:cs="Tahoma"/>
          <w:bCs/>
          <w:sz w:val="20"/>
          <w:szCs w:val="20"/>
        </w:rPr>
        <w:t>koj</w:t>
      </w:r>
      <w:r w:rsidR="00BA4F8B">
        <w:rPr>
          <w:rFonts w:ascii="Tahoma" w:hAnsi="Tahoma" w:cs="Tahoma"/>
          <w:bCs/>
          <w:sz w:val="20"/>
          <w:szCs w:val="20"/>
        </w:rPr>
        <w:t>i</w:t>
      </w:r>
      <w:proofErr w:type="spellEnd"/>
      <w:r w:rsidR="00BA4F8B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A4F8B">
        <w:rPr>
          <w:rFonts w:ascii="Tahoma" w:hAnsi="Tahoma" w:cs="Tahoma"/>
          <w:bCs/>
          <w:sz w:val="20"/>
          <w:szCs w:val="20"/>
        </w:rPr>
        <w:t>su</w:t>
      </w:r>
      <w:proofErr w:type="spellEnd"/>
      <w:r w:rsidR="00BA4F8B" w:rsidRPr="00C1639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A4F8B" w:rsidRPr="00C16391">
        <w:rPr>
          <w:rFonts w:ascii="Tahoma" w:hAnsi="Tahoma" w:cs="Tahoma"/>
          <w:bCs/>
          <w:sz w:val="20"/>
          <w:szCs w:val="20"/>
        </w:rPr>
        <w:t>nabavljen</w:t>
      </w:r>
      <w:r w:rsidR="00BA4F8B">
        <w:rPr>
          <w:rFonts w:ascii="Tahoma" w:hAnsi="Tahoma" w:cs="Tahoma"/>
          <w:bCs/>
          <w:sz w:val="20"/>
          <w:szCs w:val="20"/>
        </w:rPr>
        <w:t>i</w:t>
      </w:r>
      <w:proofErr w:type="spellEnd"/>
      <w:r w:rsidR="00BA4F8B" w:rsidRPr="00C16391">
        <w:rPr>
          <w:rFonts w:ascii="Tahoma" w:hAnsi="Tahoma" w:cs="Tahoma"/>
          <w:bCs/>
          <w:sz w:val="20"/>
          <w:szCs w:val="20"/>
        </w:rPr>
        <w:t xml:space="preserve"> u </w:t>
      </w:r>
      <w:proofErr w:type="spellStart"/>
      <w:r w:rsidR="00BA4F8B" w:rsidRPr="00C16391">
        <w:rPr>
          <w:rFonts w:ascii="Tahoma" w:hAnsi="Tahoma" w:cs="Tahoma"/>
          <w:bCs/>
          <w:sz w:val="20"/>
          <w:szCs w:val="20"/>
        </w:rPr>
        <w:t>okviru</w:t>
      </w:r>
      <w:proofErr w:type="spellEnd"/>
      <w:r w:rsidR="00BA4F8B" w:rsidRPr="00C1639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A4F8B" w:rsidRPr="00C16391">
        <w:rPr>
          <w:rFonts w:ascii="Tahoma" w:hAnsi="Tahoma" w:cs="Tahoma"/>
          <w:bCs/>
          <w:sz w:val="20"/>
          <w:szCs w:val="20"/>
        </w:rPr>
        <w:t>projekta</w:t>
      </w:r>
      <w:proofErr w:type="spellEnd"/>
      <w:r w:rsidR="00BA4F8B" w:rsidRPr="00C16391">
        <w:rPr>
          <w:rFonts w:ascii="Tahoma" w:hAnsi="Tahoma" w:cs="Tahoma"/>
          <w:bCs/>
          <w:sz w:val="20"/>
          <w:szCs w:val="20"/>
        </w:rPr>
        <w:t xml:space="preserve">. </w:t>
      </w:r>
      <w:proofErr w:type="spellStart"/>
      <w:r w:rsidR="00BA4F8B" w:rsidRPr="00C16391">
        <w:rPr>
          <w:rFonts w:ascii="Tahoma" w:hAnsi="Tahoma" w:cs="Tahoma"/>
          <w:bCs/>
          <w:sz w:val="20"/>
          <w:szCs w:val="20"/>
        </w:rPr>
        <w:t>Kako</w:t>
      </w:r>
      <w:proofErr w:type="spellEnd"/>
      <w:r w:rsidR="00BA4F8B" w:rsidRPr="00C16391">
        <w:rPr>
          <w:rFonts w:ascii="Tahoma" w:hAnsi="Tahoma" w:cs="Tahoma"/>
          <w:bCs/>
          <w:sz w:val="20"/>
          <w:szCs w:val="20"/>
        </w:rPr>
        <w:t xml:space="preserve"> bi </w:t>
      </w:r>
      <w:proofErr w:type="spellStart"/>
      <w:r w:rsidR="00BA4F8B" w:rsidRPr="00C16391">
        <w:rPr>
          <w:rFonts w:ascii="Tahoma" w:hAnsi="Tahoma" w:cs="Tahoma"/>
          <w:bCs/>
          <w:sz w:val="20"/>
          <w:szCs w:val="20"/>
        </w:rPr>
        <w:t>sadržaj</w:t>
      </w:r>
      <w:proofErr w:type="spellEnd"/>
      <w:r w:rsidR="00BA4F8B" w:rsidRPr="00C1639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A4F8B" w:rsidRPr="00C16391">
        <w:rPr>
          <w:rFonts w:ascii="Tahoma" w:hAnsi="Tahoma" w:cs="Tahoma"/>
          <w:bCs/>
          <w:sz w:val="20"/>
          <w:szCs w:val="20"/>
        </w:rPr>
        <w:t>naljepnice</w:t>
      </w:r>
      <w:proofErr w:type="spellEnd"/>
      <w:r w:rsidR="00BA4F8B" w:rsidRPr="00C16391">
        <w:rPr>
          <w:rFonts w:ascii="Tahoma" w:hAnsi="Tahoma" w:cs="Tahoma"/>
          <w:bCs/>
          <w:sz w:val="20"/>
          <w:szCs w:val="20"/>
        </w:rPr>
        <w:t xml:space="preserve"> bio </w:t>
      </w:r>
      <w:proofErr w:type="spellStart"/>
      <w:r w:rsidR="00BA4F8B" w:rsidRPr="00C16391">
        <w:rPr>
          <w:rFonts w:ascii="Tahoma" w:hAnsi="Tahoma" w:cs="Tahoma"/>
          <w:bCs/>
          <w:sz w:val="20"/>
          <w:szCs w:val="20"/>
        </w:rPr>
        <w:t>jasno</w:t>
      </w:r>
      <w:proofErr w:type="spellEnd"/>
      <w:r w:rsidR="00BA4F8B" w:rsidRPr="00C1639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A4F8B" w:rsidRPr="00C16391">
        <w:rPr>
          <w:rFonts w:ascii="Tahoma" w:hAnsi="Tahoma" w:cs="Tahoma"/>
          <w:bCs/>
          <w:sz w:val="20"/>
          <w:szCs w:val="20"/>
        </w:rPr>
        <w:t>vidljiv</w:t>
      </w:r>
      <w:proofErr w:type="spellEnd"/>
      <w:r w:rsidR="00BA4F8B" w:rsidRPr="00C16391"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 w:rsidR="00BA4F8B" w:rsidRPr="00C16391">
        <w:rPr>
          <w:rFonts w:ascii="Tahoma" w:hAnsi="Tahoma" w:cs="Tahoma"/>
          <w:bCs/>
          <w:sz w:val="20"/>
          <w:szCs w:val="20"/>
        </w:rPr>
        <w:t>veličina</w:t>
      </w:r>
      <w:proofErr w:type="spellEnd"/>
      <w:r w:rsidR="00BA4F8B" w:rsidRPr="00C1639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A4F8B" w:rsidRPr="00C16391">
        <w:rPr>
          <w:rFonts w:ascii="Tahoma" w:hAnsi="Tahoma" w:cs="Tahoma"/>
          <w:bCs/>
          <w:sz w:val="20"/>
          <w:szCs w:val="20"/>
        </w:rPr>
        <w:t>naljepnice</w:t>
      </w:r>
      <w:proofErr w:type="spellEnd"/>
      <w:r w:rsidR="00BA4F8B" w:rsidRPr="00C1639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A4F8B" w:rsidRPr="00C16391">
        <w:rPr>
          <w:rFonts w:ascii="Tahoma" w:hAnsi="Tahoma" w:cs="Tahoma"/>
          <w:bCs/>
          <w:sz w:val="20"/>
          <w:szCs w:val="20"/>
        </w:rPr>
        <w:t>zavisiće</w:t>
      </w:r>
      <w:proofErr w:type="spellEnd"/>
      <w:r w:rsidR="00BA4F8B" w:rsidRPr="00C1639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proofErr w:type="gramStart"/>
      <w:r w:rsidR="00BA4F8B" w:rsidRPr="00C16391">
        <w:rPr>
          <w:rFonts w:ascii="Tahoma" w:hAnsi="Tahoma" w:cs="Tahoma"/>
          <w:bCs/>
          <w:sz w:val="20"/>
          <w:szCs w:val="20"/>
        </w:rPr>
        <w:t>o</w:t>
      </w:r>
      <w:r w:rsidR="00BA4F8B">
        <w:rPr>
          <w:rFonts w:ascii="Tahoma" w:hAnsi="Tahoma" w:cs="Tahoma"/>
          <w:bCs/>
          <w:sz w:val="20"/>
          <w:szCs w:val="20"/>
        </w:rPr>
        <w:t>d</w:t>
      </w:r>
      <w:proofErr w:type="spellEnd"/>
      <w:proofErr w:type="gramEnd"/>
      <w:r w:rsidR="00BA4F8B" w:rsidRPr="00C1639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A4F8B" w:rsidRPr="00C16391">
        <w:rPr>
          <w:rFonts w:ascii="Tahoma" w:hAnsi="Tahoma" w:cs="Tahoma"/>
          <w:bCs/>
          <w:sz w:val="20"/>
          <w:szCs w:val="20"/>
        </w:rPr>
        <w:t>veličin</w:t>
      </w:r>
      <w:r w:rsidR="00BA4F8B">
        <w:rPr>
          <w:rFonts w:ascii="Tahoma" w:hAnsi="Tahoma" w:cs="Tahoma"/>
          <w:bCs/>
          <w:sz w:val="20"/>
          <w:szCs w:val="20"/>
        </w:rPr>
        <w:t>e</w:t>
      </w:r>
      <w:proofErr w:type="spellEnd"/>
      <w:r w:rsidR="00BA4F8B" w:rsidRPr="00C1639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A4F8B" w:rsidRPr="00C16391">
        <w:rPr>
          <w:rFonts w:ascii="Tahoma" w:hAnsi="Tahoma" w:cs="Tahoma"/>
          <w:bCs/>
          <w:sz w:val="20"/>
          <w:szCs w:val="20"/>
        </w:rPr>
        <w:t>predmeta</w:t>
      </w:r>
      <w:proofErr w:type="spellEnd"/>
      <w:r w:rsidR="00BA4F8B" w:rsidRPr="00C16391">
        <w:rPr>
          <w:rFonts w:ascii="Tahoma" w:hAnsi="Tahoma" w:cs="Tahoma"/>
          <w:bCs/>
          <w:sz w:val="20"/>
          <w:szCs w:val="20"/>
        </w:rPr>
        <w:t>/</w:t>
      </w:r>
      <w:proofErr w:type="spellStart"/>
      <w:r w:rsidR="00BA4F8B" w:rsidRPr="00C16391">
        <w:rPr>
          <w:rFonts w:ascii="Tahoma" w:hAnsi="Tahoma" w:cs="Tahoma"/>
          <w:bCs/>
          <w:sz w:val="20"/>
          <w:szCs w:val="20"/>
        </w:rPr>
        <w:t>opreme</w:t>
      </w:r>
      <w:proofErr w:type="spellEnd"/>
      <w:r w:rsidR="00BA4F8B" w:rsidRPr="00C1639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A4F8B" w:rsidRPr="00C16391">
        <w:rPr>
          <w:rFonts w:ascii="Tahoma" w:hAnsi="Tahoma" w:cs="Tahoma"/>
          <w:bCs/>
          <w:sz w:val="20"/>
          <w:szCs w:val="20"/>
        </w:rPr>
        <w:t>koj</w:t>
      </w:r>
      <w:r w:rsidR="00BA4F8B">
        <w:rPr>
          <w:rFonts w:ascii="Tahoma" w:hAnsi="Tahoma" w:cs="Tahoma"/>
          <w:bCs/>
          <w:sz w:val="20"/>
          <w:szCs w:val="20"/>
        </w:rPr>
        <w:t>i</w:t>
      </w:r>
      <w:proofErr w:type="spellEnd"/>
      <w:r w:rsidR="00BA4F8B" w:rsidRPr="00C16391">
        <w:rPr>
          <w:rFonts w:ascii="Tahoma" w:hAnsi="Tahoma" w:cs="Tahoma"/>
          <w:bCs/>
          <w:sz w:val="20"/>
          <w:szCs w:val="20"/>
        </w:rPr>
        <w:t xml:space="preserve"> se </w:t>
      </w:r>
      <w:proofErr w:type="spellStart"/>
      <w:r w:rsidR="00BA4F8B" w:rsidRPr="00C16391">
        <w:rPr>
          <w:rFonts w:ascii="Tahoma" w:hAnsi="Tahoma" w:cs="Tahoma"/>
          <w:bCs/>
          <w:sz w:val="20"/>
          <w:szCs w:val="20"/>
        </w:rPr>
        <w:t>označava</w:t>
      </w:r>
      <w:r w:rsidR="00BA4F8B">
        <w:rPr>
          <w:rFonts w:ascii="Tahoma" w:hAnsi="Tahoma" w:cs="Tahoma"/>
          <w:bCs/>
          <w:sz w:val="20"/>
          <w:szCs w:val="20"/>
        </w:rPr>
        <w:t>ju</w:t>
      </w:r>
      <w:proofErr w:type="spellEnd"/>
      <w:r w:rsidR="00BA4F8B" w:rsidRPr="00C16391">
        <w:rPr>
          <w:rFonts w:ascii="Tahoma" w:hAnsi="Tahoma" w:cs="Tahoma"/>
          <w:bCs/>
          <w:sz w:val="20"/>
          <w:szCs w:val="20"/>
        </w:rPr>
        <w:t xml:space="preserve">. </w:t>
      </w:r>
    </w:p>
    <w:p w:rsidR="00BA4F8B" w:rsidRPr="00C16391" w:rsidRDefault="00BA4F8B" w:rsidP="00BA4F8B">
      <w:pPr>
        <w:spacing w:before="120" w:after="120"/>
        <w:jc w:val="both"/>
        <w:rPr>
          <w:rFonts w:ascii="Tahoma" w:hAnsi="Tahoma" w:cs="Tahoma"/>
          <w:bCs/>
          <w:sz w:val="20"/>
          <w:szCs w:val="20"/>
        </w:rPr>
      </w:pPr>
      <w:proofErr w:type="spellStart"/>
      <w:proofErr w:type="gramStart"/>
      <w:r w:rsidRPr="00C16391">
        <w:rPr>
          <w:rFonts w:ascii="Tahoma" w:hAnsi="Tahoma" w:cs="Tahoma"/>
          <w:bCs/>
          <w:sz w:val="20"/>
          <w:szCs w:val="20"/>
        </w:rPr>
        <w:t>Naljepnica</w:t>
      </w:r>
      <w:proofErr w:type="spellEnd"/>
      <w:r w:rsidRPr="00C1639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bCs/>
          <w:sz w:val="20"/>
          <w:szCs w:val="20"/>
        </w:rPr>
        <w:t>treba</w:t>
      </w:r>
      <w:proofErr w:type="spellEnd"/>
      <w:r w:rsidRPr="00C1639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da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0"/>
        </w:rPr>
        <w:t>bude</w:t>
      </w:r>
      <w:proofErr w:type="spellEnd"/>
      <w:r w:rsidRPr="00C1639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bCs/>
          <w:sz w:val="20"/>
          <w:szCs w:val="20"/>
        </w:rPr>
        <w:t>odgovarajućeg</w:t>
      </w:r>
      <w:proofErr w:type="spellEnd"/>
      <w:r w:rsidRPr="00C1639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bCs/>
          <w:sz w:val="20"/>
          <w:szCs w:val="20"/>
        </w:rPr>
        <w:t>kvaliteta</w:t>
      </w:r>
      <w:proofErr w:type="spellEnd"/>
      <w:r w:rsidRPr="00C16391"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 w:rsidRPr="00C16391">
        <w:rPr>
          <w:rFonts w:ascii="Tahoma" w:hAnsi="Tahoma" w:cs="Tahoma"/>
          <w:bCs/>
          <w:sz w:val="20"/>
          <w:szCs w:val="20"/>
        </w:rPr>
        <w:t>po</w:t>
      </w:r>
      <w:proofErr w:type="spellEnd"/>
      <w:r w:rsidRPr="00C1639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bCs/>
          <w:sz w:val="20"/>
          <w:szCs w:val="20"/>
        </w:rPr>
        <w:t>mogućnosti</w:t>
      </w:r>
      <w:proofErr w:type="spellEnd"/>
      <w:r w:rsidRPr="00C1639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bCs/>
          <w:sz w:val="20"/>
          <w:szCs w:val="20"/>
        </w:rPr>
        <w:t>plastificirana</w:t>
      </w:r>
      <w:proofErr w:type="spellEnd"/>
      <w:r w:rsidRPr="00C16391"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 w:rsidRPr="00C16391">
        <w:rPr>
          <w:rFonts w:ascii="Tahoma" w:hAnsi="Tahoma" w:cs="Tahoma"/>
          <w:bCs/>
          <w:sz w:val="20"/>
          <w:szCs w:val="20"/>
        </w:rPr>
        <w:t>kako</w:t>
      </w:r>
      <w:proofErr w:type="spellEnd"/>
      <w:r w:rsidRPr="00C16391">
        <w:rPr>
          <w:rFonts w:ascii="Tahoma" w:hAnsi="Tahoma" w:cs="Tahoma"/>
          <w:bCs/>
          <w:sz w:val="20"/>
          <w:szCs w:val="20"/>
        </w:rPr>
        <w:t xml:space="preserve"> bi se </w:t>
      </w:r>
      <w:proofErr w:type="spellStart"/>
      <w:r w:rsidRPr="00C16391">
        <w:rPr>
          <w:rFonts w:ascii="Tahoma" w:hAnsi="Tahoma" w:cs="Tahoma"/>
          <w:bCs/>
          <w:sz w:val="20"/>
          <w:szCs w:val="20"/>
        </w:rPr>
        <w:t>osigurala</w:t>
      </w:r>
      <w:proofErr w:type="spellEnd"/>
      <w:r w:rsidRPr="00C1639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bCs/>
          <w:sz w:val="20"/>
          <w:szCs w:val="20"/>
        </w:rPr>
        <w:t>njena</w:t>
      </w:r>
      <w:proofErr w:type="spellEnd"/>
      <w:r w:rsidRPr="00C1639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C16391">
        <w:rPr>
          <w:rFonts w:ascii="Tahoma" w:hAnsi="Tahoma" w:cs="Tahoma"/>
          <w:bCs/>
          <w:sz w:val="20"/>
          <w:szCs w:val="20"/>
        </w:rPr>
        <w:t>dugotrajnost</w:t>
      </w:r>
      <w:proofErr w:type="spellEnd"/>
      <w:r w:rsidRPr="00C16391">
        <w:rPr>
          <w:rFonts w:ascii="Tahoma" w:hAnsi="Tahoma" w:cs="Tahoma"/>
          <w:bCs/>
          <w:sz w:val="20"/>
          <w:szCs w:val="20"/>
        </w:rPr>
        <w:t>.</w:t>
      </w:r>
      <w:proofErr w:type="gramEnd"/>
    </w:p>
    <w:p w:rsidR="00FB2F9C" w:rsidRDefault="00FB2F9C" w:rsidP="00D901AB">
      <w:pPr>
        <w:spacing w:before="120" w:after="120"/>
        <w:jc w:val="both"/>
        <w:rPr>
          <w:rFonts w:ascii="Tahoma" w:hAnsi="Tahoma" w:cs="Tahoma"/>
          <w:bCs/>
          <w:sz w:val="20"/>
          <w:szCs w:val="20"/>
        </w:rPr>
      </w:pPr>
      <w:proofErr w:type="spellStart"/>
      <w:r w:rsidRPr="007626E6">
        <w:rPr>
          <w:rFonts w:ascii="Tahoma" w:hAnsi="Tahoma" w:cs="Tahoma"/>
          <w:bCs/>
          <w:sz w:val="20"/>
          <w:szCs w:val="20"/>
        </w:rPr>
        <w:t>Više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informacije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 o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obavezama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korisnika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bespovratnih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sredstava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i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obaveznih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elemanata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vezanih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za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mjere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komunikacije</w:t>
      </w:r>
      <w:proofErr w:type="spellEnd"/>
      <w:r w:rsidR="00BB604A"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i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vidljivosti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B604A" w:rsidRPr="007626E6">
        <w:rPr>
          <w:rFonts w:ascii="Tahoma" w:hAnsi="Tahoma" w:cs="Tahoma"/>
          <w:bCs/>
          <w:sz w:val="20"/>
          <w:szCs w:val="20"/>
        </w:rPr>
        <w:t>korisnici</w:t>
      </w:r>
      <w:proofErr w:type="spellEnd"/>
      <w:r w:rsidR="00BB604A"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B604A" w:rsidRPr="007626E6">
        <w:rPr>
          <w:rFonts w:ascii="Tahoma" w:hAnsi="Tahoma" w:cs="Tahoma"/>
          <w:bCs/>
          <w:sz w:val="20"/>
          <w:szCs w:val="20"/>
        </w:rPr>
        <w:t>mogu</w:t>
      </w:r>
      <w:proofErr w:type="spellEnd"/>
      <w:r w:rsidR="00BB604A"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naći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u 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dokumentu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Smjernice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za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implementaciju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projekata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od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strane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korisnik</w:t>
      </w:r>
      <w:r w:rsidR="00635DCA">
        <w:rPr>
          <w:rFonts w:ascii="Tahoma" w:hAnsi="Tahoma" w:cs="Tahoma"/>
          <w:bCs/>
          <w:sz w:val="20"/>
          <w:szCs w:val="20"/>
        </w:rPr>
        <w:t>a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bespo</w:t>
      </w:r>
      <w:r w:rsidR="00635DCA">
        <w:rPr>
          <w:rFonts w:ascii="Tahoma" w:hAnsi="Tahoma" w:cs="Tahoma"/>
          <w:bCs/>
          <w:sz w:val="20"/>
          <w:szCs w:val="20"/>
        </w:rPr>
        <w:t>vratnih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sredstva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(G</w:t>
      </w:r>
      <w:r w:rsidR="00635DCA">
        <w:rPr>
          <w:rFonts w:ascii="Tahoma" w:hAnsi="Tahoma" w:cs="Tahoma"/>
          <w:bCs/>
          <w:sz w:val="20"/>
          <w:szCs w:val="20"/>
        </w:rPr>
        <w:t>uideli</w:t>
      </w:r>
      <w:r w:rsidRPr="007626E6">
        <w:rPr>
          <w:rFonts w:ascii="Tahoma" w:hAnsi="Tahoma" w:cs="Tahoma"/>
          <w:bCs/>
          <w:sz w:val="20"/>
          <w:szCs w:val="20"/>
        </w:rPr>
        <w:t>nes for project implementation by Grant Beneficiaries):</w:t>
      </w:r>
      <w:r>
        <w:rPr>
          <w:rFonts w:ascii="Tahoma" w:hAnsi="Tahoma" w:cs="Tahoma"/>
          <w:bCs/>
          <w:sz w:val="20"/>
          <w:szCs w:val="20"/>
        </w:rPr>
        <w:t xml:space="preserve"> </w:t>
      </w:r>
      <w:hyperlink r:id="rId26" w:history="1">
        <w:r w:rsidRPr="008F5129">
          <w:rPr>
            <w:rStyle w:val="Hyperlink"/>
            <w:rFonts w:ascii="Tahoma" w:hAnsi="Tahoma" w:cs="Tahoma"/>
            <w:bCs/>
            <w:sz w:val="20"/>
            <w:szCs w:val="20"/>
          </w:rPr>
          <w:t>http://eesp.me/wp-content/uploads/2020/02/Annex-II-Guidelines-for-project-implementation-by-grant-beneficiaries.pdf</w:t>
        </w:r>
      </w:hyperlink>
    </w:p>
    <w:p w:rsidR="00FB2F9C" w:rsidRDefault="00FB2F9C" w:rsidP="00D901AB">
      <w:pPr>
        <w:spacing w:before="120" w:after="120"/>
        <w:jc w:val="both"/>
        <w:rPr>
          <w:rFonts w:ascii="Tahoma" w:hAnsi="Tahoma" w:cs="Tahoma"/>
          <w:bCs/>
          <w:sz w:val="20"/>
          <w:szCs w:val="20"/>
        </w:rPr>
      </w:pPr>
      <w:r w:rsidRPr="007626E6">
        <w:rPr>
          <w:rFonts w:ascii="Tahoma" w:hAnsi="Tahoma" w:cs="Tahoma"/>
          <w:bCs/>
          <w:sz w:val="20"/>
          <w:szCs w:val="20"/>
        </w:rPr>
        <w:t xml:space="preserve">U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smijernicama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proofErr w:type="gramStart"/>
      <w:r w:rsidRPr="007626E6">
        <w:rPr>
          <w:rFonts w:ascii="Tahoma" w:hAnsi="Tahoma" w:cs="Tahoma"/>
          <w:bCs/>
          <w:sz w:val="20"/>
          <w:szCs w:val="20"/>
        </w:rPr>
        <w:t>su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jasno</w:t>
      </w:r>
      <w:proofErr w:type="spellEnd"/>
      <w:proofErr w:type="gram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postavljeni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zaht</w:t>
      </w:r>
      <w:r w:rsidR="001C7C2A">
        <w:rPr>
          <w:rFonts w:ascii="Tahoma" w:hAnsi="Tahoma" w:cs="Tahoma"/>
          <w:bCs/>
          <w:sz w:val="20"/>
          <w:szCs w:val="20"/>
        </w:rPr>
        <w:t>j</w:t>
      </w:r>
      <w:r w:rsidRPr="007626E6">
        <w:rPr>
          <w:rFonts w:ascii="Tahoma" w:hAnsi="Tahoma" w:cs="Tahoma"/>
          <w:bCs/>
          <w:sz w:val="20"/>
          <w:szCs w:val="20"/>
        </w:rPr>
        <w:t>evi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i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sm</w:t>
      </w:r>
      <w:r w:rsidR="00595C15" w:rsidRPr="007626E6">
        <w:rPr>
          <w:rFonts w:ascii="Tahoma" w:hAnsi="Tahoma" w:cs="Tahoma"/>
          <w:bCs/>
          <w:sz w:val="20"/>
          <w:szCs w:val="20"/>
        </w:rPr>
        <w:t>jer</w:t>
      </w:r>
      <w:r w:rsidRPr="007626E6">
        <w:rPr>
          <w:rFonts w:ascii="Tahoma" w:hAnsi="Tahoma" w:cs="Tahoma"/>
          <w:bCs/>
          <w:sz w:val="20"/>
          <w:szCs w:val="20"/>
        </w:rPr>
        <w:t>nice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za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B604A" w:rsidRPr="007626E6">
        <w:rPr>
          <w:rFonts w:ascii="Tahoma" w:hAnsi="Tahoma" w:cs="Tahoma"/>
          <w:bCs/>
          <w:sz w:val="20"/>
          <w:szCs w:val="20"/>
        </w:rPr>
        <w:t>pisani</w:t>
      </w:r>
      <w:proofErr w:type="spellEnd"/>
      <w:r w:rsidR="00BB604A"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materijal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konferencije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za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štampu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prezentacije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pozivnice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znakove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spomen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plo</w:t>
      </w:r>
      <w:r w:rsidR="00595C15" w:rsidRPr="007626E6">
        <w:rPr>
          <w:rFonts w:ascii="Tahoma" w:hAnsi="Tahoma" w:cs="Tahoma"/>
          <w:bCs/>
          <w:sz w:val="20"/>
          <w:szCs w:val="20"/>
        </w:rPr>
        <w:t>č</w:t>
      </w:r>
      <w:r w:rsidRPr="007626E6">
        <w:rPr>
          <w:rFonts w:ascii="Tahoma" w:hAnsi="Tahoma" w:cs="Tahoma"/>
          <w:bCs/>
          <w:sz w:val="20"/>
          <w:szCs w:val="20"/>
        </w:rPr>
        <w:t>e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i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sve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druge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alate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koji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se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koris</w:t>
      </w:r>
      <w:r w:rsidR="00595C15" w:rsidRPr="007626E6">
        <w:rPr>
          <w:rFonts w:ascii="Tahoma" w:hAnsi="Tahoma" w:cs="Tahoma"/>
          <w:bCs/>
          <w:sz w:val="20"/>
          <w:szCs w:val="20"/>
        </w:rPr>
        <w:t>te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za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626E6">
        <w:rPr>
          <w:rFonts w:ascii="Tahoma" w:hAnsi="Tahoma" w:cs="Tahoma"/>
          <w:bCs/>
          <w:sz w:val="20"/>
          <w:szCs w:val="20"/>
        </w:rPr>
        <w:t>isticanje</w:t>
      </w:r>
      <w:proofErr w:type="spellEnd"/>
      <w:r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B604A" w:rsidRPr="007626E6">
        <w:rPr>
          <w:rFonts w:ascii="Tahoma" w:hAnsi="Tahoma" w:cs="Tahoma"/>
          <w:bCs/>
          <w:sz w:val="20"/>
          <w:szCs w:val="20"/>
        </w:rPr>
        <w:t>učešća</w:t>
      </w:r>
      <w:proofErr w:type="spellEnd"/>
      <w:r w:rsidR="00BB604A" w:rsidRPr="007626E6">
        <w:rPr>
          <w:rFonts w:ascii="Tahoma" w:hAnsi="Tahoma" w:cs="Tahoma"/>
          <w:bCs/>
          <w:sz w:val="20"/>
          <w:szCs w:val="20"/>
        </w:rPr>
        <w:t xml:space="preserve"> </w:t>
      </w:r>
      <w:r w:rsidR="00595C15" w:rsidRPr="007626E6">
        <w:rPr>
          <w:rFonts w:ascii="Tahoma" w:hAnsi="Tahoma" w:cs="Tahoma"/>
          <w:bCs/>
          <w:sz w:val="20"/>
          <w:szCs w:val="20"/>
        </w:rPr>
        <w:t xml:space="preserve">EU u </w:t>
      </w:r>
      <w:proofErr w:type="spellStart"/>
      <w:r w:rsidR="00595C15" w:rsidRPr="007626E6">
        <w:rPr>
          <w:rFonts w:ascii="Tahoma" w:hAnsi="Tahoma" w:cs="Tahoma"/>
          <w:bCs/>
          <w:sz w:val="20"/>
          <w:szCs w:val="20"/>
        </w:rPr>
        <w:t>finansiranju</w:t>
      </w:r>
      <w:proofErr w:type="spellEnd"/>
      <w:r w:rsidR="00595C15" w:rsidRPr="007626E6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595C15" w:rsidRPr="007626E6">
        <w:rPr>
          <w:rFonts w:ascii="Tahoma" w:hAnsi="Tahoma" w:cs="Tahoma"/>
          <w:bCs/>
          <w:sz w:val="20"/>
          <w:szCs w:val="20"/>
        </w:rPr>
        <w:t>projekata</w:t>
      </w:r>
      <w:proofErr w:type="spellEnd"/>
      <w:r w:rsidR="00595C15" w:rsidRPr="007626E6">
        <w:rPr>
          <w:rFonts w:ascii="Tahoma" w:hAnsi="Tahoma" w:cs="Tahoma"/>
          <w:bCs/>
          <w:sz w:val="20"/>
          <w:szCs w:val="20"/>
        </w:rPr>
        <w:t>.</w:t>
      </w:r>
      <w:r>
        <w:rPr>
          <w:rFonts w:ascii="Tahoma" w:hAnsi="Tahoma" w:cs="Tahoma"/>
          <w:bCs/>
          <w:sz w:val="20"/>
          <w:szCs w:val="20"/>
        </w:rPr>
        <w:t xml:space="preserve"> </w:t>
      </w:r>
    </w:p>
    <w:p w:rsidR="00A50301" w:rsidRPr="00A50301" w:rsidRDefault="00A50301" w:rsidP="00D901AB">
      <w:pPr>
        <w:spacing w:before="120" w:after="120"/>
        <w:jc w:val="both"/>
        <w:rPr>
          <w:rFonts w:ascii="Tahoma" w:hAnsi="Tahoma" w:cs="Tahoma"/>
          <w:b/>
          <w:color w:val="45637A"/>
          <w:sz w:val="20"/>
          <w:szCs w:val="20"/>
        </w:rPr>
      </w:pPr>
      <w:r w:rsidRPr="00A50301">
        <w:rPr>
          <w:rFonts w:ascii="Tahoma" w:hAnsi="Tahoma" w:cs="Tahoma"/>
          <w:b/>
          <w:color w:val="45637A"/>
          <w:sz w:val="20"/>
          <w:szCs w:val="20"/>
        </w:rPr>
        <w:t>VAŽNO!</w:t>
      </w:r>
    </w:p>
    <w:p w:rsidR="00A50301" w:rsidRPr="00A50301" w:rsidRDefault="00A50301" w:rsidP="00242F0A">
      <w:pPr>
        <w:shd w:val="clear" w:color="auto" w:fill="B4C6E7"/>
        <w:spacing w:before="120" w:after="120"/>
        <w:jc w:val="both"/>
        <w:rPr>
          <w:rFonts w:ascii="Tahoma" w:hAnsi="Tahoma" w:cs="Tahoma"/>
          <w:b/>
          <w:color w:val="45637A"/>
          <w:sz w:val="20"/>
          <w:szCs w:val="20"/>
        </w:rPr>
      </w:pPr>
      <w:proofErr w:type="spellStart"/>
      <w:r w:rsidRPr="00A50301">
        <w:rPr>
          <w:rFonts w:ascii="Tahoma" w:hAnsi="Tahoma" w:cs="Tahoma"/>
          <w:b/>
          <w:color w:val="45637A"/>
          <w:sz w:val="20"/>
          <w:szCs w:val="20"/>
        </w:rPr>
        <w:t>Prije</w:t>
      </w:r>
      <w:proofErr w:type="spellEnd"/>
      <w:r w:rsidRPr="00A50301">
        <w:rPr>
          <w:rFonts w:ascii="Tahoma" w:hAnsi="Tahoma" w:cs="Tahoma"/>
          <w:b/>
          <w:color w:val="45637A"/>
          <w:sz w:val="20"/>
          <w:szCs w:val="20"/>
        </w:rPr>
        <w:t xml:space="preserve"> </w:t>
      </w:r>
      <w:proofErr w:type="spellStart"/>
      <w:r w:rsidRPr="00A50301">
        <w:rPr>
          <w:rFonts w:ascii="Tahoma" w:hAnsi="Tahoma" w:cs="Tahoma"/>
          <w:b/>
          <w:color w:val="45637A"/>
          <w:sz w:val="20"/>
          <w:szCs w:val="20"/>
        </w:rPr>
        <w:t>štampanja</w:t>
      </w:r>
      <w:proofErr w:type="spellEnd"/>
      <w:r w:rsidRPr="00A50301">
        <w:rPr>
          <w:rFonts w:ascii="Tahoma" w:hAnsi="Tahoma" w:cs="Tahoma"/>
          <w:b/>
          <w:color w:val="45637A"/>
          <w:sz w:val="20"/>
          <w:szCs w:val="20"/>
        </w:rPr>
        <w:t xml:space="preserve"> </w:t>
      </w:r>
      <w:proofErr w:type="spellStart"/>
      <w:proofErr w:type="gramStart"/>
      <w:r w:rsidRPr="00A50301">
        <w:rPr>
          <w:rFonts w:ascii="Tahoma" w:hAnsi="Tahoma" w:cs="Tahoma"/>
          <w:b/>
          <w:color w:val="45637A"/>
          <w:sz w:val="20"/>
          <w:szCs w:val="20"/>
        </w:rPr>
        <w:t>ili</w:t>
      </w:r>
      <w:proofErr w:type="spellEnd"/>
      <w:proofErr w:type="gramEnd"/>
      <w:r w:rsidRPr="00A50301">
        <w:rPr>
          <w:rFonts w:ascii="Tahoma" w:hAnsi="Tahoma" w:cs="Tahoma"/>
          <w:b/>
          <w:color w:val="45637A"/>
          <w:sz w:val="20"/>
          <w:szCs w:val="20"/>
        </w:rPr>
        <w:t xml:space="preserve"> </w:t>
      </w:r>
      <w:proofErr w:type="spellStart"/>
      <w:r w:rsidRPr="00A50301">
        <w:rPr>
          <w:rFonts w:ascii="Tahoma" w:hAnsi="Tahoma" w:cs="Tahoma"/>
          <w:b/>
          <w:color w:val="45637A"/>
          <w:sz w:val="20"/>
          <w:szCs w:val="20"/>
        </w:rPr>
        <w:t>izrade</w:t>
      </w:r>
      <w:proofErr w:type="spellEnd"/>
      <w:r w:rsidRPr="00A50301">
        <w:rPr>
          <w:rFonts w:ascii="Tahoma" w:hAnsi="Tahoma" w:cs="Tahoma"/>
          <w:b/>
          <w:color w:val="45637A"/>
          <w:sz w:val="20"/>
          <w:szCs w:val="20"/>
        </w:rPr>
        <w:t xml:space="preserve"> </w:t>
      </w:r>
      <w:proofErr w:type="spellStart"/>
      <w:r w:rsidRPr="00A50301">
        <w:rPr>
          <w:rFonts w:ascii="Tahoma" w:hAnsi="Tahoma" w:cs="Tahoma"/>
          <w:b/>
          <w:color w:val="45637A"/>
          <w:sz w:val="20"/>
          <w:szCs w:val="20"/>
        </w:rPr>
        <w:t>bilo</w:t>
      </w:r>
      <w:proofErr w:type="spellEnd"/>
      <w:r w:rsidRPr="00A50301">
        <w:rPr>
          <w:rFonts w:ascii="Tahoma" w:hAnsi="Tahoma" w:cs="Tahoma"/>
          <w:b/>
          <w:color w:val="45637A"/>
          <w:sz w:val="20"/>
          <w:szCs w:val="20"/>
        </w:rPr>
        <w:t xml:space="preserve"> </w:t>
      </w:r>
      <w:proofErr w:type="spellStart"/>
      <w:r w:rsidRPr="00A50301">
        <w:rPr>
          <w:rFonts w:ascii="Tahoma" w:hAnsi="Tahoma" w:cs="Tahoma"/>
          <w:b/>
          <w:color w:val="45637A"/>
          <w:sz w:val="20"/>
          <w:szCs w:val="20"/>
        </w:rPr>
        <w:t>kakvih</w:t>
      </w:r>
      <w:proofErr w:type="spellEnd"/>
      <w:r w:rsidRPr="00A50301">
        <w:rPr>
          <w:rFonts w:ascii="Tahoma" w:hAnsi="Tahoma" w:cs="Tahoma"/>
          <w:b/>
          <w:color w:val="45637A"/>
          <w:sz w:val="20"/>
          <w:szCs w:val="20"/>
        </w:rPr>
        <w:t xml:space="preserve"> </w:t>
      </w:r>
      <w:proofErr w:type="spellStart"/>
      <w:r w:rsidRPr="00A50301">
        <w:rPr>
          <w:rFonts w:ascii="Tahoma" w:hAnsi="Tahoma" w:cs="Tahoma"/>
          <w:b/>
          <w:color w:val="45637A"/>
          <w:sz w:val="20"/>
          <w:szCs w:val="20"/>
        </w:rPr>
        <w:t>promotivnih</w:t>
      </w:r>
      <w:proofErr w:type="spellEnd"/>
      <w:r w:rsidRPr="00A50301">
        <w:rPr>
          <w:rFonts w:ascii="Tahoma" w:hAnsi="Tahoma" w:cs="Tahoma"/>
          <w:b/>
          <w:color w:val="45637A"/>
          <w:sz w:val="20"/>
          <w:szCs w:val="20"/>
        </w:rPr>
        <w:t xml:space="preserve"> </w:t>
      </w:r>
      <w:proofErr w:type="spellStart"/>
      <w:r w:rsidRPr="00A50301">
        <w:rPr>
          <w:rFonts w:ascii="Tahoma" w:hAnsi="Tahoma" w:cs="Tahoma"/>
          <w:b/>
          <w:color w:val="45637A"/>
          <w:sz w:val="20"/>
          <w:szCs w:val="20"/>
        </w:rPr>
        <w:t>materijala</w:t>
      </w:r>
      <w:proofErr w:type="spellEnd"/>
      <w:r w:rsidRPr="00A50301">
        <w:rPr>
          <w:rFonts w:ascii="Tahoma" w:hAnsi="Tahoma" w:cs="Tahoma"/>
          <w:b/>
          <w:color w:val="45637A"/>
          <w:sz w:val="20"/>
          <w:szCs w:val="20"/>
        </w:rPr>
        <w:t xml:space="preserve"> </w:t>
      </w:r>
      <w:proofErr w:type="spellStart"/>
      <w:r w:rsidRPr="00A50301">
        <w:rPr>
          <w:rFonts w:ascii="Tahoma" w:hAnsi="Tahoma" w:cs="Tahoma"/>
          <w:b/>
          <w:color w:val="45637A"/>
          <w:sz w:val="20"/>
          <w:szCs w:val="20"/>
        </w:rPr>
        <w:t>potrebno</w:t>
      </w:r>
      <w:proofErr w:type="spellEnd"/>
      <w:r w:rsidRPr="00A50301">
        <w:rPr>
          <w:rFonts w:ascii="Tahoma" w:hAnsi="Tahoma" w:cs="Tahoma"/>
          <w:b/>
          <w:color w:val="45637A"/>
          <w:sz w:val="20"/>
          <w:szCs w:val="20"/>
        </w:rPr>
        <w:t xml:space="preserve"> je </w:t>
      </w:r>
      <w:proofErr w:type="spellStart"/>
      <w:r w:rsidRPr="00A50301">
        <w:rPr>
          <w:rFonts w:ascii="Tahoma" w:hAnsi="Tahoma" w:cs="Tahoma"/>
          <w:b/>
          <w:color w:val="45637A"/>
          <w:sz w:val="20"/>
          <w:szCs w:val="20"/>
        </w:rPr>
        <w:t>konsultovati</w:t>
      </w:r>
      <w:proofErr w:type="spellEnd"/>
      <w:r w:rsidRPr="00A50301">
        <w:rPr>
          <w:rFonts w:ascii="Tahoma" w:hAnsi="Tahoma" w:cs="Tahoma"/>
          <w:b/>
          <w:color w:val="45637A"/>
          <w:sz w:val="20"/>
          <w:szCs w:val="20"/>
        </w:rPr>
        <w:t xml:space="preserve"> </w:t>
      </w:r>
      <w:proofErr w:type="spellStart"/>
      <w:r w:rsidRPr="00A50301">
        <w:rPr>
          <w:rFonts w:ascii="Tahoma" w:hAnsi="Tahoma" w:cs="Tahoma"/>
          <w:b/>
          <w:color w:val="45637A"/>
          <w:sz w:val="20"/>
          <w:szCs w:val="20"/>
        </w:rPr>
        <w:t>koordinatore</w:t>
      </w:r>
      <w:proofErr w:type="spellEnd"/>
      <w:r w:rsidRPr="00A50301">
        <w:rPr>
          <w:rFonts w:ascii="Tahoma" w:hAnsi="Tahoma" w:cs="Tahoma"/>
          <w:b/>
          <w:color w:val="45637A"/>
          <w:sz w:val="20"/>
          <w:szCs w:val="20"/>
        </w:rPr>
        <w:t xml:space="preserve"> </w:t>
      </w:r>
      <w:proofErr w:type="spellStart"/>
      <w:r w:rsidRPr="00A50301">
        <w:rPr>
          <w:rFonts w:ascii="Tahoma" w:hAnsi="Tahoma" w:cs="Tahoma"/>
          <w:b/>
          <w:color w:val="45637A"/>
          <w:sz w:val="20"/>
          <w:szCs w:val="20"/>
        </w:rPr>
        <w:t>za</w:t>
      </w:r>
      <w:proofErr w:type="spellEnd"/>
      <w:r w:rsidRPr="00A50301">
        <w:rPr>
          <w:rFonts w:ascii="Tahoma" w:hAnsi="Tahoma" w:cs="Tahoma"/>
          <w:b/>
          <w:color w:val="45637A"/>
          <w:sz w:val="20"/>
          <w:szCs w:val="20"/>
        </w:rPr>
        <w:t xml:space="preserve"> </w:t>
      </w:r>
      <w:proofErr w:type="spellStart"/>
      <w:r w:rsidRPr="00A50301">
        <w:rPr>
          <w:rFonts w:ascii="Tahoma" w:hAnsi="Tahoma" w:cs="Tahoma"/>
          <w:b/>
          <w:color w:val="45637A"/>
          <w:sz w:val="20"/>
          <w:szCs w:val="20"/>
        </w:rPr>
        <w:t>samozapošljavanje</w:t>
      </w:r>
      <w:proofErr w:type="spellEnd"/>
      <w:r w:rsidRPr="00A50301">
        <w:rPr>
          <w:rFonts w:ascii="Tahoma" w:hAnsi="Tahoma" w:cs="Tahoma"/>
          <w:b/>
          <w:color w:val="45637A"/>
          <w:sz w:val="20"/>
          <w:szCs w:val="20"/>
        </w:rPr>
        <w:t xml:space="preserve"> </w:t>
      </w:r>
      <w:r w:rsidR="001C7C2A">
        <w:rPr>
          <w:rFonts w:ascii="Tahoma" w:hAnsi="Tahoma" w:cs="Tahoma"/>
          <w:b/>
          <w:color w:val="45637A"/>
          <w:sz w:val="20"/>
          <w:szCs w:val="20"/>
        </w:rPr>
        <w:t>u</w:t>
      </w:r>
      <w:r w:rsidRPr="00A50301">
        <w:rPr>
          <w:rFonts w:ascii="Tahoma" w:hAnsi="Tahoma" w:cs="Tahoma"/>
          <w:b/>
          <w:color w:val="45637A"/>
          <w:sz w:val="20"/>
          <w:szCs w:val="20"/>
        </w:rPr>
        <w:t xml:space="preserve"> </w:t>
      </w:r>
      <w:proofErr w:type="spellStart"/>
      <w:r w:rsidR="001C7C2A">
        <w:rPr>
          <w:rFonts w:ascii="Tahoma" w:hAnsi="Tahoma" w:cs="Tahoma"/>
          <w:b/>
          <w:color w:val="45637A"/>
          <w:sz w:val="20"/>
          <w:szCs w:val="20"/>
        </w:rPr>
        <w:t>P</w:t>
      </w:r>
      <w:r w:rsidRPr="00A50301">
        <w:rPr>
          <w:rFonts w:ascii="Tahoma" w:hAnsi="Tahoma" w:cs="Tahoma"/>
          <w:b/>
          <w:color w:val="45637A"/>
          <w:sz w:val="20"/>
          <w:szCs w:val="20"/>
        </w:rPr>
        <w:t>odručnim</w:t>
      </w:r>
      <w:proofErr w:type="spellEnd"/>
      <w:r w:rsidRPr="00A50301">
        <w:rPr>
          <w:rFonts w:ascii="Tahoma" w:hAnsi="Tahoma" w:cs="Tahoma"/>
          <w:b/>
          <w:color w:val="45637A"/>
          <w:sz w:val="20"/>
          <w:szCs w:val="20"/>
        </w:rPr>
        <w:t xml:space="preserve"> </w:t>
      </w:r>
      <w:proofErr w:type="spellStart"/>
      <w:r w:rsidRPr="00A50301">
        <w:rPr>
          <w:rFonts w:ascii="Tahoma" w:hAnsi="Tahoma" w:cs="Tahoma"/>
          <w:b/>
          <w:color w:val="45637A"/>
          <w:sz w:val="20"/>
          <w:szCs w:val="20"/>
        </w:rPr>
        <w:t>jedinicama</w:t>
      </w:r>
      <w:proofErr w:type="spellEnd"/>
      <w:r w:rsidRPr="00A50301">
        <w:rPr>
          <w:rFonts w:ascii="Tahoma" w:hAnsi="Tahoma" w:cs="Tahoma"/>
          <w:b/>
          <w:color w:val="45637A"/>
          <w:sz w:val="20"/>
          <w:szCs w:val="20"/>
        </w:rPr>
        <w:t xml:space="preserve"> </w:t>
      </w:r>
      <w:proofErr w:type="spellStart"/>
      <w:r w:rsidRPr="00A50301">
        <w:rPr>
          <w:rFonts w:ascii="Tahoma" w:hAnsi="Tahoma" w:cs="Tahoma"/>
          <w:b/>
          <w:color w:val="45637A"/>
          <w:sz w:val="20"/>
          <w:szCs w:val="20"/>
        </w:rPr>
        <w:t>zavoda</w:t>
      </w:r>
      <w:proofErr w:type="spellEnd"/>
      <w:r w:rsidRPr="00A50301">
        <w:rPr>
          <w:rFonts w:ascii="Tahoma" w:hAnsi="Tahoma" w:cs="Tahoma"/>
          <w:b/>
          <w:color w:val="45637A"/>
          <w:sz w:val="20"/>
          <w:szCs w:val="20"/>
        </w:rPr>
        <w:t>.</w:t>
      </w:r>
      <w:r w:rsidR="00BB604A">
        <w:rPr>
          <w:rFonts w:ascii="Tahoma" w:hAnsi="Tahoma" w:cs="Tahoma"/>
          <w:b/>
          <w:color w:val="45637A"/>
          <w:sz w:val="20"/>
          <w:szCs w:val="20"/>
        </w:rPr>
        <w:t xml:space="preserve"> </w:t>
      </w:r>
      <w:proofErr w:type="spellStart"/>
      <w:r w:rsidRPr="00A50301">
        <w:rPr>
          <w:rFonts w:ascii="Tahoma" w:hAnsi="Tahoma" w:cs="Tahoma"/>
          <w:b/>
          <w:color w:val="45637A"/>
          <w:sz w:val="20"/>
          <w:szCs w:val="20"/>
        </w:rPr>
        <w:t>Svrha</w:t>
      </w:r>
      <w:proofErr w:type="spellEnd"/>
      <w:r w:rsidRPr="00A50301">
        <w:rPr>
          <w:rFonts w:ascii="Tahoma" w:hAnsi="Tahoma" w:cs="Tahoma"/>
          <w:b/>
          <w:color w:val="45637A"/>
          <w:sz w:val="20"/>
          <w:szCs w:val="20"/>
        </w:rPr>
        <w:t xml:space="preserve"> </w:t>
      </w:r>
      <w:proofErr w:type="spellStart"/>
      <w:r w:rsidRPr="00A50301">
        <w:rPr>
          <w:rFonts w:ascii="Tahoma" w:hAnsi="Tahoma" w:cs="Tahoma"/>
          <w:b/>
          <w:color w:val="45637A"/>
          <w:sz w:val="20"/>
          <w:szCs w:val="20"/>
        </w:rPr>
        <w:t>ovoga</w:t>
      </w:r>
      <w:proofErr w:type="spellEnd"/>
      <w:r w:rsidRPr="00A50301">
        <w:rPr>
          <w:rFonts w:ascii="Tahoma" w:hAnsi="Tahoma" w:cs="Tahoma"/>
          <w:b/>
          <w:color w:val="45637A"/>
          <w:sz w:val="20"/>
          <w:szCs w:val="20"/>
        </w:rPr>
        <w:t xml:space="preserve"> </w:t>
      </w:r>
      <w:proofErr w:type="spellStart"/>
      <w:r w:rsidRPr="00A50301">
        <w:rPr>
          <w:rFonts w:ascii="Tahoma" w:hAnsi="Tahoma" w:cs="Tahoma"/>
          <w:b/>
          <w:color w:val="45637A"/>
          <w:sz w:val="20"/>
          <w:szCs w:val="20"/>
        </w:rPr>
        <w:t>nije</w:t>
      </w:r>
      <w:proofErr w:type="spellEnd"/>
      <w:r w:rsidRPr="00A50301">
        <w:rPr>
          <w:rFonts w:ascii="Tahoma" w:hAnsi="Tahoma" w:cs="Tahoma"/>
          <w:b/>
          <w:color w:val="45637A"/>
          <w:sz w:val="20"/>
          <w:szCs w:val="20"/>
        </w:rPr>
        <w:t xml:space="preserve"> </w:t>
      </w:r>
      <w:proofErr w:type="spellStart"/>
      <w:r w:rsidRPr="00A50301">
        <w:rPr>
          <w:rFonts w:ascii="Tahoma" w:hAnsi="Tahoma" w:cs="Tahoma"/>
          <w:b/>
          <w:color w:val="45637A"/>
          <w:sz w:val="20"/>
          <w:szCs w:val="20"/>
        </w:rPr>
        <w:t>cenzura</w:t>
      </w:r>
      <w:proofErr w:type="spellEnd"/>
      <w:r w:rsidRPr="00A50301">
        <w:rPr>
          <w:rFonts w:ascii="Tahoma" w:hAnsi="Tahoma" w:cs="Tahoma"/>
          <w:b/>
          <w:color w:val="45637A"/>
          <w:sz w:val="20"/>
          <w:szCs w:val="20"/>
        </w:rPr>
        <w:t xml:space="preserve"> </w:t>
      </w:r>
      <w:proofErr w:type="spellStart"/>
      <w:r w:rsidRPr="00A50301">
        <w:rPr>
          <w:rFonts w:ascii="Tahoma" w:hAnsi="Tahoma" w:cs="Tahoma"/>
          <w:b/>
          <w:color w:val="45637A"/>
          <w:sz w:val="20"/>
          <w:szCs w:val="20"/>
        </w:rPr>
        <w:t>bilo</w:t>
      </w:r>
      <w:proofErr w:type="spellEnd"/>
      <w:r w:rsidR="00BB604A">
        <w:rPr>
          <w:rFonts w:ascii="Tahoma" w:hAnsi="Tahoma" w:cs="Tahoma"/>
          <w:b/>
          <w:color w:val="45637A"/>
          <w:sz w:val="20"/>
          <w:szCs w:val="20"/>
        </w:rPr>
        <w:t xml:space="preserve"> </w:t>
      </w:r>
      <w:proofErr w:type="spellStart"/>
      <w:r w:rsidRPr="00A50301">
        <w:rPr>
          <w:rFonts w:ascii="Tahoma" w:hAnsi="Tahoma" w:cs="Tahoma"/>
          <w:b/>
          <w:color w:val="45637A"/>
          <w:sz w:val="20"/>
          <w:szCs w:val="20"/>
        </w:rPr>
        <w:t>koje</w:t>
      </w:r>
      <w:proofErr w:type="spellEnd"/>
      <w:r w:rsidRPr="00A50301">
        <w:rPr>
          <w:rFonts w:ascii="Tahoma" w:hAnsi="Tahoma" w:cs="Tahoma"/>
          <w:b/>
          <w:color w:val="45637A"/>
          <w:sz w:val="20"/>
          <w:szCs w:val="20"/>
        </w:rPr>
        <w:t xml:space="preserve"> </w:t>
      </w:r>
      <w:proofErr w:type="spellStart"/>
      <w:r w:rsidRPr="00A50301">
        <w:rPr>
          <w:rFonts w:ascii="Tahoma" w:hAnsi="Tahoma" w:cs="Tahoma"/>
          <w:b/>
          <w:color w:val="45637A"/>
          <w:sz w:val="20"/>
          <w:szCs w:val="20"/>
        </w:rPr>
        <w:t>vrste</w:t>
      </w:r>
      <w:proofErr w:type="spellEnd"/>
      <w:r w:rsidRPr="00A50301">
        <w:rPr>
          <w:rFonts w:ascii="Tahoma" w:hAnsi="Tahoma" w:cs="Tahoma"/>
          <w:b/>
          <w:color w:val="45637A"/>
          <w:sz w:val="20"/>
          <w:szCs w:val="20"/>
        </w:rPr>
        <w:t xml:space="preserve">, </w:t>
      </w:r>
      <w:proofErr w:type="spellStart"/>
      <w:proofErr w:type="gramStart"/>
      <w:r w:rsidRPr="00A50301">
        <w:rPr>
          <w:rFonts w:ascii="Tahoma" w:hAnsi="Tahoma" w:cs="Tahoma"/>
          <w:b/>
          <w:color w:val="45637A"/>
          <w:sz w:val="20"/>
          <w:szCs w:val="20"/>
        </w:rPr>
        <w:t>ni</w:t>
      </w:r>
      <w:proofErr w:type="spellEnd"/>
      <w:proofErr w:type="gramEnd"/>
      <w:r w:rsidRPr="00A50301">
        <w:rPr>
          <w:rFonts w:ascii="Tahoma" w:hAnsi="Tahoma" w:cs="Tahoma"/>
          <w:b/>
          <w:color w:val="45637A"/>
          <w:sz w:val="20"/>
          <w:szCs w:val="20"/>
        </w:rPr>
        <w:t xml:space="preserve"> </w:t>
      </w:r>
      <w:proofErr w:type="spellStart"/>
      <w:r w:rsidRPr="00A50301">
        <w:rPr>
          <w:rFonts w:ascii="Tahoma" w:hAnsi="Tahoma" w:cs="Tahoma"/>
          <w:b/>
          <w:color w:val="45637A"/>
          <w:sz w:val="20"/>
          <w:szCs w:val="20"/>
        </w:rPr>
        <w:t>uređiv</w:t>
      </w:r>
      <w:r w:rsidR="00BB604A">
        <w:rPr>
          <w:rFonts w:ascii="Tahoma" w:hAnsi="Tahoma" w:cs="Tahoma"/>
          <w:b/>
          <w:color w:val="45637A"/>
          <w:sz w:val="20"/>
          <w:szCs w:val="20"/>
        </w:rPr>
        <w:t>a</w:t>
      </w:r>
      <w:r w:rsidRPr="00A50301">
        <w:rPr>
          <w:rFonts w:ascii="Tahoma" w:hAnsi="Tahoma" w:cs="Tahoma"/>
          <w:b/>
          <w:color w:val="45637A"/>
          <w:sz w:val="20"/>
          <w:szCs w:val="20"/>
        </w:rPr>
        <w:t>nje</w:t>
      </w:r>
      <w:proofErr w:type="spellEnd"/>
      <w:r w:rsidRPr="00A50301">
        <w:rPr>
          <w:rFonts w:ascii="Tahoma" w:hAnsi="Tahoma" w:cs="Tahoma"/>
          <w:b/>
          <w:color w:val="45637A"/>
          <w:sz w:val="20"/>
          <w:szCs w:val="20"/>
        </w:rPr>
        <w:t xml:space="preserve"> </w:t>
      </w:r>
      <w:proofErr w:type="spellStart"/>
      <w:r w:rsidRPr="00A50301">
        <w:rPr>
          <w:rFonts w:ascii="Tahoma" w:hAnsi="Tahoma" w:cs="Tahoma"/>
          <w:b/>
          <w:color w:val="45637A"/>
          <w:sz w:val="20"/>
          <w:szCs w:val="20"/>
        </w:rPr>
        <w:t>niti</w:t>
      </w:r>
      <w:proofErr w:type="spellEnd"/>
      <w:r w:rsidRPr="00A50301">
        <w:rPr>
          <w:rFonts w:ascii="Tahoma" w:hAnsi="Tahoma" w:cs="Tahoma"/>
          <w:b/>
          <w:color w:val="45637A"/>
          <w:sz w:val="20"/>
          <w:szCs w:val="20"/>
        </w:rPr>
        <w:t xml:space="preserve"> </w:t>
      </w:r>
      <w:proofErr w:type="spellStart"/>
      <w:r w:rsidR="00BB604A" w:rsidRPr="00A50301">
        <w:rPr>
          <w:rFonts w:ascii="Tahoma" w:hAnsi="Tahoma" w:cs="Tahoma"/>
          <w:b/>
          <w:color w:val="45637A"/>
          <w:sz w:val="20"/>
          <w:szCs w:val="20"/>
        </w:rPr>
        <w:t>lekt</w:t>
      </w:r>
      <w:r w:rsidR="00BB604A">
        <w:rPr>
          <w:rFonts w:ascii="Tahoma" w:hAnsi="Tahoma" w:cs="Tahoma"/>
          <w:b/>
          <w:color w:val="45637A"/>
          <w:sz w:val="20"/>
          <w:szCs w:val="20"/>
        </w:rPr>
        <w:t>u</w:t>
      </w:r>
      <w:r w:rsidR="00BB604A" w:rsidRPr="00A50301">
        <w:rPr>
          <w:rFonts w:ascii="Tahoma" w:hAnsi="Tahoma" w:cs="Tahoma"/>
          <w:b/>
          <w:color w:val="45637A"/>
          <w:sz w:val="20"/>
          <w:szCs w:val="20"/>
        </w:rPr>
        <w:t>ra</w:t>
      </w:r>
      <w:proofErr w:type="spellEnd"/>
      <w:r w:rsidRPr="00A50301">
        <w:rPr>
          <w:rFonts w:ascii="Tahoma" w:hAnsi="Tahoma" w:cs="Tahoma"/>
          <w:b/>
          <w:color w:val="45637A"/>
          <w:sz w:val="20"/>
          <w:szCs w:val="20"/>
        </w:rPr>
        <w:t xml:space="preserve">, </w:t>
      </w:r>
      <w:proofErr w:type="spellStart"/>
      <w:r w:rsidRPr="00A50301">
        <w:rPr>
          <w:rFonts w:ascii="Tahoma" w:hAnsi="Tahoma" w:cs="Tahoma"/>
          <w:b/>
          <w:color w:val="45637A"/>
          <w:sz w:val="20"/>
          <w:szCs w:val="20"/>
        </w:rPr>
        <w:t>već</w:t>
      </w:r>
      <w:proofErr w:type="spellEnd"/>
      <w:r w:rsidRPr="00A50301">
        <w:rPr>
          <w:rFonts w:ascii="Tahoma" w:hAnsi="Tahoma" w:cs="Tahoma"/>
          <w:b/>
          <w:color w:val="45637A"/>
          <w:sz w:val="20"/>
          <w:szCs w:val="20"/>
        </w:rPr>
        <w:t xml:space="preserve"> </w:t>
      </w:r>
      <w:proofErr w:type="spellStart"/>
      <w:r w:rsidRPr="00A50301">
        <w:rPr>
          <w:rFonts w:ascii="Tahoma" w:hAnsi="Tahoma" w:cs="Tahoma"/>
          <w:b/>
          <w:color w:val="45637A"/>
          <w:sz w:val="20"/>
          <w:szCs w:val="20"/>
        </w:rPr>
        <w:t>samo</w:t>
      </w:r>
      <w:proofErr w:type="spellEnd"/>
      <w:r w:rsidRPr="00A50301">
        <w:rPr>
          <w:rFonts w:ascii="Tahoma" w:hAnsi="Tahoma" w:cs="Tahoma"/>
          <w:b/>
          <w:color w:val="45637A"/>
          <w:sz w:val="20"/>
          <w:szCs w:val="20"/>
        </w:rPr>
        <w:t xml:space="preserve"> </w:t>
      </w:r>
      <w:proofErr w:type="spellStart"/>
      <w:r w:rsidRPr="00A50301">
        <w:rPr>
          <w:rFonts w:ascii="Tahoma" w:hAnsi="Tahoma" w:cs="Tahoma"/>
          <w:b/>
          <w:color w:val="45637A"/>
          <w:sz w:val="20"/>
          <w:szCs w:val="20"/>
        </w:rPr>
        <w:t>provjera</w:t>
      </w:r>
      <w:proofErr w:type="spellEnd"/>
      <w:r w:rsidRPr="00A50301">
        <w:rPr>
          <w:rFonts w:ascii="Tahoma" w:hAnsi="Tahoma" w:cs="Tahoma"/>
          <w:b/>
          <w:color w:val="45637A"/>
          <w:sz w:val="20"/>
          <w:szCs w:val="20"/>
        </w:rPr>
        <w:t xml:space="preserve"> </w:t>
      </w:r>
      <w:proofErr w:type="spellStart"/>
      <w:r w:rsidRPr="00A50301">
        <w:rPr>
          <w:rFonts w:ascii="Tahoma" w:hAnsi="Tahoma" w:cs="Tahoma"/>
          <w:b/>
          <w:color w:val="45637A"/>
          <w:sz w:val="20"/>
          <w:szCs w:val="20"/>
        </w:rPr>
        <w:t>zahteva</w:t>
      </w:r>
      <w:proofErr w:type="spellEnd"/>
      <w:r w:rsidRPr="00A50301">
        <w:rPr>
          <w:rFonts w:ascii="Tahoma" w:hAnsi="Tahoma" w:cs="Tahoma"/>
          <w:b/>
          <w:color w:val="45637A"/>
          <w:sz w:val="20"/>
          <w:szCs w:val="20"/>
        </w:rPr>
        <w:t xml:space="preserve"> EU </w:t>
      </w:r>
      <w:proofErr w:type="spellStart"/>
      <w:r w:rsidRPr="00A50301">
        <w:rPr>
          <w:rFonts w:ascii="Tahoma" w:hAnsi="Tahoma" w:cs="Tahoma"/>
          <w:b/>
          <w:color w:val="45637A"/>
          <w:sz w:val="20"/>
          <w:szCs w:val="20"/>
        </w:rPr>
        <w:t>za</w:t>
      </w:r>
      <w:proofErr w:type="spellEnd"/>
      <w:r w:rsidRPr="00A50301">
        <w:rPr>
          <w:rFonts w:ascii="Tahoma" w:hAnsi="Tahoma" w:cs="Tahoma"/>
          <w:b/>
          <w:color w:val="45637A"/>
          <w:sz w:val="20"/>
          <w:szCs w:val="20"/>
        </w:rPr>
        <w:t xml:space="preserve"> </w:t>
      </w:r>
      <w:proofErr w:type="spellStart"/>
      <w:r w:rsidRPr="00A50301">
        <w:rPr>
          <w:rFonts w:ascii="Tahoma" w:hAnsi="Tahoma" w:cs="Tahoma"/>
          <w:b/>
          <w:color w:val="45637A"/>
          <w:sz w:val="20"/>
          <w:szCs w:val="20"/>
        </w:rPr>
        <w:t>vidljivost</w:t>
      </w:r>
      <w:proofErr w:type="spellEnd"/>
    </w:p>
    <w:sectPr w:rsidR="00A50301" w:rsidRPr="00A50301" w:rsidSect="00C25668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7" w:h="16840" w:code="9"/>
      <w:pgMar w:top="1134" w:right="1418" w:bottom="1134" w:left="1134" w:header="1814" w:footer="15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A39" w:rsidRDefault="00F11A39" w:rsidP="00890AD7">
      <w:pPr>
        <w:spacing w:after="0" w:line="240" w:lineRule="auto"/>
      </w:pPr>
      <w:r>
        <w:separator/>
      </w:r>
    </w:p>
  </w:endnote>
  <w:endnote w:type="continuationSeparator" w:id="0">
    <w:p w:rsidR="00F11A39" w:rsidRDefault="00F11A39" w:rsidP="00890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 Bold">
    <w:altName w:val="Tahom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90F" w:rsidRDefault="00E219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249" w:rsidRDefault="004903C3" w:rsidP="00C25668">
    <w:pPr>
      <w:pStyle w:val="Footer"/>
      <w:pBdr>
        <w:top w:val="single" w:sz="18" w:space="1" w:color="8EAADB"/>
      </w:pBd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559435</wp:posOffset>
          </wp:positionH>
          <wp:positionV relativeFrom="page">
            <wp:posOffset>9601200</wp:posOffset>
          </wp:positionV>
          <wp:extent cx="1056005" cy="631190"/>
          <wp:effectExtent l="19050" t="0" r="0" b="0"/>
          <wp:wrapSquare wrapText="bothSides"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631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3019425</wp:posOffset>
          </wp:positionH>
          <wp:positionV relativeFrom="paragraph">
            <wp:posOffset>9863455</wp:posOffset>
          </wp:positionV>
          <wp:extent cx="1666875" cy="377825"/>
          <wp:effectExtent l="19050" t="0" r="9525" b="0"/>
          <wp:wrapNone/>
          <wp:docPr id="5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fldSimple w:instr=" PAGE   \* MERGEFORMAT ">
      <w:r w:rsidR="008C665A">
        <w:rPr>
          <w:noProof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90F" w:rsidRDefault="00E219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A39" w:rsidRDefault="00F11A39" w:rsidP="00890AD7">
      <w:pPr>
        <w:spacing w:after="0" w:line="240" w:lineRule="auto"/>
      </w:pPr>
      <w:r>
        <w:separator/>
      </w:r>
    </w:p>
  </w:footnote>
  <w:footnote w:type="continuationSeparator" w:id="0">
    <w:p w:rsidR="00F11A39" w:rsidRDefault="00F11A39" w:rsidP="00890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90F" w:rsidRDefault="00E219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668" w:rsidRDefault="00390E2B">
    <w:pPr>
      <w:pStyle w:val="Header"/>
    </w:pPr>
    <w:r>
      <w:rPr>
        <w:noProof/>
      </w:rPr>
      <w:pict>
        <v:rect id="Rectangle 197" o:spid="_x0000_s2052" style="position:absolute;margin-left:0;margin-top:19.9pt;width:467.75pt;height:73.6pt;z-index:-251657728;visibility:visible;mso-width-percent:1000;mso-height-percent:27;mso-wrap-distance-left:9.35pt;mso-wrap-distance-right:9.35pt;mso-position-horizontal-relative:margin;mso-position-vertical-relative:page;mso-width-percent:1000;mso-height-percent:27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" o:allowoverlap="f" fillcolor="#4472c4" stroked="f" strokeweight="1pt">
          <v:textbox style="mso-next-textbox:#Rectangle 197;mso-fit-shape-to-text:t">
            <w:txbxContent>
              <w:p w:rsidR="00C25668" w:rsidRPr="00C25668" w:rsidRDefault="00C25668" w:rsidP="00C25668">
                <w:pPr>
                  <w:spacing w:line="264" w:lineRule="auto"/>
                  <w:jc w:val="center"/>
                  <w:rPr>
                    <w:caps/>
                    <w:color w:val="FFFFFF"/>
                  </w:rPr>
                </w:pPr>
                <w:r w:rsidRPr="00C25668">
                  <w:rPr>
                    <w:caps/>
                    <w:color w:val="FFFFFF"/>
                  </w:rPr>
                  <w:t xml:space="preserve">OPERATIVNI PRIRUČNIK </w:t>
                </w:r>
                <w:r w:rsidRPr="00C25668">
                  <w:rPr>
                    <w:color w:val="FFFFFF"/>
                    <w:szCs w:val="20"/>
                  </w:rPr>
                  <w:t>ZA KORISNIKE BESPOVRATNIH SREDSTAVA ZA SPROVOĐENJE PROJEKATA SAMOZAPOŠLJAVANJA</w:t>
                </w:r>
                <w:r w:rsidRPr="00C25668">
                  <w:rPr>
                    <w:caps/>
                    <w:color w:val="FFFFFF"/>
                  </w:rPr>
                  <w:t xml:space="preserve"> </w:t>
                </w:r>
              </w:p>
              <w:p w:rsidR="00C25668" w:rsidRPr="00C25668" w:rsidRDefault="00C25668" w:rsidP="00C25668">
                <w:pPr>
                  <w:pStyle w:val="Header"/>
                  <w:tabs>
                    <w:tab w:val="clear" w:pos="4680"/>
                    <w:tab w:val="clear" w:pos="9360"/>
                  </w:tabs>
                  <w:jc w:val="center"/>
                  <w:rPr>
                    <w:caps/>
                    <w:color w:val="FFFFFF"/>
                  </w:rPr>
                </w:pPr>
                <w:r w:rsidRPr="00C25668">
                  <w:rPr>
                    <w:caps/>
                    <w:color w:val="FFFFFF"/>
                  </w:rPr>
                  <w:t xml:space="preserve">zAVOD ZA ZAPOŠLJAVANJE CRNE GORE, POZIV </w:t>
                </w:r>
                <w:r w:rsidR="00E2190F">
                  <w:rPr>
                    <w:caps/>
                    <w:color w:val="FFFFFF"/>
                  </w:rPr>
                  <w:t>202</w:t>
                </w:r>
                <w:r w:rsidR="008C665A">
                  <w:rPr>
                    <w:caps/>
                    <w:color w:val="FFFFFF"/>
                  </w:rPr>
                  <w:t>1</w:t>
                </w:r>
              </w:p>
              <w:p w:rsidR="00C25668" w:rsidRPr="00C25668" w:rsidRDefault="00C25668" w:rsidP="00C25668">
                <w:pPr>
                  <w:pStyle w:val="Header"/>
                  <w:tabs>
                    <w:tab w:val="clear" w:pos="4680"/>
                    <w:tab w:val="clear" w:pos="9360"/>
                  </w:tabs>
                  <w:jc w:val="center"/>
                  <w:rPr>
                    <w:b/>
                    <w:bCs/>
                    <w:caps/>
                    <w:color w:val="FFFFFF"/>
                    <w:lang w:val="sl-SI"/>
                  </w:rPr>
                </w:pPr>
                <w:r w:rsidRPr="00C25668">
                  <w:rPr>
                    <w:b/>
                    <w:bCs/>
                    <w:caps/>
                    <w:color w:val="FFFFFF"/>
                    <w:lang w:val="sl-SI"/>
                  </w:rPr>
                  <w:t xml:space="preserve">dodatak </w:t>
                </w:r>
                <w:r>
                  <w:rPr>
                    <w:b/>
                    <w:bCs/>
                    <w:caps/>
                    <w:color w:val="FFFFFF"/>
                    <w:lang w:val="sl-SI"/>
                  </w:rPr>
                  <w:t>4</w:t>
                </w:r>
                <w:r w:rsidRPr="00C25668">
                  <w:rPr>
                    <w:b/>
                    <w:bCs/>
                    <w:caps/>
                    <w:color w:val="FFFFFF"/>
                    <w:lang w:val="sl-SI"/>
                  </w:rPr>
                  <w:t xml:space="preserve">: </w:t>
                </w:r>
                <w:r>
                  <w:rPr>
                    <w:b/>
                    <w:bCs/>
                    <w:caps/>
                    <w:color w:val="FFFFFF"/>
                    <w:lang w:val="sl-SI"/>
                  </w:rPr>
                  <w:t>uputstvo za korisnike – informisanje i vidljivost</w:t>
                </w:r>
              </w:p>
            </w:txbxContent>
          </v:textbox>
          <w10:wrap type="square" anchorx="margin" anchory="page"/>
        </v:rect>
      </w:pict>
    </w:r>
  </w:p>
  <w:p w:rsidR="006804F9" w:rsidRDefault="00C25668" w:rsidP="00C25668">
    <w:pPr>
      <w:pStyle w:val="Header"/>
      <w:tabs>
        <w:tab w:val="clear" w:pos="4680"/>
        <w:tab w:val="clear" w:pos="9360"/>
        <w:tab w:val="left" w:pos="2955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90F" w:rsidRDefault="00E2190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37E"/>
    <w:multiLevelType w:val="hybridMultilevel"/>
    <w:tmpl w:val="113EF6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76741"/>
    <w:multiLevelType w:val="hybridMultilevel"/>
    <w:tmpl w:val="F506A1F4"/>
    <w:lvl w:ilvl="0" w:tplc="26D62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5637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013C8"/>
    <w:multiLevelType w:val="hybridMultilevel"/>
    <w:tmpl w:val="37FC0AD0"/>
    <w:lvl w:ilvl="0" w:tplc="26D62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5637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F5676"/>
    <w:multiLevelType w:val="hybridMultilevel"/>
    <w:tmpl w:val="D0A6FF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D3C83"/>
    <w:multiLevelType w:val="hybridMultilevel"/>
    <w:tmpl w:val="72024B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8191B"/>
    <w:multiLevelType w:val="hybridMultilevel"/>
    <w:tmpl w:val="BE90126E"/>
    <w:lvl w:ilvl="0" w:tplc="18B8AD82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A52181"/>
    <w:multiLevelType w:val="hybridMultilevel"/>
    <w:tmpl w:val="5B368E7C"/>
    <w:lvl w:ilvl="0" w:tplc="91EA6858">
      <w:start w:val="1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AD1E46"/>
    <w:multiLevelType w:val="hybridMultilevel"/>
    <w:tmpl w:val="6D1C5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86EAA"/>
    <w:multiLevelType w:val="hybridMultilevel"/>
    <w:tmpl w:val="99D4EE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E1247"/>
    <w:multiLevelType w:val="hybridMultilevel"/>
    <w:tmpl w:val="CBB0DB00"/>
    <w:lvl w:ilvl="0" w:tplc="594C3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5637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A56DA6"/>
    <w:multiLevelType w:val="hybridMultilevel"/>
    <w:tmpl w:val="3C8650BC"/>
    <w:lvl w:ilvl="0" w:tplc="B1466B2C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C6C6D"/>
    <w:multiLevelType w:val="hybridMultilevel"/>
    <w:tmpl w:val="3A427626"/>
    <w:lvl w:ilvl="0" w:tplc="25DCC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404759"/>
    <w:multiLevelType w:val="hybridMultilevel"/>
    <w:tmpl w:val="46F81D48"/>
    <w:lvl w:ilvl="0" w:tplc="DD04A6B4">
      <w:start w:val="2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  <w:b/>
        <w:color w:val="auto"/>
      </w:rPr>
    </w:lvl>
    <w:lvl w:ilvl="1" w:tplc="8AA0BD80">
      <w:start w:val="2"/>
      <w:numFmt w:val="none"/>
      <w:lvlText w:val="a)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64471"/>
    <w:multiLevelType w:val="hybridMultilevel"/>
    <w:tmpl w:val="A93298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0D6B65"/>
    <w:multiLevelType w:val="hybridMultilevel"/>
    <w:tmpl w:val="ED8CCF76"/>
    <w:lvl w:ilvl="0" w:tplc="EDCC2C9E">
      <w:start w:val="9"/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5092E"/>
    <w:multiLevelType w:val="hybridMultilevel"/>
    <w:tmpl w:val="BA5E4A3A"/>
    <w:lvl w:ilvl="0" w:tplc="08090011">
      <w:start w:val="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9B51EEA"/>
    <w:multiLevelType w:val="hybridMultilevel"/>
    <w:tmpl w:val="4FEEF7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1A156D"/>
    <w:multiLevelType w:val="hybridMultilevel"/>
    <w:tmpl w:val="4E186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C36DD"/>
    <w:multiLevelType w:val="hybridMultilevel"/>
    <w:tmpl w:val="D2B85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655670D"/>
    <w:multiLevelType w:val="hybridMultilevel"/>
    <w:tmpl w:val="6D2CB33A"/>
    <w:lvl w:ilvl="0" w:tplc="F2C64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67A2D"/>
    <w:multiLevelType w:val="hybridMultilevel"/>
    <w:tmpl w:val="EBE2E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F52C6"/>
    <w:multiLevelType w:val="hybridMultilevel"/>
    <w:tmpl w:val="66CAAE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B04E0"/>
    <w:multiLevelType w:val="multilevel"/>
    <w:tmpl w:val="7A36CE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4A6D7F1B"/>
    <w:multiLevelType w:val="hybridMultilevel"/>
    <w:tmpl w:val="EEAE5038"/>
    <w:lvl w:ilvl="0" w:tplc="26D62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5637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E22496"/>
    <w:multiLevelType w:val="hybridMultilevel"/>
    <w:tmpl w:val="51E8987C"/>
    <w:lvl w:ilvl="0" w:tplc="71AAF618">
      <w:start w:val="3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hint="default"/>
        <w:b/>
        <w:color w:val="auto"/>
      </w:rPr>
    </w:lvl>
    <w:lvl w:ilvl="1" w:tplc="A3E2A848">
      <w:start w:val="1"/>
      <w:numFmt w:val="lowerLetter"/>
      <w:lvlText w:val="(%2)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3F4F5E"/>
    <w:multiLevelType w:val="hybridMultilevel"/>
    <w:tmpl w:val="25268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DC4051"/>
    <w:multiLevelType w:val="hybridMultilevel"/>
    <w:tmpl w:val="868E93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EE425B"/>
    <w:multiLevelType w:val="hybridMultilevel"/>
    <w:tmpl w:val="A852E2AA"/>
    <w:lvl w:ilvl="0" w:tplc="4D7A9F72">
      <w:start w:val="1"/>
      <w:numFmt w:val="bullet"/>
      <w:lvlText w:val=""/>
      <w:lvlJc w:val="left"/>
      <w:pPr>
        <w:tabs>
          <w:tab w:val="num" w:pos="720"/>
        </w:tabs>
        <w:ind w:left="62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EF2653"/>
    <w:multiLevelType w:val="hybridMultilevel"/>
    <w:tmpl w:val="EA4060A0"/>
    <w:lvl w:ilvl="0" w:tplc="25DCCC6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78A92FA7"/>
    <w:multiLevelType w:val="hybridMultilevel"/>
    <w:tmpl w:val="A3C40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242CA6"/>
    <w:multiLevelType w:val="hybridMultilevel"/>
    <w:tmpl w:val="C8E0BE16"/>
    <w:lvl w:ilvl="0" w:tplc="5352E162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AF2503"/>
    <w:multiLevelType w:val="hybridMultilevel"/>
    <w:tmpl w:val="9F5298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F1936C2"/>
    <w:multiLevelType w:val="hybridMultilevel"/>
    <w:tmpl w:val="1B6E9E98"/>
    <w:lvl w:ilvl="0" w:tplc="436C1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F4EF62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C5034C"/>
    <w:multiLevelType w:val="hybridMultilevel"/>
    <w:tmpl w:val="539E6334"/>
    <w:lvl w:ilvl="0" w:tplc="F892C56A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3"/>
  </w:num>
  <w:num w:numId="2">
    <w:abstractNumId w:val="12"/>
  </w:num>
  <w:num w:numId="3">
    <w:abstractNumId w:val="6"/>
  </w:num>
  <w:num w:numId="4">
    <w:abstractNumId w:val="24"/>
  </w:num>
  <w:num w:numId="5">
    <w:abstractNumId w:val="30"/>
  </w:num>
  <w:num w:numId="6">
    <w:abstractNumId w:val="20"/>
  </w:num>
  <w:num w:numId="7">
    <w:abstractNumId w:val="22"/>
  </w:num>
  <w:num w:numId="8">
    <w:abstractNumId w:val="27"/>
  </w:num>
  <w:num w:numId="9">
    <w:abstractNumId w:val="21"/>
  </w:num>
  <w:num w:numId="10">
    <w:abstractNumId w:val="7"/>
  </w:num>
  <w:num w:numId="11">
    <w:abstractNumId w:val="13"/>
  </w:num>
  <w:num w:numId="12">
    <w:abstractNumId w:val="16"/>
  </w:num>
  <w:num w:numId="13">
    <w:abstractNumId w:val="17"/>
  </w:num>
  <w:num w:numId="14">
    <w:abstractNumId w:val="26"/>
  </w:num>
  <w:num w:numId="15">
    <w:abstractNumId w:val="25"/>
  </w:num>
  <w:num w:numId="16">
    <w:abstractNumId w:val="8"/>
  </w:num>
  <w:num w:numId="17">
    <w:abstractNumId w:val="32"/>
  </w:num>
  <w:num w:numId="18">
    <w:abstractNumId w:val="11"/>
  </w:num>
  <w:num w:numId="19">
    <w:abstractNumId w:val="28"/>
  </w:num>
  <w:num w:numId="20">
    <w:abstractNumId w:val="15"/>
  </w:num>
  <w:num w:numId="21">
    <w:abstractNumId w:val="0"/>
  </w:num>
  <w:num w:numId="22">
    <w:abstractNumId w:val="19"/>
  </w:num>
  <w:num w:numId="23">
    <w:abstractNumId w:val="18"/>
  </w:num>
  <w:num w:numId="24">
    <w:abstractNumId w:val="31"/>
  </w:num>
  <w:num w:numId="25">
    <w:abstractNumId w:val="4"/>
  </w:num>
  <w:num w:numId="26">
    <w:abstractNumId w:val="2"/>
  </w:num>
  <w:num w:numId="27">
    <w:abstractNumId w:val="5"/>
  </w:num>
  <w:num w:numId="28">
    <w:abstractNumId w:val="23"/>
  </w:num>
  <w:num w:numId="29">
    <w:abstractNumId w:val="14"/>
  </w:num>
  <w:num w:numId="30">
    <w:abstractNumId w:val="1"/>
  </w:num>
  <w:num w:numId="31">
    <w:abstractNumId w:val="29"/>
  </w:num>
  <w:num w:numId="32">
    <w:abstractNumId w:val="9"/>
  </w:num>
  <w:num w:numId="33">
    <w:abstractNumId w:val="3"/>
  </w:num>
  <w:num w:numId="34">
    <w:abstractNumId w:val="10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173BB"/>
    <w:rsid w:val="00001BF8"/>
    <w:rsid w:val="0001763F"/>
    <w:rsid w:val="0002734F"/>
    <w:rsid w:val="000315FC"/>
    <w:rsid w:val="000328AE"/>
    <w:rsid w:val="00040C6B"/>
    <w:rsid w:val="00041FE9"/>
    <w:rsid w:val="00064EBF"/>
    <w:rsid w:val="000662F7"/>
    <w:rsid w:val="0007597F"/>
    <w:rsid w:val="00077FA7"/>
    <w:rsid w:val="00082C5E"/>
    <w:rsid w:val="00086B0A"/>
    <w:rsid w:val="00087306"/>
    <w:rsid w:val="00092AB7"/>
    <w:rsid w:val="000944AA"/>
    <w:rsid w:val="000974C7"/>
    <w:rsid w:val="000A2547"/>
    <w:rsid w:val="000A62F9"/>
    <w:rsid w:val="000B01A8"/>
    <w:rsid w:val="000B1802"/>
    <w:rsid w:val="000B1D5E"/>
    <w:rsid w:val="000C2852"/>
    <w:rsid w:val="000C6827"/>
    <w:rsid w:val="000C6C61"/>
    <w:rsid w:val="000D5A40"/>
    <w:rsid w:val="000D67BC"/>
    <w:rsid w:val="000E0EC4"/>
    <w:rsid w:val="000E3910"/>
    <w:rsid w:val="000E5925"/>
    <w:rsid w:val="000F1F4F"/>
    <w:rsid w:val="000F54FB"/>
    <w:rsid w:val="000F5FFB"/>
    <w:rsid w:val="001014AA"/>
    <w:rsid w:val="00104682"/>
    <w:rsid w:val="00111AAE"/>
    <w:rsid w:val="0011404E"/>
    <w:rsid w:val="001258FF"/>
    <w:rsid w:val="00127128"/>
    <w:rsid w:val="00130349"/>
    <w:rsid w:val="0014547E"/>
    <w:rsid w:val="00147DFC"/>
    <w:rsid w:val="001547B7"/>
    <w:rsid w:val="00154DC8"/>
    <w:rsid w:val="00175FC0"/>
    <w:rsid w:val="001834ED"/>
    <w:rsid w:val="00186062"/>
    <w:rsid w:val="0019109E"/>
    <w:rsid w:val="00196692"/>
    <w:rsid w:val="001A124E"/>
    <w:rsid w:val="001A1405"/>
    <w:rsid w:val="001B2670"/>
    <w:rsid w:val="001B5D28"/>
    <w:rsid w:val="001C0925"/>
    <w:rsid w:val="001C7C2A"/>
    <w:rsid w:val="001D3146"/>
    <w:rsid w:val="001D55A9"/>
    <w:rsid w:val="001E23F7"/>
    <w:rsid w:val="001F4DEB"/>
    <w:rsid w:val="001F650C"/>
    <w:rsid w:val="001F6641"/>
    <w:rsid w:val="00207A50"/>
    <w:rsid w:val="00211CD2"/>
    <w:rsid w:val="00211F25"/>
    <w:rsid w:val="00232DE2"/>
    <w:rsid w:val="00233F6E"/>
    <w:rsid w:val="002355DB"/>
    <w:rsid w:val="00242F0A"/>
    <w:rsid w:val="00243BD5"/>
    <w:rsid w:val="00260730"/>
    <w:rsid w:val="002660C9"/>
    <w:rsid w:val="00283F7F"/>
    <w:rsid w:val="002846AD"/>
    <w:rsid w:val="00287EB5"/>
    <w:rsid w:val="002952B7"/>
    <w:rsid w:val="0029583D"/>
    <w:rsid w:val="002A0498"/>
    <w:rsid w:val="002A3E6B"/>
    <w:rsid w:val="002C0FBF"/>
    <w:rsid w:val="002C3153"/>
    <w:rsid w:val="002C72A6"/>
    <w:rsid w:val="002D4778"/>
    <w:rsid w:val="002D487E"/>
    <w:rsid w:val="002F204F"/>
    <w:rsid w:val="003139DF"/>
    <w:rsid w:val="00316B3A"/>
    <w:rsid w:val="00317C2F"/>
    <w:rsid w:val="00325A6C"/>
    <w:rsid w:val="00325CAC"/>
    <w:rsid w:val="003263D1"/>
    <w:rsid w:val="0033514E"/>
    <w:rsid w:val="00335B56"/>
    <w:rsid w:val="003403AE"/>
    <w:rsid w:val="003437F4"/>
    <w:rsid w:val="00356B0D"/>
    <w:rsid w:val="00360B35"/>
    <w:rsid w:val="0036149F"/>
    <w:rsid w:val="00365B6A"/>
    <w:rsid w:val="00365B96"/>
    <w:rsid w:val="00371863"/>
    <w:rsid w:val="003821B8"/>
    <w:rsid w:val="0038291D"/>
    <w:rsid w:val="00390E2B"/>
    <w:rsid w:val="00396F1B"/>
    <w:rsid w:val="003A2DF6"/>
    <w:rsid w:val="003A3313"/>
    <w:rsid w:val="003A65CA"/>
    <w:rsid w:val="003C4A3B"/>
    <w:rsid w:val="003D40DD"/>
    <w:rsid w:val="003F21C1"/>
    <w:rsid w:val="003F69AB"/>
    <w:rsid w:val="004173BB"/>
    <w:rsid w:val="00420976"/>
    <w:rsid w:val="0042507C"/>
    <w:rsid w:val="004312C3"/>
    <w:rsid w:val="00437B26"/>
    <w:rsid w:val="004409AB"/>
    <w:rsid w:val="00442124"/>
    <w:rsid w:val="00462C8D"/>
    <w:rsid w:val="004634BB"/>
    <w:rsid w:val="0046396A"/>
    <w:rsid w:val="004666BE"/>
    <w:rsid w:val="004677BB"/>
    <w:rsid w:val="00477917"/>
    <w:rsid w:val="004843B5"/>
    <w:rsid w:val="00485901"/>
    <w:rsid w:val="0048783B"/>
    <w:rsid w:val="004903C3"/>
    <w:rsid w:val="004A2228"/>
    <w:rsid w:val="004B1225"/>
    <w:rsid w:val="004B345F"/>
    <w:rsid w:val="004B78F3"/>
    <w:rsid w:val="004C0F8A"/>
    <w:rsid w:val="004D0E0C"/>
    <w:rsid w:val="004D3257"/>
    <w:rsid w:val="004D68A9"/>
    <w:rsid w:val="004E45D9"/>
    <w:rsid w:val="004E4E77"/>
    <w:rsid w:val="004E7DD3"/>
    <w:rsid w:val="004F4353"/>
    <w:rsid w:val="004F4AEE"/>
    <w:rsid w:val="005018BB"/>
    <w:rsid w:val="005248EE"/>
    <w:rsid w:val="00524DD4"/>
    <w:rsid w:val="0053163F"/>
    <w:rsid w:val="0053676E"/>
    <w:rsid w:val="00546908"/>
    <w:rsid w:val="0055067C"/>
    <w:rsid w:val="005513C6"/>
    <w:rsid w:val="00552864"/>
    <w:rsid w:val="005574C7"/>
    <w:rsid w:val="00574691"/>
    <w:rsid w:val="00594F31"/>
    <w:rsid w:val="00595C15"/>
    <w:rsid w:val="0059730B"/>
    <w:rsid w:val="005A1249"/>
    <w:rsid w:val="005A1B7C"/>
    <w:rsid w:val="005A2D01"/>
    <w:rsid w:val="005A3EF3"/>
    <w:rsid w:val="005A75B2"/>
    <w:rsid w:val="005B02F6"/>
    <w:rsid w:val="005B0E9D"/>
    <w:rsid w:val="005B2EB6"/>
    <w:rsid w:val="005C0EF2"/>
    <w:rsid w:val="005C23EB"/>
    <w:rsid w:val="005C471C"/>
    <w:rsid w:val="005D15EB"/>
    <w:rsid w:val="005D276B"/>
    <w:rsid w:val="005D328A"/>
    <w:rsid w:val="005D3494"/>
    <w:rsid w:val="005D5A3B"/>
    <w:rsid w:val="005D6C43"/>
    <w:rsid w:val="005E2267"/>
    <w:rsid w:val="005E2D34"/>
    <w:rsid w:val="005E4F94"/>
    <w:rsid w:val="005F3B51"/>
    <w:rsid w:val="006021AF"/>
    <w:rsid w:val="0060463B"/>
    <w:rsid w:val="0060740F"/>
    <w:rsid w:val="00607FE0"/>
    <w:rsid w:val="00631D63"/>
    <w:rsid w:val="006331B3"/>
    <w:rsid w:val="00635DCA"/>
    <w:rsid w:val="006411CA"/>
    <w:rsid w:val="00643BAC"/>
    <w:rsid w:val="00656343"/>
    <w:rsid w:val="0065742C"/>
    <w:rsid w:val="006603A0"/>
    <w:rsid w:val="00662F4B"/>
    <w:rsid w:val="00666A96"/>
    <w:rsid w:val="00667761"/>
    <w:rsid w:val="006678DF"/>
    <w:rsid w:val="00667A16"/>
    <w:rsid w:val="0067051C"/>
    <w:rsid w:val="006715B0"/>
    <w:rsid w:val="006768B3"/>
    <w:rsid w:val="006801E6"/>
    <w:rsid w:val="006804F9"/>
    <w:rsid w:val="006819E7"/>
    <w:rsid w:val="00687EEC"/>
    <w:rsid w:val="006900C0"/>
    <w:rsid w:val="006910B6"/>
    <w:rsid w:val="006931F8"/>
    <w:rsid w:val="006938F9"/>
    <w:rsid w:val="0069401B"/>
    <w:rsid w:val="00694EB5"/>
    <w:rsid w:val="006A35F3"/>
    <w:rsid w:val="006A4C0C"/>
    <w:rsid w:val="006A5990"/>
    <w:rsid w:val="006B64C2"/>
    <w:rsid w:val="006B7BC3"/>
    <w:rsid w:val="006C6672"/>
    <w:rsid w:val="006C7A73"/>
    <w:rsid w:val="006C7E52"/>
    <w:rsid w:val="006D0B64"/>
    <w:rsid w:val="006E3298"/>
    <w:rsid w:val="006E4E30"/>
    <w:rsid w:val="006E4F94"/>
    <w:rsid w:val="00701F3A"/>
    <w:rsid w:val="00714DE8"/>
    <w:rsid w:val="00723BD7"/>
    <w:rsid w:val="007349F9"/>
    <w:rsid w:val="00737E60"/>
    <w:rsid w:val="00740060"/>
    <w:rsid w:val="00746295"/>
    <w:rsid w:val="00752F35"/>
    <w:rsid w:val="00754300"/>
    <w:rsid w:val="0076222F"/>
    <w:rsid w:val="007626E6"/>
    <w:rsid w:val="00762F61"/>
    <w:rsid w:val="007637D5"/>
    <w:rsid w:val="00763A4A"/>
    <w:rsid w:val="007679C9"/>
    <w:rsid w:val="00780C5E"/>
    <w:rsid w:val="00787F08"/>
    <w:rsid w:val="007920B4"/>
    <w:rsid w:val="007961EE"/>
    <w:rsid w:val="007A10DB"/>
    <w:rsid w:val="007C0B94"/>
    <w:rsid w:val="007E25C8"/>
    <w:rsid w:val="007E73E6"/>
    <w:rsid w:val="007F023C"/>
    <w:rsid w:val="007F0287"/>
    <w:rsid w:val="007F4AD3"/>
    <w:rsid w:val="007F772F"/>
    <w:rsid w:val="008036BB"/>
    <w:rsid w:val="00804B78"/>
    <w:rsid w:val="008077D1"/>
    <w:rsid w:val="008171AC"/>
    <w:rsid w:val="00821D2F"/>
    <w:rsid w:val="00822321"/>
    <w:rsid w:val="0082537C"/>
    <w:rsid w:val="008345CF"/>
    <w:rsid w:val="0083466E"/>
    <w:rsid w:val="00834FC6"/>
    <w:rsid w:val="00844BBF"/>
    <w:rsid w:val="008555BD"/>
    <w:rsid w:val="00864EFF"/>
    <w:rsid w:val="008665FF"/>
    <w:rsid w:val="00874D89"/>
    <w:rsid w:val="00875D53"/>
    <w:rsid w:val="00884F51"/>
    <w:rsid w:val="00890445"/>
    <w:rsid w:val="00890AD7"/>
    <w:rsid w:val="008A6FDB"/>
    <w:rsid w:val="008B0774"/>
    <w:rsid w:val="008B186F"/>
    <w:rsid w:val="008B2814"/>
    <w:rsid w:val="008B3321"/>
    <w:rsid w:val="008B5C03"/>
    <w:rsid w:val="008C5639"/>
    <w:rsid w:val="008C665A"/>
    <w:rsid w:val="008D2329"/>
    <w:rsid w:val="008D2994"/>
    <w:rsid w:val="008D41FD"/>
    <w:rsid w:val="008D439F"/>
    <w:rsid w:val="008E5B9D"/>
    <w:rsid w:val="00920B04"/>
    <w:rsid w:val="00922996"/>
    <w:rsid w:val="00925D7F"/>
    <w:rsid w:val="0092705C"/>
    <w:rsid w:val="00932C4B"/>
    <w:rsid w:val="0093465D"/>
    <w:rsid w:val="00940118"/>
    <w:rsid w:val="00940DFC"/>
    <w:rsid w:val="0095366A"/>
    <w:rsid w:val="00956EFD"/>
    <w:rsid w:val="009577C7"/>
    <w:rsid w:val="00957B20"/>
    <w:rsid w:val="00975922"/>
    <w:rsid w:val="009774B8"/>
    <w:rsid w:val="00977908"/>
    <w:rsid w:val="00980F59"/>
    <w:rsid w:val="00993123"/>
    <w:rsid w:val="009A0648"/>
    <w:rsid w:val="009A08EE"/>
    <w:rsid w:val="009B71E6"/>
    <w:rsid w:val="009C3270"/>
    <w:rsid w:val="009C5DF9"/>
    <w:rsid w:val="009C7E55"/>
    <w:rsid w:val="009D6DAB"/>
    <w:rsid w:val="009E1138"/>
    <w:rsid w:val="009F25E2"/>
    <w:rsid w:val="00A015AC"/>
    <w:rsid w:val="00A12A72"/>
    <w:rsid w:val="00A1306E"/>
    <w:rsid w:val="00A27105"/>
    <w:rsid w:val="00A3173B"/>
    <w:rsid w:val="00A31C18"/>
    <w:rsid w:val="00A41B63"/>
    <w:rsid w:val="00A45E7F"/>
    <w:rsid w:val="00A50301"/>
    <w:rsid w:val="00A57AA9"/>
    <w:rsid w:val="00A64829"/>
    <w:rsid w:val="00A67BC9"/>
    <w:rsid w:val="00A71A30"/>
    <w:rsid w:val="00A75C79"/>
    <w:rsid w:val="00A827E6"/>
    <w:rsid w:val="00A83A08"/>
    <w:rsid w:val="00A87837"/>
    <w:rsid w:val="00A96916"/>
    <w:rsid w:val="00AA1456"/>
    <w:rsid w:val="00AA2E66"/>
    <w:rsid w:val="00AA5EB3"/>
    <w:rsid w:val="00AA68FC"/>
    <w:rsid w:val="00AB0FA1"/>
    <w:rsid w:val="00AC1B9B"/>
    <w:rsid w:val="00AC2509"/>
    <w:rsid w:val="00AC2549"/>
    <w:rsid w:val="00AC5008"/>
    <w:rsid w:val="00AC6B3E"/>
    <w:rsid w:val="00AD6237"/>
    <w:rsid w:val="00AE6CEC"/>
    <w:rsid w:val="00B00231"/>
    <w:rsid w:val="00B00533"/>
    <w:rsid w:val="00B01965"/>
    <w:rsid w:val="00B04C63"/>
    <w:rsid w:val="00B11C4C"/>
    <w:rsid w:val="00B122D2"/>
    <w:rsid w:val="00B12B87"/>
    <w:rsid w:val="00B173EA"/>
    <w:rsid w:val="00B30BD9"/>
    <w:rsid w:val="00B349F5"/>
    <w:rsid w:val="00B41961"/>
    <w:rsid w:val="00B43C52"/>
    <w:rsid w:val="00B4449E"/>
    <w:rsid w:val="00B45D81"/>
    <w:rsid w:val="00B556C4"/>
    <w:rsid w:val="00B56B9F"/>
    <w:rsid w:val="00B60C80"/>
    <w:rsid w:val="00B639B8"/>
    <w:rsid w:val="00B65F31"/>
    <w:rsid w:val="00B73B41"/>
    <w:rsid w:val="00B80E88"/>
    <w:rsid w:val="00B82EAC"/>
    <w:rsid w:val="00B84BCB"/>
    <w:rsid w:val="00BA4F8B"/>
    <w:rsid w:val="00BB604A"/>
    <w:rsid w:val="00BC0663"/>
    <w:rsid w:val="00BC0B8D"/>
    <w:rsid w:val="00BC5FD2"/>
    <w:rsid w:val="00BD2B92"/>
    <w:rsid w:val="00BD5363"/>
    <w:rsid w:val="00BE3143"/>
    <w:rsid w:val="00BE5502"/>
    <w:rsid w:val="00BF772B"/>
    <w:rsid w:val="00C003BF"/>
    <w:rsid w:val="00C05B75"/>
    <w:rsid w:val="00C060D6"/>
    <w:rsid w:val="00C0646D"/>
    <w:rsid w:val="00C12DFF"/>
    <w:rsid w:val="00C14274"/>
    <w:rsid w:val="00C16391"/>
    <w:rsid w:val="00C25668"/>
    <w:rsid w:val="00C30EEB"/>
    <w:rsid w:val="00C34F86"/>
    <w:rsid w:val="00C41119"/>
    <w:rsid w:val="00C42F2E"/>
    <w:rsid w:val="00C50C2C"/>
    <w:rsid w:val="00C55939"/>
    <w:rsid w:val="00C562C7"/>
    <w:rsid w:val="00C80667"/>
    <w:rsid w:val="00C851B4"/>
    <w:rsid w:val="00CA136D"/>
    <w:rsid w:val="00CB3020"/>
    <w:rsid w:val="00CB3286"/>
    <w:rsid w:val="00CC7C07"/>
    <w:rsid w:val="00CD0AAF"/>
    <w:rsid w:val="00CE2A73"/>
    <w:rsid w:val="00CE66D5"/>
    <w:rsid w:val="00CF1F17"/>
    <w:rsid w:val="00CF6F10"/>
    <w:rsid w:val="00D13DDF"/>
    <w:rsid w:val="00D14033"/>
    <w:rsid w:val="00D167AA"/>
    <w:rsid w:val="00D47BCF"/>
    <w:rsid w:val="00D51864"/>
    <w:rsid w:val="00D51BD9"/>
    <w:rsid w:val="00D53D28"/>
    <w:rsid w:val="00D5481D"/>
    <w:rsid w:val="00D643D9"/>
    <w:rsid w:val="00D651F5"/>
    <w:rsid w:val="00D67BEC"/>
    <w:rsid w:val="00D7322D"/>
    <w:rsid w:val="00D74648"/>
    <w:rsid w:val="00D84B8E"/>
    <w:rsid w:val="00D901AB"/>
    <w:rsid w:val="00D94B89"/>
    <w:rsid w:val="00D95671"/>
    <w:rsid w:val="00DB0A33"/>
    <w:rsid w:val="00DB25F5"/>
    <w:rsid w:val="00DB57DB"/>
    <w:rsid w:val="00DB6C89"/>
    <w:rsid w:val="00DC2DED"/>
    <w:rsid w:val="00DC3599"/>
    <w:rsid w:val="00DC3616"/>
    <w:rsid w:val="00DE590C"/>
    <w:rsid w:val="00DE726C"/>
    <w:rsid w:val="00E029EC"/>
    <w:rsid w:val="00E2190F"/>
    <w:rsid w:val="00E26633"/>
    <w:rsid w:val="00E413CB"/>
    <w:rsid w:val="00E62751"/>
    <w:rsid w:val="00E678D7"/>
    <w:rsid w:val="00E67AC6"/>
    <w:rsid w:val="00E758A4"/>
    <w:rsid w:val="00E807DC"/>
    <w:rsid w:val="00E871DD"/>
    <w:rsid w:val="00E91470"/>
    <w:rsid w:val="00EA1098"/>
    <w:rsid w:val="00EA1185"/>
    <w:rsid w:val="00EA616E"/>
    <w:rsid w:val="00EB1026"/>
    <w:rsid w:val="00EB17FF"/>
    <w:rsid w:val="00EB3708"/>
    <w:rsid w:val="00EB716D"/>
    <w:rsid w:val="00ED51BA"/>
    <w:rsid w:val="00ED606F"/>
    <w:rsid w:val="00EE32B3"/>
    <w:rsid w:val="00EE498A"/>
    <w:rsid w:val="00EE55E0"/>
    <w:rsid w:val="00EE720E"/>
    <w:rsid w:val="00EF435B"/>
    <w:rsid w:val="00EF6D7E"/>
    <w:rsid w:val="00F11A39"/>
    <w:rsid w:val="00F13CA8"/>
    <w:rsid w:val="00F160AF"/>
    <w:rsid w:val="00F16E35"/>
    <w:rsid w:val="00F20BEE"/>
    <w:rsid w:val="00F23F0C"/>
    <w:rsid w:val="00F24690"/>
    <w:rsid w:val="00F25118"/>
    <w:rsid w:val="00F25E70"/>
    <w:rsid w:val="00F26B8A"/>
    <w:rsid w:val="00F375E4"/>
    <w:rsid w:val="00F41EF2"/>
    <w:rsid w:val="00F463EA"/>
    <w:rsid w:val="00F50353"/>
    <w:rsid w:val="00F5049C"/>
    <w:rsid w:val="00F52045"/>
    <w:rsid w:val="00F53CF9"/>
    <w:rsid w:val="00F56172"/>
    <w:rsid w:val="00F774B3"/>
    <w:rsid w:val="00F81E82"/>
    <w:rsid w:val="00F82460"/>
    <w:rsid w:val="00F87CFF"/>
    <w:rsid w:val="00F905DC"/>
    <w:rsid w:val="00F92AF1"/>
    <w:rsid w:val="00F96327"/>
    <w:rsid w:val="00F96BDD"/>
    <w:rsid w:val="00F97155"/>
    <w:rsid w:val="00F97345"/>
    <w:rsid w:val="00FB2F9C"/>
    <w:rsid w:val="00FB7CB3"/>
    <w:rsid w:val="00FC0019"/>
    <w:rsid w:val="00FC3187"/>
    <w:rsid w:val="00FC4414"/>
    <w:rsid w:val="00FC5507"/>
    <w:rsid w:val="00FC6634"/>
    <w:rsid w:val="00FC7EFA"/>
    <w:rsid w:val="00FD1EB5"/>
    <w:rsid w:val="00FE0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D7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8EE"/>
    <w:pPr>
      <w:keepNext/>
      <w:numPr>
        <w:numId w:val="34"/>
      </w:numPr>
      <w:spacing w:before="240" w:after="60"/>
      <w:outlineLvl w:val="0"/>
    </w:pPr>
    <w:rPr>
      <w:rFonts w:ascii="Tahoma" w:hAnsi="Tahoma"/>
      <w:b/>
      <w:bCs/>
      <w:kern w:val="3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3B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3B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F1F4F"/>
    <w:rPr>
      <w:color w:val="0000FF"/>
      <w:u w:val="single"/>
    </w:rPr>
  </w:style>
  <w:style w:type="table" w:styleId="TableGrid">
    <w:name w:val="Table Grid"/>
    <w:basedOn w:val="TableNormal"/>
    <w:uiPriority w:val="59"/>
    <w:rsid w:val="003718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740060"/>
    <w:pPr>
      <w:ind w:left="720"/>
      <w:contextualSpacing/>
    </w:pPr>
  </w:style>
  <w:style w:type="character" w:customStyle="1" w:styleId="wT1">
    <w:name w:val="wT1"/>
    <w:rsid w:val="0092705C"/>
  </w:style>
  <w:style w:type="character" w:styleId="CommentReference">
    <w:name w:val="annotation reference"/>
    <w:uiPriority w:val="99"/>
    <w:rsid w:val="0092705C"/>
    <w:rPr>
      <w:sz w:val="16"/>
      <w:szCs w:val="16"/>
    </w:rPr>
  </w:style>
  <w:style w:type="paragraph" w:styleId="CommentText">
    <w:name w:val="annotation text"/>
    <w:link w:val="CommentTextChar"/>
    <w:uiPriority w:val="99"/>
    <w:rsid w:val="0092705C"/>
    <w:pPr>
      <w:suppressAutoHyphens/>
    </w:pPr>
    <w:rPr>
      <w:rFonts w:ascii="Times New Roman" w:eastAsia="Arial" w:hAnsi="Times New Roman"/>
      <w:lang w:val="da-DK" w:eastAsia="ar-SA"/>
    </w:rPr>
  </w:style>
  <w:style w:type="character" w:customStyle="1" w:styleId="CommentTextChar">
    <w:name w:val="Comment Text Char"/>
    <w:link w:val="CommentText"/>
    <w:uiPriority w:val="99"/>
    <w:rsid w:val="0092705C"/>
    <w:rPr>
      <w:rFonts w:ascii="Times New Roman" w:eastAsia="Arial" w:hAnsi="Times New Roman"/>
      <w:lang w:val="da-DK" w:eastAsia="ar-SA" w:bidi="ar-SA"/>
    </w:rPr>
  </w:style>
  <w:style w:type="paragraph" w:styleId="Header">
    <w:name w:val="header"/>
    <w:basedOn w:val="Normal"/>
    <w:link w:val="HeaderChar"/>
    <w:uiPriority w:val="99"/>
    <w:unhideWhenUsed/>
    <w:rsid w:val="00890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AD7"/>
  </w:style>
  <w:style w:type="paragraph" w:styleId="Footer">
    <w:name w:val="footer"/>
    <w:basedOn w:val="Normal"/>
    <w:link w:val="FooterChar"/>
    <w:uiPriority w:val="99"/>
    <w:unhideWhenUsed/>
    <w:rsid w:val="00890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A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3A0"/>
    <w:pPr>
      <w:suppressAutoHyphens w:val="0"/>
      <w:spacing w:after="20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603A0"/>
    <w:rPr>
      <w:rFonts w:ascii="Times New Roman" w:eastAsia="Arial" w:hAnsi="Times New Roman" w:cs="Times New Roman"/>
      <w:b/>
      <w:bCs/>
      <w:sz w:val="20"/>
      <w:szCs w:val="20"/>
      <w:lang w:val="da-DK" w:eastAsia="ar-SA"/>
    </w:rPr>
  </w:style>
  <w:style w:type="character" w:customStyle="1" w:styleId="ListParagraphChar">
    <w:name w:val="List Paragraph Char"/>
    <w:link w:val="ListParagraph"/>
    <w:uiPriority w:val="99"/>
    <w:locked/>
    <w:rsid w:val="003F69AB"/>
  </w:style>
  <w:style w:type="character" w:customStyle="1" w:styleId="hps">
    <w:name w:val="hps"/>
    <w:basedOn w:val="DefaultParagraphFont"/>
    <w:rsid w:val="00F26B8A"/>
  </w:style>
  <w:style w:type="paragraph" w:styleId="NormalWeb">
    <w:name w:val="Normal (Web)"/>
    <w:basedOn w:val="Normal"/>
    <w:uiPriority w:val="99"/>
    <w:semiHidden/>
    <w:unhideWhenUsed/>
    <w:rsid w:val="00737E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hr-HR" w:eastAsia="hr-HR"/>
    </w:rPr>
  </w:style>
  <w:style w:type="character" w:styleId="Strong">
    <w:name w:val="Strong"/>
    <w:uiPriority w:val="22"/>
    <w:qFormat/>
    <w:rsid w:val="00737E60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4634BB"/>
    <w:rPr>
      <w:color w:val="605E5C"/>
      <w:shd w:val="clear" w:color="auto" w:fill="E1DFDD"/>
    </w:rPr>
  </w:style>
  <w:style w:type="paragraph" w:customStyle="1" w:styleId="Headno">
    <w:name w:val="Head no"/>
    <w:basedOn w:val="Normal"/>
    <w:qFormat/>
    <w:rsid w:val="006E4F94"/>
    <w:pPr>
      <w:spacing w:before="240" w:after="240"/>
      <w:ind w:left="1077"/>
      <w:jc w:val="both"/>
    </w:pPr>
    <w:rPr>
      <w:rFonts w:ascii="Tahoma Bold" w:hAnsi="Tahoma Bold" w:cs="Arial"/>
      <w:b/>
      <w:caps/>
      <w:color w:val="45637A"/>
      <w:sz w:val="28"/>
      <w:szCs w:val="19"/>
      <w:lang w:val="en-GB" w:eastAsia="en-GB"/>
    </w:rPr>
  </w:style>
  <w:style w:type="character" w:customStyle="1" w:styleId="Heading1Char">
    <w:name w:val="Heading 1 Char"/>
    <w:link w:val="Heading1"/>
    <w:uiPriority w:val="9"/>
    <w:rsid w:val="009A08EE"/>
    <w:rPr>
      <w:rFonts w:ascii="Tahoma" w:eastAsia="Times New Roman" w:hAnsi="Tahoma" w:cs="Tahoma"/>
      <w:b/>
      <w:bCs/>
      <w:kern w:val="32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7626E6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E314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if.gov.me" TargetMode="External"/><Relationship Id="rId18" Type="http://schemas.openxmlformats.org/officeDocument/2006/relationships/image" Target="media/image6.png"/><Relationship Id="rId26" Type="http://schemas.openxmlformats.org/officeDocument/2006/relationships/hyperlink" Target="http://eesp.me/wp-content/uploads/2020/02/Annex-II-Guidelines-for-project-implementation-by-grant-beneficiaries.pdf" TargetMode="External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zzzcg.me/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8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esp.me/" TargetMode="External"/><Relationship Id="rId24" Type="http://schemas.openxmlformats.org/officeDocument/2006/relationships/image" Target="media/image12.pn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image" Target="media/image11.png"/><Relationship Id="rId28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image" Target="media/image7.jpe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ec.europa.eu/europeaid/sites/devco/files/communication-visibility-requirements-2018_en.pdf" TargetMode="External"/><Relationship Id="rId14" Type="http://schemas.openxmlformats.org/officeDocument/2006/relationships/hyperlink" Target="http://www.mrs.gov.me" TargetMode="External"/><Relationship Id="rId22" Type="http://schemas.openxmlformats.org/officeDocument/2006/relationships/image" Target="media/image10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40C39-36CF-4203-9E64-1F65F082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1417</Words>
  <Characters>8078</Characters>
  <Application>Microsoft Office Word</Application>
  <DocSecurity>0</DocSecurity>
  <Lines>67</Lines>
  <Paragraphs>18</Paragraphs>
  <ScaleCrop>false</ScaleCrop>
  <Company>HP Inc.</Company>
  <LinksUpToDate>false</LinksUpToDate>
  <CharactersWithSpaces>9477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dzemil.kalac</dc:creator>
  <cp:lastModifiedBy>svetlana.krgovic</cp:lastModifiedBy>
  <cp:revision>4</cp:revision>
  <cp:lastPrinted>2020-03-23T08:25:00Z</cp:lastPrinted>
  <dcterms:created xsi:type="dcterms:W3CDTF">2020-03-26T11:36:00Z</dcterms:created>
  <dcterms:modified xsi:type="dcterms:W3CDTF">2021-04-14T10:55:00Z</dcterms:modified>
</cp:coreProperties>
</file>