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663E6" w14:textId="77777777" w:rsidR="008D1500" w:rsidRDefault="00EC07DE">
      <w:pPr>
        <w:spacing w:line="240" w:lineRule="auto"/>
        <w:rPr>
          <w:rFonts w:ascii="Arial" w:eastAsia="Arial" w:hAnsi="Arial" w:cs="Arial"/>
        </w:rPr>
      </w:pPr>
      <w:r>
        <w:rPr>
          <w:noProof/>
        </w:rPr>
        <w:drawing>
          <wp:anchor distT="0" distB="0" distL="114300" distR="114300" simplePos="0" relativeHeight="251658240" behindDoc="0" locked="0" layoutInCell="1" hidden="0" allowOverlap="1" wp14:anchorId="2B605B1D" wp14:editId="2A943430">
            <wp:simplePos x="0" y="0"/>
            <wp:positionH relativeFrom="column">
              <wp:posOffset>2209800</wp:posOffset>
            </wp:positionH>
            <wp:positionV relativeFrom="paragraph">
              <wp:posOffset>0</wp:posOffset>
            </wp:positionV>
            <wp:extent cx="952500" cy="1085850"/>
            <wp:effectExtent l="0" t="0" r="0" b="0"/>
            <wp:wrapSquare wrapText="bothSides" distT="0" distB="0" distL="114300" distR="114300"/>
            <wp:docPr id="15" name="image1.jpg" descr="grb mali"/>
            <wp:cNvGraphicFramePr/>
            <a:graphic xmlns:a="http://schemas.openxmlformats.org/drawingml/2006/main">
              <a:graphicData uri="http://schemas.openxmlformats.org/drawingml/2006/picture">
                <pic:pic xmlns:pic="http://schemas.openxmlformats.org/drawingml/2006/picture">
                  <pic:nvPicPr>
                    <pic:cNvPr id="0" name="image1.jpg" descr="grb mali"/>
                    <pic:cNvPicPr preferRelativeResize="0"/>
                  </pic:nvPicPr>
                  <pic:blipFill>
                    <a:blip r:embed="rId8"/>
                    <a:srcRect/>
                    <a:stretch>
                      <a:fillRect/>
                    </a:stretch>
                  </pic:blipFill>
                  <pic:spPr>
                    <a:xfrm>
                      <a:off x="0" y="0"/>
                      <a:ext cx="952500" cy="108585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12A2E850" wp14:editId="0EB6F47F">
                <wp:simplePos x="0" y="0"/>
                <wp:positionH relativeFrom="column">
                  <wp:posOffset>4513898</wp:posOffset>
                </wp:positionH>
                <wp:positionV relativeFrom="paragraph">
                  <wp:posOffset>-590231</wp:posOffset>
                </wp:positionV>
                <wp:extent cx="1272540" cy="314960"/>
                <wp:effectExtent l="0" t="0" r="0" b="0"/>
                <wp:wrapNone/>
                <wp:docPr id="11" name="Rectangle 11"/>
                <wp:cNvGraphicFramePr/>
                <a:graphic xmlns:a="http://schemas.openxmlformats.org/drawingml/2006/main">
                  <a:graphicData uri="http://schemas.microsoft.com/office/word/2010/wordprocessingShape">
                    <wps:wsp>
                      <wps:cNvSpPr/>
                      <wps:spPr>
                        <a:xfrm>
                          <a:off x="4714493" y="3627283"/>
                          <a:ext cx="1263015" cy="305435"/>
                        </a:xfrm>
                        <a:prstGeom prst="rect">
                          <a:avLst/>
                        </a:prstGeom>
                      </wps:spPr>
                      <wps:txbx>
                        <w:txbxContent>
                          <w:p w14:paraId="6514D580" w14:textId="77777777" w:rsidR="008D1500" w:rsidRDefault="008D15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2A2E850" id="Rectangle 11" o:spid="_x0000_s1026" style="position:absolute;left:0;text-align:left;margin-left:355.45pt;margin-top:-46.45pt;width:100.2pt;height:24.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RMqQEAADkDAAAOAAAAZHJzL2Uyb0RvYy54bWysUstu2zAQvBfoPxC813raSQTLQdEgQYAg&#10;NZD2A2iKtARIJLtLW/LfZ0m5sdHeil5WHHE0mp3d9f009OyoADtrap4tUs6UkbbpzL7mP388frnl&#10;DL0wjeitUTU/KeT3m8+f1qOrVG5b2zcKGIkYrEZX89Z7VyUJylYNAhfWKUOX2sIgPEHYJw2IkdSH&#10;PsnTdJWMFhoHVipEevswX/JN1NdaSf9da1Se9TUnbz5WiHUXarJZi2oPwrWdPNsQ/+BiEJ2hn35I&#10;PQgv2AG6v6SGToJFq/1C2iGxWndSxR6omyz9o5u3VjgVe6Fw0H3EhP9PVr4e39wWKIbRYYV0DF1M&#10;GobwJH9sqnl5k5XlXcHZqebFKr/Jb4s5ODV5JomQ5asizZacycBIl2WxDITkouQA/ZOyAwuHmgMN&#10;JuYlji/oZ+pvCn138RJOftpNZ4M725y2wNDJx46EXgT6rQCaWMbZSFOsOf46CFCc9c+GYrrLypxs&#10;+WsA12B3DYSRraXlkB44m8E3H5clhGHs14O3uot2g6/ZzNkuzSc2fN6lsADXOLIuG795BwAA//8D&#10;AFBLAwQUAAYACAAAACEAwPUb0d4AAAALAQAADwAAAGRycy9kb3ducmV2LnhtbEyPy07DMBBF90j8&#10;gzVI7FrnURUS4lSAYAGrkvIBTjzEEfE4xG4b/p5hBbt5HN05U+0WN4oTzmHwpCBdJyCQOm8G6hW8&#10;H55XtyBC1GT06AkVfGOAXX15UenS+DO94amJveAQCqVWYGOcSilDZ9HpsPYTEu8+/Ox05HbupZn1&#10;mcPdKLMk2UqnB+ILVk/4aLH7bI5OwX7jMXvKwkPTu8Iu7eH15Utvlbq+Wu7vQERc4h8Mv/qsDjU7&#10;tf5IJohRwU2aFIwqWBUZF0wUaZqDaHmyyXOQdSX//1D/AAAA//8DAFBLAQItABQABgAIAAAAIQC2&#10;gziS/gAAAOEBAAATAAAAAAAAAAAAAAAAAAAAAABbQ29udGVudF9UeXBlc10ueG1sUEsBAi0AFAAG&#10;AAgAAAAhADj9If/WAAAAlAEAAAsAAAAAAAAAAAAAAAAALwEAAF9yZWxzLy5yZWxzUEsBAi0AFAAG&#10;AAgAAAAhAKIglEypAQAAOQMAAA4AAAAAAAAAAAAAAAAALgIAAGRycy9lMm9Eb2MueG1sUEsBAi0A&#10;FAAGAAgAAAAhAMD1G9HeAAAACwEAAA8AAAAAAAAAAAAAAAAAAwQAAGRycy9kb3ducmV2LnhtbFBL&#10;BQYAAAAABAAEAPMAAAAOBQAAAAA=&#10;" filled="f" stroked="f">
                <v:textbox inset="2.53958mm,2.53958mm,2.53958mm,2.53958mm">
                  <w:txbxContent>
                    <w:p w14:paraId="6514D580" w14:textId="77777777" w:rsidR="008D1500" w:rsidRDefault="008D1500">
                      <w:pPr>
                        <w:spacing w:line="240" w:lineRule="auto"/>
                        <w:jc w:val="cente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1BCE5ECA" wp14:editId="57173D21">
                <wp:simplePos x="0" y="0"/>
                <wp:positionH relativeFrom="column">
                  <wp:posOffset>1824038</wp:posOffset>
                </wp:positionH>
                <wp:positionV relativeFrom="paragraph">
                  <wp:posOffset>140018</wp:posOffset>
                </wp:positionV>
                <wp:extent cx="2371725" cy="314960"/>
                <wp:effectExtent l="0" t="0" r="0" b="0"/>
                <wp:wrapNone/>
                <wp:docPr id="14" name="Rectangle 14"/>
                <wp:cNvGraphicFramePr/>
                <a:graphic xmlns:a="http://schemas.openxmlformats.org/drawingml/2006/main">
                  <a:graphicData uri="http://schemas.microsoft.com/office/word/2010/wordprocessingShape">
                    <wps:wsp>
                      <wps:cNvSpPr/>
                      <wps:spPr>
                        <a:xfrm>
                          <a:off x="4164900" y="3627283"/>
                          <a:ext cx="2362200" cy="305435"/>
                        </a:xfrm>
                        <a:prstGeom prst="rect">
                          <a:avLst/>
                        </a:prstGeom>
                      </wps:spPr>
                      <wps:txbx>
                        <w:txbxContent>
                          <w:p w14:paraId="6129F909" w14:textId="77777777" w:rsidR="008D1500" w:rsidRDefault="008D1500">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BCE5ECA" id="Rectangle 14" o:spid="_x0000_s1027" style="position:absolute;left:0;text-align:left;margin-left:143.65pt;margin-top:11.05pt;width:186.75pt;height:24.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msrAEAAEADAAAOAAAAZHJzL2Uyb0RvYy54bWysUttu2zAMfR+wfxD0vviSy1ojSjGs6DCg&#10;2AJ0+wBFlmIBtqSRSuz8/SglbYLtbdgLrUNRx4eHXD9MQ8+OGtB6J3g1KznTTvnWur3gP388fbjj&#10;DKN0rey904KfNPKHzft36zE0uvad71sNjEgcNmMQvIsxNEWBqtODxJkP2tGl8TDISBD2RQtyJPah&#10;L+qyXBWjhzaAVxqRso/nS77J/MZoFb8bgzqyXnDSFnOEHHcpFpu1bPYgQ2fVRYb8BxWDtI5++kb1&#10;KKNkB7B/UQ1WgUdv4kz5ofDGWKVzD9RNVf7RzUsng869kDkY3mzC/0ervh1fwhbIhjFgg3RMXUwG&#10;hvQlfWwSfFGtFvcl2XcSfL6qP9Z387NxeopMUUFNWZoGZypVlMvFfJkKiitTAIxftB9YOggONJjs&#10;lzw+YzyXvpbQu6uWdIrTbmK2pfVKpCmz8+1pCwyDerLE9ywxbiXQ4CrORhqm4PjrIEFz1n915NZ9&#10;taiXNP1bALdgdwukU52nHVERODuDzzHvTPLE+U+H6I3Nqq9iLqppTLnvy0qlPbjFueq6+JvfAAAA&#10;//8DAFBLAwQUAAYACAAAACEAPPqSrt0AAAAJAQAADwAAAGRycy9kb3ducmV2LnhtbEyPwU7DMAyG&#10;70i8Q2QkbixtQe3omk6A4AAn6HiAtPGaisYpTbaVt8ec2M2WP/3+/mq7uFEccQ6DJwXpKgGB1Hkz&#10;UK/gc/dyswYRoiajR0+o4AcDbOvLi0qXxp/oA49N7AWHUCi1AhvjVEoZOotOh5WfkPi297PTkde5&#10;l2bWJw53o8ySJJdOD8QfrJ7wyWL31Rycgvc7j9lzFh6b3t3bpd29vX7rXKnrq+VhAyLiEv9h+NNn&#10;dajZqfUHMkGMCrJ1ccsoD1kKgoE8T7hLq6BIC5B1Jc8b1L8AAAD//wMAUEsBAi0AFAAGAAgAAAAh&#10;ALaDOJL+AAAA4QEAABMAAAAAAAAAAAAAAAAAAAAAAFtDb250ZW50X1R5cGVzXS54bWxQSwECLQAU&#10;AAYACAAAACEAOP0h/9YAAACUAQAACwAAAAAAAAAAAAAAAAAvAQAAX3JlbHMvLnJlbHNQSwECLQAU&#10;AAYACAAAACEAGVsprKwBAABAAwAADgAAAAAAAAAAAAAAAAAuAgAAZHJzL2Uyb0RvYy54bWxQSwEC&#10;LQAUAAYACAAAACEAPPqSrt0AAAAJAQAADwAAAAAAAAAAAAAAAAAGBAAAZHJzL2Rvd25yZXYueG1s&#10;UEsFBgAAAAAEAAQA8wAAABAFAAAAAA==&#10;" filled="f" stroked="f">
                <v:textbox inset="2.53958mm,2.53958mm,2.53958mm,2.53958mm">
                  <w:txbxContent>
                    <w:p w14:paraId="6129F909" w14:textId="77777777" w:rsidR="008D1500" w:rsidRDefault="008D1500">
                      <w:pPr>
                        <w:spacing w:line="240" w:lineRule="auto"/>
                        <w:jc w:val="center"/>
                        <w:textDirection w:val="btLr"/>
                      </w:pPr>
                    </w:p>
                  </w:txbxContent>
                </v:textbox>
              </v:rect>
            </w:pict>
          </mc:Fallback>
        </mc:AlternateContent>
      </w:r>
      <w:r>
        <w:rPr>
          <w:noProof/>
        </w:rPr>
        <mc:AlternateContent>
          <mc:Choice Requires="wpg">
            <w:drawing>
              <wp:anchor distT="4294967295" distB="4294967295" distL="114300" distR="114300" simplePos="0" relativeHeight="251661312" behindDoc="0" locked="0" layoutInCell="1" hidden="0" allowOverlap="1" wp14:anchorId="3190FB59" wp14:editId="22074F70">
                <wp:simplePos x="0" y="0"/>
                <wp:positionH relativeFrom="column">
                  <wp:posOffset>7047230</wp:posOffset>
                </wp:positionH>
                <wp:positionV relativeFrom="paragraph">
                  <wp:posOffset>-104775</wp:posOffset>
                </wp:positionV>
                <wp:extent cx="4279900" cy="98425"/>
                <wp:effectExtent l="0" t="0" r="0" b="0"/>
                <wp:wrapNone/>
                <wp:docPr id="12" name="Straight Arrow Connector 12"/>
                <wp:cNvGraphicFramePr/>
                <a:graphic xmlns:a="http://schemas.openxmlformats.org/drawingml/2006/main">
                  <a:graphicData uri="http://schemas.microsoft.com/office/word/2010/wordprocessingShape">
                    <wps:wsp>
                      <wps:cNvCnPr/>
                      <wps:spPr>
                        <a:xfrm flipH="1">
                          <a:off x="3231450" y="3756188"/>
                          <a:ext cx="4229100" cy="47625"/>
                        </a:xfrm>
                        <a:prstGeom prst="straightConnector1">
                          <a:avLst/>
                        </a:prstGeom>
                        <a:noFill/>
                        <a:ln w="508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7047230</wp:posOffset>
                </wp:positionH>
                <wp:positionV relativeFrom="paragraph">
                  <wp:posOffset>-104775</wp:posOffset>
                </wp:positionV>
                <wp:extent cx="4279900" cy="98425"/>
                <wp:effectExtent b="0" l="0" r="0" t="0"/>
                <wp:wrapNone/>
                <wp:docPr id="1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4279900" cy="98425"/>
                        </a:xfrm>
                        <a:prstGeom prst="rect"/>
                        <a:ln/>
                      </pic:spPr>
                    </pic:pic>
                  </a:graphicData>
                </a:graphic>
              </wp:anchor>
            </w:drawing>
          </mc:Fallback>
        </mc:AlternateContent>
      </w:r>
    </w:p>
    <w:p w14:paraId="5CC32B9F" w14:textId="77777777" w:rsidR="008D1500" w:rsidRDefault="008D1500">
      <w:pPr>
        <w:spacing w:line="240" w:lineRule="auto"/>
        <w:rPr>
          <w:rFonts w:ascii="Arial" w:eastAsia="Arial" w:hAnsi="Arial" w:cs="Arial"/>
        </w:rPr>
      </w:pPr>
    </w:p>
    <w:p w14:paraId="466D4E06" w14:textId="77777777" w:rsidR="008D1500" w:rsidRDefault="008D1500">
      <w:pPr>
        <w:spacing w:line="240" w:lineRule="auto"/>
        <w:rPr>
          <w:rFonts w:ascii="Arial" w:eastAsia="Arial" w:hAnsi="Arial" w:cs="Arial"/>
        </w:rPr>
      </w:pPr>
    </w:p>
    <w:p w14:paraId="6A571F28" w14:textId="77777777" w:rsidR="008D1500" w:rsidRDefault="008D1500">
      <w:pPr>
        <w:spacing w:line="240" w:lineRule="auto"/>
        <w:rPr>
          <w:rFonts w:ascii="Arial" w:eastAsia="Arial" w:hAnsi="Arial" w:cs="Arial"/>
        </w:rPr>
      </w:pPr>
    </w:p>
    <w:p w14:paraId="2B533FB6" w14:textId="77777777" w:rsidR="008D1500" w:rsidRDefault="008D1500">
      <w:pPr>
        <w:spacing w:line="240" w:lineRule="auto"/>
        <w:rPr>
          <w:rFonts w:ascii="Arial" w:eastAsia="Arial" w:hAnsi="Arial" w:cs="Arial"/>
        </w:rPr>
      </w:pPr>
    </w:p>
    <w:p w14:paraId="33BFFE76" w14:textId="77777777" w:rsidR="008D1500" w:rsidRDefault="008D1500">
      <w:pPr>
        <w:spacing w:before="240" w:line="240" w:lineRule="auto"/>
        <w:jc w:val="center"/>
        <w:rPr>
          <w:rFonts w:ascii="Arial" w:eastAsia="Arial" w:hAnsi="Arial" w:cs="Arial"/>
          <w:b/>
          <w:bCs/>
          <w:smallCaps/>
          <w:sz w:val="36"/>
          <w:szCs w:val="36"/>
        </w:rPr>
      </w:pPr>
      <w:bookmarkStart w:id="0" w:name="_heading=h.7v9gjdw5bas5" w:colFirst="0" w:colLast="0"/>
      <w:bookmarkEnd w:id="0"/>
    </w:p>
    <w:p w14:paraId="6791CA6F" w14:textId="77777777" w:rsidR="008D1500" w:rsidRDefault="00EC07DE">
      <w:pPr>
        <w:tabs>
          <w:tab w:val="left" w:pos="7245"/>
        </w:tabs>
        <w:spacing w:before="240" w:line="240" w:lineRule="auto"/>
        <w:jc w:val="left"/>
        <w:rPr>
          <w:rFonts w:ascii="Arial" w:eastAsia="Arial" w:hAnsi="Arial" w:cs="Arial"/>
          <w:b/>
          <w:bCs/>
          <w:smallCaps/>
          <w:sz w:val="36"/>
          <w:szCs w:val="36"/>
        </w:rPr>
      </w:pPr>
      <w:r>
        <w:rPr>
          <w:rFonts w:ascii="Arial" w:eastAsia="Arial" w:hAnsi="Arial" w:cs="Arial"/>
          <w:b/>
          <w:bCs/>
          <w:sz w:val="28"/>
          <w:szCs w:val="28"/>
        </w:rPr>
        <w:t xml:space="preserve">                            Zavod za zapošljavanje Crne Gore </w:t>
      </w:r>
    </w:p>
    <w:p w14:paraId="5F0FEECC" w14:textId="77777777" w:rsidR="008D1500" w:rsidRDefault="00EC07DE">
      <w:pPr>
        <w:tabs>
          <w:tab w:val="left" w:pos="7245"/>
        </w:tabs>
        <w:spacing w:before="240" w:line="240" w:lineRule="auto"/>
        <w:jc w:val="left"/>
        <w:rPr>
          <w:rFonts w:ascii="Arial" w:eastAsia="Arial" w:hAnsi="Arial" w:cs="Arial"/>
          <w:b/>
          <w:bCs/>
          <w:smallCaps/>
          <w:color w:val="000000"/>
          <w:sz w:val="36"/>
          <w:szCs w:val="36"/>
        </w:rPr>
      </w:pPr>
      <w:r>
        <w:rPr>
          <w:rFonts w:ascii="Arial" w:eastAsia="Arial" w:hAnsi="Arial" w:cs="Arial"/>
          <w:b/>
          <w:bCs/>
          <w:smallCaps/>
          <w:color w:val="000000"/>
          <w:sz w:val="36"/>
          <w:szCs w:val="36"/>
        </w:rPr>
        <w:tab/>
      </w:r>
    </w:p>
    <w:p w14:paraId="0148E639" w14:textId="77777777" w:rsidR="008D1500" w:rsidRDefault="008D1500">
      <w:pPr>
        <w:spacing w:before="240" w:line="240" w:lineRule="auto"/>
        <w:jc w:val="center"/>
        <w:rPr>
          <w:rFonts w:ascii="Arial" w:eastAsia="Arial" w:hAnsi="Arial" w:cs="Arial"/>
          <w:b/>
          <w:bCs/>
          <w:smallCaps/>
          <w:color w:val="000000"/>
          <w:sz w:val="36"/>
          <w:szCs w:val="36"/>
        </w:rPr>
      </w:pPr>
    </w:p>
    <w:p w14:paraId="64B4D193" w14:textId="77777777" w:rsidR="008D1500" w:rsidRDefault="008D1500">
      <w:pPr>
        <w:spacing w:before="240" w:line="240" w:lineRule="auto"/>
        <w:jc w:val="center"/>
        <w:rPr>
          <w:rFonts w:ascii="Arial" w:eastAsia="Arial" w:hAnsi="Arial" w:cs="Arial"/>
          <w:b/>
          <w:bCs/>
          <w:smallCaps/>
          <w:color w:val="000000"/>
          <w:sz w:val="36"/>
          <w:szCs w:val="36"/>
        </w:rPr>
      </w:pPr>
    </w:p>
    <w:p w14:paraId="07D8EF71" w14:textId="77777777" w:rsidR="008D1500" w:rsidRDefault="00EC07DE">
      <w:pPr>
        <w:spacing w:before="240" w:line="240" w:lineRule="auto"/>
        <w:jc w:val="center"/>
        <w:rPr>
          <w:rFonts w:ascii="Arial" w:eastAsia="Arial" w:hAnsi="Arial" w:cs="Arial"/>
          <w:b/>
          <w:bCs/>
          <w:smallCaps/>
          <w:color w:val="000000"/>
          <w:sz w:val="40"/>
          <w:szCs w:val="40"/>
        </w:rPr>
      </w:pPr>
      <w:r>
        <w:rPr>
          <w:rFonts w:ascii="Arial" w:eastAsia="Arial" w:hAnsi="Arial" w:cs="Arial"/>
          <w:b/>
          <w:bCs/>
          <w:smallCaps/>
          <w:color w:val="000000"/>
          <w:sz w:val="40"/>
          <w:szCs w:val="40"/>
        </w:rPr>
        <w:t xml:space="preserve">OPERATIVNI PRIRUČNIK </w:t>
      </w:r>
    </w:p>
    <w:p w14:paraId="2866645F" w14:textId="77777777" w:rsidR="008D1500" w:rsidRDefault="00EC07DE">
      <w:pPr>
        <w:spacing w:line="240" w:lineRule="auto"/>
        <w:jc w:val="center"/>
        <w:rPr>
          <w:rFonts w:ascii="Arial" w:eastAsia="Arial" w:hAnsi="Arial" w:cs="Arial"/>
          <w:b/>
          <w:bCs/>
          <w:sz w:val="28"/>
          <w:szCs w:val="28"/>
          <w:highlight w:val="yellow"/>
        </w:rPr>
      </w:pPr>
      <w:r>
        <w:rPr>
          <w:rFonts w:ascii="Arial" w:eastAsia="Arial" w:hAnsi="Arial" w:cs="Arial"/>
          <w:b/>
          <w:bCs/>
          <w:sz w:val="28"/>
          <w:szCs w:val="28"/>
        </w:rPr>
        <w:t>ZA REALIZACIJU PROGRAMA INTEGRACIJE KORISNIKA MATERIJALNOG OBEZBJEĐENJA U SVIJET RADA „PRAKSOM DO RADNOG MJESTA“</w:t>
      </w:r>
    </w:p>
    <w:p w14:paraId="7B254B54" w14:textId="77777777" w:rsidR="008D1500" w:rsidRDefault="008D1500">
      <w:pPr>
        <w:spacing w:line="240" w:lineRule="auto"/>
        <w:jc w:val="center"/>
        <w:rPr>
          <w:rFonts w:ascii="Arial" w:eastAsia="Arial" w:hAnsi="Arial" w:cs="Arial"/>
          <w:b/>
          <w:bCs/>
          <w:smallCaps/>
          <w:color w:val="1F497D"/>
          <w:sz w:val="40"/>
          <w:szCs w:val="40"/>
        </w:rPr>
      </w:pPr>
    </w:p>
    <w:p w14:paraId="60C7C5E8" w14:textId="77777777" w:rsidR="008D1500" w:rsidRDefault="008D1500">
      <w:pPr>
        <w:spacing w:line="240" w:lineRule="auto"/>
        <w:rPr>
          <w:rFonts w:ascii="Arial" w:eastAsia="Arial" w:hAnsi="Arial" w:cs="Arial"/>
          <w:b/>
          <w:bCs/>
          <w:color w:val="17365D"/>
          <w:highlight w:val="yellow"/>
        </w:rPr>
      </w:pPr>
    </w:p>
    <w:p w14:paraId="6B0040CD" w14:textId="77777777" w:rsidR="008D1500" w:rsidRDefault="008D1500">
      <w:pPr>
        <w:spacing w:line="240" w:lineRule="auto"/>
        <w:rPr>
          <w:rFonts w:ascii="Arial" w:eastAsia="Arial" w:hAnsi="Arial" w:cs="Arial"/>
          <w:b/>
          <w:bCs/>
          <w:color w:val="17365D"/>
          <w:highlight w:val="yellow"/>
        </w:rPr>
      </w:pPr>
    </w:p>
    <w:p w14:paraId="03C2EB6B" w14:textId="77777777" w:rsidR="008D1500" w:rsidRDefault="008D1500">
      <w:pPr>
        <w:spacing w:line="240" w:lineRule="auto"/>
        <w:rPr>
          <w:rFonts w:ascii="Arial" w:eastAsia="Arial" w:hAnsi="Arial" w:cs="Arial"/>
          <w:b/>
          <w:bCs/>
          <w:color w:val="17365D"/>
          <w:highlight w:val="yellow"/>
        </w:rPr>
      </w:pPr>
    </w:p>
    <w:p w14:paraId="67CE0D8F" w14:textId="77777777" w:rsidR="008D1500" w:rsidRDefault="008D1500">
      <w:pPr>
        <w:spacing w:line="240" w:lineRule="auto"/>
        <w:rPr>
          <w:rFonts w:ascii="Arial" w:eastAsia="Arial" w:hAnsi="Arial" w:cs="Arial"/>
          <w:b/>
          <w:bCs/>
          <w:color w:val="17365D"/>
          <w:highlight w:val="yellow"/>
        </w:rPr>
      </w:pPr>
    </w:p>
    <w:p w14:paraId="66EB0ECC" w14:textId="77777777" w:rsidR="008D1500" w:rsidRDefault="008D1500">
      <w:pPr>
        <w:spacing w:line="240" w:lineRule="auto"/>
        <w:rPr>
          <w:rFonts w:ascii="Arial" w:eastAsia="Arial" w:hAnsi="Arial" w:cs="Arial"/>
          <w:b/>
          <w:bCs/>
          <w:color w:val="17365D"/>
          <w:highlight w:val="yellow"/>
        </w:rPr>
      </w:pPr>
    </w:p>
    <w:p w14:paraId="62A39EDE" w14:textId="77777777" w:rsidR="008D1500" w:rsidRDefault="008D1500">
      <w:pPr>
        <w:spacing w:line="240" w:lineRule="auto"/>
        <w:rPr>
          <w:rFonts w:ascii="Arial" w:eastAsia="Arial" w:hAnsi="Arial" w:cs="Arial"/>
          <w:b/>
          <w:bCs/>
          <w:color w:val="17365D"/>
          <w:highlight w:val="yellow"/>
        </w:rPr>
      </w:pPr>
    </w:p>
    <w:p w14:paraId="3A12A708" w14:textId="77777777" w:rsidR="008D1500" w:rsidRDefault="008D1500">
      <w:pPr>
        <w:spacing w:line="240" w:lineRule="auto"/>
        <w:rPr>
          <w:rFonts w:ascii="Arial" w:eastAsia="Arial" w:hAnsi="Arial" w:cs="Arial"/>
          <w:b/>
          <w:bCs/>
          <w:color w:val="17365D"/>
          <w:highlight w:val="yellow"/>
        </w:rPr>
      </w:pPr>
    </w:p>
    <w:p w14:paraId="789EA576" w14:textId="77777777" w:rsidR="008D1500" w:rsidRDefault="008D1500">
      <w:pPr>
        <w:spacing w:line="240" w:lineRule="auto"/>
        <w:rPr>
          <w:rFonts w:ascii="Arial" w:eastAsia="Arial" w:hAnsi="Arial" w:cs="Arial"/>
          <w:b/>
          <w:bCs/>
          <w:color w:val="17365D"/>
          <w:highlight w:val="yellow"/>
        </w:rPr>
      </w:pPr>
    </w:p>
    <w:p w14:paraId="793E8B9C" w14:textId="77777777" w:rsidR="008D1500" w:rsidRDefault="008D1500">
      <w:pPr>
        <w:spacing w:line="240" w:lineRule="auto"/>
        <w:rPr>
          <w:rFonts w:ascii="Arial" w:eastAsia="Arial" w:hAnsi="Arial" w:cs="Arial"/>
          <w:b/>
          <w:bCs/>
          <w:color w:val="17365D"/>
          <w:highlight w:val="yellow"/>
        </w:rPr>
      </w:pPr>
    </w:p>
    <w:p w14:paraId="6F7EE7AA" w14:textId="77777777" w:rsidR="008D1500" w:rsidRDefault="008D1500">
      <w:pPr>
        <w:spacing w:line="240" w:lineRule="auto"/>
        <w:rPr>
          <w:rFonts w:ascii="Arial" w:eastAsia="Arial" w:hAnsi="Arial" w:cs="Arial"/>
          <w:b/>
          <w:bCs/>
          <w:color w:val="17365D"/>
          <w:highlight w:val="yellow"/>
        </w:rPr>
      </w:pPr>
    </w:p>
    <w:p w14:paraId="728A58AB" w14:textId="77777777" w:rsidR="008D1500" w:rsidRDefault="008D1500">
      <w:pPr>
        <w:spacing w:line="240" w:lineRule="auto"/>
        <w:rPr>
          <w:rFonts w:ascii="Arial" w:eastAsia="Arial" w:hAnsi="Arial" w:cs="Arial"/>
          <w:b/>
          <w:bCs/>
          <w:color w:val="17365D"/>
          <w:highlight w:val="yellow"/>
        </w:rPr>
      </w:pPr>
    </w:p>
    <w:p w14:paraId="40789853" w14:textId="77777777" w:rsidR="008D1500" w:rsidRDefault="008D1500">
      <w:pPr>
        <w:spacing w:line="240" w:lineRule="auto"/>
        <w:rPr>
          <w:rFonts w:ascii="Arial" w:eastAsia="Arial" w:hAnsi="Arial" w:cs="Arial"/>
          <w:b/>
          <w:bCs/>
          <w:color w:val="17365D"/>
          <w:highlight w:val="yellow"/>
        </w:rPr>
      </w:pPr>
    </w:p>
    <w:p w14:paraId="6D7879E6" w14:textId="77777777" w:rsidR="008D1500" w:rsidRDefault="008D1500">
      <w:pPr>
        <w:spacing w:line="240" w:lineRule="auto"/>
        <w:rPr>
          <w:rFonts w:ascii="Arial" w:eastAsia="Arial" w:hAnsi="Arial" w:cs="Arial"/>
          <w:b/>
          <w:bCs/>
          <w:color w:val="17365D"/>
          <w:highlight w:val="yellow"/>
        </w:rPr>
      </w:pPr>
    </w:p>
    <w:p w14:paraId="41E94CEA" w14:textId="77777777" w:rsidR="008D1500" w:rsidRDefault="008D1500">
      <w:pPr>
        <w:spacing w:line="240" w:lineRule="auto"/>
        <w:rPr>
          <w:rFonts w:ascii="Arial" w:eastAsia="Arial" w:hAnsi="Arial" w:cs="Arial"/>
          <w:b/>
          <w:bCs/>
          <w:color w:val="17365D"/>
          <w:highlight w:val="yellow"/>
        </w:rPr>
      </w:pPr>
    </w:p>
    <w:p w14:paraId="2E387743" w14:textId="77777777" w:rsidR="008D1500" w:rsidRDefault="008D1500">
      <w:pPr>
        <w:spacing w:line="240" w:lineRule="auto"/>
        <w:rPr>
          <w:rFonts w:ascii="Arial" w:eastAsia="Arial" w:hAnsi="Arial" w:cs="Arial"/>
          <w:b/>
          <w:bCs/>
          <w:color w:val="17365D"/>
          <w:highlight w:val="yellow"/>
        </w:rPr>
      </w:pPr>
    </w:p>
    <w:p w14:paraId="47441F67" w14:textId="77777777" w:rsidR="008D1500" w:rsidRDefault="008D1500">
      <w:pPr>
        <w:spacing w:line="240" w:lineRule="auto"/>
        <w:rPr>
          <w:rFonts w:ascii="Arial" w:eastAsia="Arial" w:hAnsi="Arial" w:cs="Arial"/>
          <w:b/>
          <w:bCs/>
          <w:color w:val="17365D"/>
          <w:highlight w:val="yellow"/>
        </w:rPr>
      </w:pPr>
    </w:p>
    <w:p w14:paraId="1B7598FF" w14:textId="77777777" w:rsidR="008D1500" w:rsidRDefault="008D1500">
      <w:pPr>
        <w:spacing w:line="240" w:lineRule="auto"/>
        <w:rPr>
          <w:rFonts w:ascii="Arial" w:eastAsia="Arial" w:hAnsi="Arial" w:cs="Arial"/>
          <w:b/>
          <w:bCs/>
          <w:color w:val="17365D"/>
          <w:highlight w:val="yellow"/>
        </w:rPr>
      </w:pPr>
    </w:p>
    <w:p w14:paraId="097B3BAB" w14:textId="77777777" w:rsidR="008D1500" w:rsidRDefault="00EC07DE">
      <w:pPr>
        <w:spacing w:line="240" w:lineRule="auto"/>
        <w:jc w:val="center"/>
        <w:rPr>
          <w:rFonts w:ascii="Arial" w:eastAsia="Arial" w:hAnsi="Arial" w:cs="Arial"/>
          <w:b/>
          <w:bCs/>
          <w:color w:val="000000"/>
        </w:rPr>
      </w:pPr>
      <w:r>
        <w:rPr>
          <w:rFonts w:ascii="Arial" w:eastAsia="Arial" w:hAnsi="Arial" w:cs="Arial"/>
          <w:b/>
          <w:bCs/>
          <w:color w:val="000000"/>
        </w:rPr>
        <w:t xml:space="preserve">Podgorica, </w:t>
      </w:r>
      <w:r>
        <w:rPr>
          <w:rFonts w:ascii="Arial" w:eastAsia="Arial" w:hAnsi="Arial" w:cs="Arial"/>
          <w:b/>
          <w:bCs/>
        </w:rPr>
        <w:t>mart</w:t>
      </w:r>
      <w:r>
        <w:rPr>
          <w:rFonts w:ascii="Arial" w:eastAsia="Arial" w:hAnsi="Arial" w:cs="Arial"/>
          <w:b/>
          <w:bCs/>
          <w:color w:val="000000"/>
        </w:rPr>
        <w:t xml:space="preserve"> 2026. god.</w:t>
      </w:r>
    </w:p>
    <w:p w14:paraId="57ACB81B" w14:textId="77777777" w:rsidR="008D1500" w:rsidRDefault="008D1500">
      <w:pPr>
        <w:spacing w:line="240" w:lineRule="auto"/>
        <w:rPr>
          <w:rFonts w:ascii="Arial" w:eastAsia="Arial" w:hAnsi="Arial" w:cs="Arial"/>
          <w:b/>
          <w:bCs/>
        </w:rPr>
      </w:pPr>
    </w:p>
    <w:p w14:paraId="181FCB5D" w14:textId="77777777" w:rsidR="008D1500" w:rsidRDefault="008D1500">
      <w:pPr>
        <w:spacing w:line="240" w:lineRule="auto"/>
        <w:rPr>
          <w:rFonts w:ascii="Arial" w:eastAsia="Arial" w:hAnsi="Arial" w:cs="Arial"/>
          <w:b/>
          <w:bCs/>
        </w:rPr>
      </w:pPr>
    </w:p>
    <w:p w14:paraId="16C96350" w14:textId="77777777" w:rsidR="008D1500" w:rsidRDefault="008D1500">
      <w:pPr>
        <w:spacing w:line="240" w:lineRule="auto"/>
        <w:rPr>
          <w:rFonts w:ascii="Arial" w:eastAsia="Arial" w:hAnsi="Arial" w:cs="Arial"/>
          <w:b/>
          <w:bCs/>
        </w:rPr>
      </w:pPr>
    </w:p>
    <w:p w14:paraId="46F3B433" w14:textId="77777777" w:rsidR="008D1500" w:rsidRDefault="008D1500">
      <w:pPr>
        <w:spacing w:line="240" w:lineRule="auto"/>
        <w:rPr>
          <w:rFonts w:ascii="Arial" w:eastAsia="Arial" w:hAnsi="Arial" w:cs="Arial"/>
          <w:b/>
          <w:bCs/>
        </w:rPr>
      </w:pPr>
    </w:p>
    <w:p w14:paraId="0E54F4F4" w14:textId="77777777" w:rsidR="008D1500" w:rsidRDefault="00EC07DE">
      <w:pPr>
        <w:spacing w:line="240" w:lineRule="auto"/>
        <w:rPr>
          <w:rFonts w:ascii="Arial" w:eastAsia="Arial" w:hAnsi="Arial" w:cs="Arial"/>
          <w:b/>
          <w:bCs/>
          <w:color w:val="000000"/>
        </w:rPr>
      </w:pPr>
      <w:r>
        <w:rPr>
          <w:rFonts w:ascii="Arial" w:eastAsia="Arial" w:hAnsi="Arial" w:cs="Arial"/>
          <w:b/>
          <w:bCs/>
        </w:rPr>
        <w:lastRenderedPageBreak/>
        <w:t>UVOD</w:t>
      </w:r>
    </w:p>
    <w:p w14:paraId="6C45E1BF" w14:textId="77777777" w:rsidR="008D1500" w:rsidRDefault="008D1500">
      <w:pPr>
        <w:spacing w:line="240" w:lineRule="auto"/>
        <w:rPr>
          <w:rFonts w:ascii="Arial" w:eastAsia="Arial" w:hAnsi="Arial" w:cs="Arial"/>
        </w:rPr>
      </w:pPr>
    </w:p>
    <w:p w14:paraId="4FF24390" w14:textId="77777777" w:rsidR="008D1500" w:rsidRDefault="00EC07DE">
      <w:pPr>
        <w:rPr>
          <w:rFonts w:ascii="Arial" w:eastAsia="Arial" w:hAnsi="Arial" w:cs="Arial"/>
        </w:rPr>
      </w:pPr>
      <w:r>
        <w:rPr>
          <w:rFonts w:ascii="Arial" w:eastAsia="Arial" w:hAnsi="Arial" w:cs="Arial"/>
        </w:rPr>
        <w:t>Ovaj priručnik ima za svrhu da Vam pruži smjernice za lakše i efikasnije izvršavanje obaveza utvrđenih Ugovorom o realizaciji Programa integracije korisnika materijalnog obezbjeđenja u svijet rada „Praksom do radnog mjesta“, dodjelom pomoći male vrijednosti i čini njegov sastavni dio.</w:t>
      </w:r>
    </w:p>
    <w:p w14:paraId="1C16C9CD" w14:textId="77777777" w:rsidR="008D1500" w:rsidRDefault="008D1500">
      <w:pPr>
        <w:spacing w:line="240" w:lineRule="auto"/>
        <w:rPr>
          <w:rFonts w:ascii="Arial" w:eastAsia="Arial" w:hAnsi="Arial" w:cs="Arial"/>
          <w:color w:val="000000"/>
        </w:rPr>
      </w:pPr>
    </w:p>
    <w:p w14:paraId="314872D3" w14:textId="77777777" w:rsidR="008D1500" w:rsidRDefault="00EC07DE">
      <w:pPr>
        <w:spacing w:line="240" w:lineRule="auto"/>
        <w:rPr>
          <w:rFonts w:ascii="Arial" w:eastAsia="Arial" w:hAnsi="Arial" w:cs="Arial"/>
          <w:b/>
          <w:bCs/>
        </w:rPr>
      </w:pPr>
      <w:r>
        <w:rPr>
          <w:rFonts w:ascii="Arial" w:eastAsia="Arial" w:hAnsi="Arial" w:cs="Arial"/>
          <w:b/>
          <w:bCs/>
        </w:rPr>
        <w:t>IMPLEMENTACIJA PROGRAMA</w:t>
      </w:r>
    </w:p>
    <w:p w14:paraId="4369C8B7" w14:textId="77777777" w:rsidR="008D1500" w:rsidRDefault="008D1500">
      <w:pPr>
        <w:spacing w:line="240" w:lineRule="auto"/>
        <w:rPr>
          <w:rFonts w:ascii="Arial" w:eastAsia="Arial" w:hAnsi="Arial" w:cs="Arial"/>
        </w:rPr>
      </w:pPr>
    </w:p>
    <w:p w14:paraId="4C45F9EF" w14:textId="77777777" w:rsidR="008D1500" w:rsidRDefault="00EC07DE">
      <w:pPr>
        <w:rPr>
          <w:rFonts w:ascii="Arial" w:eastAsia="Arial" w:hAnsi="Arial" w:cs="Arial"/>
        </w:rPr>
      </w:pPr>
      <w:r>
        <w:rPr>
          <w:rFonts w:ascii="Arial" w:eastAsia="Arial" w:hAnsi="Arial" w:cs="Arial"/>
        </w:rPr>
        <w:t>Zaključenjem ugovora sa Zavodom za zapošljavanje Crne Gore, postali ste izvođač programa</w:t>
      </w:r>
      <w:r>
        <w:rPr>
          <w:rFonts w:ascii="Arial" w:eastAsia="Arial" w:hAnsi="Arial" w:cs="Arial"/>
          <w:color w:val="000000"/>
        </w:rPr>
        <w:t xml:space="preserve"> </w:t>
      </w:r>
      <w:r>
        <w:rPr>
          <w:rFonts w:ascii="Arial" w:eastAsia="Arial" w:hAnsi="Arial" w:cs="Arial"/>
        </w:rPr>
        <w:t>čime ste preuzeli odgovornost za njegovu blagovremenu i pravilnu realizaciju.</w:t>
      </w:r>
    </w:p>
    <w:p w14:paraId="33921D6B" w14:textId="77777777" w:rsidR="008D1500" w:rsidRDefault="008D1500">
      <w:pPr>
        <w:rPr>
          <w:rFonts w:ascii="Arial" w:eastAsia="Arial" w:hAnsi="Arial" w:cs="Arial"/>
        </w:rPr>
      </w:pPr>
    </w:p>
    <w:p w14:paraId="077F5250" w14:textId="77777777" w:rsidR="008D1500" w:rsidRDefault="00EC07DE">
      <w:pPr>
        <w:spacing w:line="240" w:lineRule="auto"/>
        <w:rPr>
          <w:rFonts w:ascii="Arial" w:eastAsia="Arial" w:hAnsi="Arial" w:cs="Arial"/>
        </w:rPr>
      </w:pPr>
      <w:r>
        <w:rPr>
          <w:rFonts w:ascii="Arial" w:eastAsia="Arial" w:hAnsi="Arial" w:cs="Arial"/>
        </w:rPr>
        <w:t>Implementacija programa sastoji se od nekoliko poslovnih procesa, koji uključuju:</w:t>
      </w:r>
    </w:p>
    <w:p w14:paraId="3A8582A2" w14:textId="77777777" w:rsidR="008D1500" w:rsidRDefault="008D1500">
      <w:pPr>
        <w:spacing w:line="240" w:lineRule="auto"/>
        <w:rPr>
          <w:rFonts w:ascii="Arial" w:eastAsia="Arial" w:hAnsi="Arial" w:cs="Arial"/>
        </w:rPr>
      </w:pPr>
    </w:p>
    <w:p w14:paraId="2EF143D7" w14:textId="77777777" w:rsidR="008D1500" w:rsidRDefault="00EC07DE">
      <w:pPr>
        <w:numPr>
          <w:ilvl w:val="0"/>
          <w:numId w:val="5"/>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pripremne aktivnosti;</w:t>
      </w:r>
    </w:p>
    <w:p w14:paraId="78C4516A" w14:textId="77777777" w:rsidR="008D1500" w:rsidRDefault="00EC07DE">
      <w:pPr>
        <w:numPr>
          <w:ilvl w:val="0"/>
          <w:numId w:val="5"/>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operativne aktivnosti;</w:t>
      </w:r>
    </w:p>
    <w:p w14:paraId="1E744632" w14:textId="77777777" w:rsidR="008D1500" w:rsidRDefault="00EC07DE">
      <w:pPr>
        <w:numPr>
          <w:ilvl w:val="0"/>
          <w:numId w:val="5"/>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administraciju i izvještavanje.</w:t>
      </w:r>
    </w:p>
    <w:p w14:paraId="6DB5BB36" w14:textId="77777777" w:rsidR="008D1500" w:rsidRDefault="008D1500">
      <w:pPr>
        <w:spacing w:line="240" w:lineRule="auto"/>
        <w:rPr>
          <w:rFonts w:ascii="Arial" w:eastAsia="Arial" w:hAnsi="Arial" w:cs="Arial"/>
        </w:rPr>
      </w:pPr>
    </w:p>
    <w:p w14:paraId="6FDBF8A8" w14:textId="77777777" w:rsidR="008D1500" w:rsidRDefault="00EC07DE">
      <w:pPr>
        <w:rPr>
          <w:rFonts w:ascii="Arial" w:eastAsia="Arial" w:hAnsi="Arial" w:cs="Arial"/>
        </w:rPr>
      </w:pPr>
      <w:r>
        <w:rPr>
          <w:rFonts w:ascii="Arial" w:eastAsia="Arial" w:hAnsi="Arial" w:cs="Arial"/>
        </w:rPr>
        <w:t>U obavezi ste da realizujete sve ugovorne obaveze preuzete zaključenim Ugovorom sa Zavodom.</w:t>
      </w:r>
    </w:p>
    <w:p w14:paraId="64DF308D" w14:textId="77777777" w:rsidR="008D1500" w:rsidRDefault="008D1500">
      <w:pPr>
        <w:spacing w:line="240" w:lineRule="auto"/>
        <w:rPr>
          <w:rFonts w:ascii="Arial" w:eastAsia="Arial" w:hAnsi="Arial" w:cs="Arial"/>
        </w:rPr>
      </w:pPr>
    </w:p>
    <w:tbl>
      <w:tblPr>
        <w:tblStyle w:val="a"/>
        <w:tblW w:w="94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80"/>
      </w:tblGrid>
      <w:tr w:rsidR="008D1500" w14:paraId="12DB170C" w14:textId="77777777">
        <w:trPr>
          <w:trHeight w:val="495"/>
        </w:trPr>
        <w:tc>
          <w:tcPr>
            <w:tcW w:w="9480" w:type="dxa"/>
          </w:tcPr>
          <w:p w14:paraId="6156843C" w14:textId="77777777" w:rsidR="008D1500" w:rsidRDefault="008D1500">
            <w:pPr>
              <w:spacing w:line="240" w:lineRule="auto"/>
              <w:rPr>
                <w:rFonts w:ascii="Arial" w:eastAsia="Arial" w:hAnsi="Arial" w:cs="Arial"/>
                <w:i/>
                <w:iCs/>
              </w:rPr>
            </w:pPr>
          </w:p>
          <w:p w14:paraId="4F1BEB08" w14:textId="77777777" w:rsidR="008D1500" w:rsidRDefault="00EC07DE">
            <w:pPr>
              <w:rPr>
                <w:rFonts w:ascii="Arial" w:eastAsia="Arial" w:hAnsi="Arial" w:cs="Arial"/>
                <w:i/>
                <w:iCs/>
              </w:rPr>
            </w:pPr>
            <w:r>
              <w:rPr>
                <w:rFonts w:ascii="Arial" w:eastAsia="Arial" w:hAnsi="Arial" w:cs="Arial"/>
                <w:i/>
                <w:iCs/>
              </w:rPr>
              <w:t xml:space="preserve">Najčešće greške u realizaciji programa događaju se iz razloga što se izvođači ne upoznaju sa sadržajem ugovora u cjelosti.  </w:t>
            </w:r>
          </w:p>
          <w:p w14:paraId="7D1467B2" w14:textId="77777777" w:rsidR="008D1500" w:rsidRDefault="008D1500">
            <w:pPr>
              <w:spacing w:line="240" w:lineRule="auto"/>
              <w:rPr>
                <w:rFonts w:ascii="Arial" w:eastAsia="Arial" w:hAnsi="Arial" w:cs="Arial"/>
                <w:i/>
                <w:iCs/>
              </w:rPr>
            </w:pPr>
          </w:p>
        </w:tc>
      </w:tr>
    </w:tbl>
    <w:p w14:paraId="7A0FD2BD" w14:textId="77777777" w:rsidR="008D1500" w:rsidRDefault="008D1500">
      <w:pPr>
        <w:spacing w:line="240" w:lineRule="auto"/>
        <w:rPr>
          <w:rFonts w:ascii="Arial" w:eastAsia="Arial" w:hAnsi="Arial" w:cs="Arial"/>
          <w:b/>
          <w:bCs/>
        </w:rPr>
      </w:pPr>
    </w:p>
    <w:p w14:paraId="4C14A361" w14:textId="77777777" w:rsidR="008D1500" w:rsidRDefault="00EC07DE">
      <w:pPr>
        <w:spacing w:line="240" w:lineRule="auto"/>
        <w:rPr>
          <w:rFonts w:ascii="Arial" w:eastAsia="Arial" w:hAnsi="Arial" w:cs="Arial"/>
          <w:b/>
          <w:bCs/>
        </w:rPr>
      </w:pPr>
      <w:r>
        <w:rPr>
          <w:rFonts w:ascii="Arial" w:eastAsia="Arial" w:hAnsi="Arial" w:cs="Arial"/>
          <w:b/>
          <w:bCs/>
        </w:rPr>
        <w:t>PRIPREMNE AKTIVNOSTI</w:t>
      </w:r>
    </w:p>
    <w:p w14:paraId="4ECCB0DB" w14:textId="77777777" w:rsidR="008D1500" w:rsidRDefault="008D1500">
      <w:pPr>
        <w:rPr>
          <w:rFonts w:ascii="Arial" w:eastAsia="Arial" w:hAnsi="Arial" w:cs="Arial"/>
          <w:b/>
          <w:bCs/>
        </w:rPr>
      </w:pPr>
    </w:p>
    <w:p w14:paraId="1DA99BA0" w14:textId="77777777" w:rsidR="008D1500" w:rsidRDefault="00EC07DE">
      <w:pPr>
        <w:rPr>
          <w:rFonts w:ascii="Arial" w:eastAsia="Arial" w:hAnsi="Arial" w:cs="Arial"/>
        </w:rPr>
      </w:pPr>
      <w:r>
        <w:rPr>
          <w:rFonts w:ascii="Arial" w:eastAsia="Arial" w:hAnsi="Arial" w:cs="Arial"/>
        </w:rPr>
        <w:t xml:space="preserve">Ugovorom ste preuzeli odgovornost da sa realizacijom programa započnete najkasnije u roku od </w:t>
      </w:r>
      <w:r>
        <w:rPr>
          <w:rFonts w:ascii="Arial" w:eastAsia="Arial" w:hAnsi="Arial" w:cs="Arial"/>
          <w:color w:val="000000"/>
        </w:rPr>
        <w:t>20 dana</w:t>
      </w:r>
      <w:r>
        <w:rPr>
          <w:rFonts w:ascii="Arial" w:eastAsia="Arial" w:hAnsi="Arial" w:cs="Arial"/>
        </w:rPr>
        <w:t xml:space="preserve"> od dana zaključenja ugovora.</w:t>
      </w:r>
    </w:p>
    <w:p w14:paraId="0EC40958" w14:textId="77777777" w:rsidR="008D1500" w:rsidRDefault="008D1500">
      <w:pPr>
        <w:spacing w:line="240" w:lineRule="auto"/>
        <w:rPr>
          <w:rFonts w:ascii="Arial" w:eastAsia="Arial" w:hAnsi="Arial" w:cs="Arial"/>
        </w:rPr>
      </w:pPr>
    </w:p>
    <w:p w14:paraId="11A71BA3" w14:textId="77777777" w:rsidR="008D1500" w:rsidRDefault="00EC07DE">
      <w:pPr>
        <w:rPr>
          <w:rFonts w:ascii="Arial" w:eastAsia="Arial" w:hAnsi="Arial" w:cs="Arial"/>
        </w:rPr>
      </w:pPr>
      <w:r>
        <w:rPr>
          <w:rFonts w:ascii="Arial" w:eastAsia="Arial" w:hAnsi="Arial" w:cs="Arial"/>
        </w:rPr>
        <w:t xml:space="preserve">Datumu početka realizacije programa prethodi izbor učesnika koji ćete izvršiti u saradnji sa Zavodom. Shodno Vašim potrebama iskazanim prijavom na konkurs (broj i struktura lica), izbor učesnika izvršiće se iz kategorije lica koja pripadaju ciljnoj grupi i pripremljena su za uključivanje u program, uz poštovanje zabrane kumulacije, shodno Katalogu mjera i programa aktivne politike zapošljavanja (Poglavlje VI tačka 6.1 Kataloga). </w:t>
      </w:r>
    </w:p>
    <w:p w14:paraId="52DBE533" w14:textId="77777777" w:rsidR="008D1500" w:rsidRDefault="008D1500">
      <w:pPr>
        <w:rPr>
          <w:rFonts w:ascii="Arial" w:eastAsia="Arial" w:hAnsi="Arial" w:cs="Arial"/>
        </w:rPr>
      </w:pPr>
    </w:p>
    <w:p w14:paraId="58F4BD14" w14:textId="77777777" w:rsidR="008D1500" w:rsidRDefault="008D1500">
      <w:pPr>
        <w:rPr>
          <w:rFonts w:ascii="Arial" w:eastAsia="Arial" w:hAnsi="Arial" w:cs="Arial"/>
        </w:rPr>
      </w:pPr>
    </w:p>
    <w:p w14:paraId="40068327" w14:textId="77777777" w:rsidR="008D1500" w:rsidRDefault="008D1500">
      <w:pPr>
        <w:rPr>
          <w:rFonts w:ascii="Arial" w:eastAsia="Arial" w:hAnsi="Arial" w:cs="Arial"/>
        </w:rPr>
      </w:pPr>
    </w:p>
    <w:p w14:paraId="54E255AB" w14:textId="77777777" w:rsidR="008D1500" w:rsidRDefault="008D1500">
      <w:pPr>
        <w:rPr>
          <w:rFonts w:ascii="Arial" w:eastAsia="Arial" w:hAnsi="Arial" w:cs="Arial"/>
        </w:rPr>
      </w:pPr>
    </w:p>
    <w:p w14:paraId="09FD6D8C" w14:textId="77777777" w:rsidR="008D1500" w:rsidRDefault="008D1500">
      <w:pPr>
        <w:rPr>
          <w:rFonts w:ascii="Arial" w:eastAsia="Arial" w:hAnsi="Arial" w:cs="Arial"/>
        </w:rPr>
      </w:pPr>
    </w:p>
    <w:p w14:paraId="5A6040F7" w14:textId="77777777" w:rsidR="008D1500" w:rsidRDefault="008D1500">
      <w:pPr>
        <w:rPr>
          <w:rFonts w:ascii="Arial" w:eastAsia="Arial" w:hAnsi="Arial" w:cs="Arial"/>
        </w:rPr>
      </w:pPr>
    </w:p>
    <w:p w14:paraId="39A92AE8" w14:textId="77777777" w:rsidR="008D1500" w:rsidRDefault="008D1500">
      <w:pPr>
        <w:spacing w:line="240" w:lineRule="auto"/>
        <w:rPr>
          <w:rFonts w:ascii="Arial" w:eastAsia="Arial" w:hAnsi="Arial" w:cs="Arial"/>
        </w:rPr>
      </w:pPr>
    </w:p>
    <w:p w14:paraId="29DFE4B1" w14:textId="77777777" w:rsidR="008D1500" w:rsidRDefault="00EC07DE">
      <w:pPr>
        <w:pBdr>
          <w:top w:val="single" w:sz="4" w:space="1" w:color="000000"/>
          <w:left w:val="single" w:sz="4" w:space="4" w:color="000000"/>
          <w:bottom w:val="single" w:sz="4" w:space="1" w:color="000000"/>
          <w:right w:val="single" w:sz="4" w:space="4" w:color="000000"/>
        </w:pBdr>
        <w:spacing w:line="240" w:lineRule="auto"/>
        <w:rPr>
          <w:rFonts w:ascii="Arial" w:eastAsia="Arial" w:hAnsi="Arial" w:cs="Arial"/>
          <w:i/>
          <w:iCs/>
        </w:rPr>
      </w:pPr>
      <w:r>
        <w:rPr>
          <w:rFonts w:ascii="Arial" w:eastAsia="Arial" w:hAnsi="Arial" w:cs="Arial"/>
          <w:i/>
          <w:iCs/>
        </w:rPr>
        <w:t xml:space="preserve"> </w:t>
      </w:r>
    </w:p>
    <w:p w14:paraId="0D552F0C" w14:textId="77777777" w:rsidR="008D1500" w:rsidRDefault="00EC07DE">
      <w:pPr>
        <w:pBdr>
          <w:top w:val="single" w:sz="4" w:space="1" w:color="000000"/>
          <w:left w:val="single" w:sz="4" w:space="4" w:color="000000"/>
          <w:bottom w:val="single" w:sz="4" w:space="1" w:color="000000"/>
          <w:right w:val="single" w:sz="4" w:space="4" w:color="000000"/>
        </w:pBdr>
        <w:rPr>
          <w:rFonts w:ascii="Arial" w:eastAsia="Arial" w:hAnsi="Arial" w:cs="Arial"/>
          <w:i/>
          <w:iCs/>
        </w:rPr>
      </w:pPr>
      <w:r>
        <w:rPr>
          <w:rFonts w:ascii="Arial" w:eastAsia="Arial" w:hAnsi="Arial" w:cs="Arial"/>
          <w:i/>
          <w:iCs/>
        </w:rPr>
        <w:t>Program ne možete realizovati za nezaposleno lice koje je kod Vas ili sa Vama povezanim licem</w:t>
      </w:r>
      <w:r>
        <w:rPr>
          <w:rFonts w:ascii="Arial" w:eastAsia="Arial" w:hAnsi="Arial" w:cs="Arial"/>
          <w:i/>
          <w:iCs/>
          <w:vertAlign w:val="superscript"/>
        </w:rPr>
        <w:footnoteReference w:id="1"/>
      </w:r>
      <w:r>
        <w:rPr>
          <w:rFonts w:ascii="Arial" w:eastAsia="Arial" w:hAnsi="Arial" w:cs="Arial"/>
          <w:i/>
          <w:iCs/>
        </w:rPr>
        <w:t xml:space="preserve"> bilo u radnom odnosu, bez obzira na dužinu trajanja radnog odnosa, zasnovanog tokom dvije godine koje prethode danu raspisivanja javnog konkursa za realizaciju programa.</w:t>
      </w:r>
    </w:p>
    <w:p w14:paraId="17FAA38C" w14:textId="77777777" w:rsidR="008D1500" w:rsidRDefault="008D1500">
      <w:pPr>
        <w:pBdr>
          <w:top w:val="single" w:sz="4" w:space="1" w:color="000000"/>
          <w:left w:val="single" w:sz="4" w:space="4" w:color="000000"/>
          <w:bottom w:val="single" w:sz="4" w:space="1" w:color="000000"/>
          <w:right w:val="single" w:sz="4" w:space="4" w:color="000000"/>
        </w:pBdr>
        <w:spacing w:line="240" w:lineRule="auto"/>
        <w:rPr>
          <w:rFonts w:ascii="Arial" w:eastAsia="Arial" w:hAnsi="Arial" w:cs="Arial"/>
        </w:rPr>
      </w:pPr>
    </w:p>
    <w:p w14:paraId="0560F094" w14:textId="77777777" w:rsidR="008D1500" w:rsidRDefault="008D1500">
      <w:pPr>
        <w:spacing w:line="240" w:lineRule="auto"/>
        <w:rPr>
          <w:rFonts w:ascii="Arial" w:eastAsia="Arial" w:hAnsi="Arial" w:cs="Arial"/>
        </w:rPr>
      </w:pPr>
    </w:p>
    <w:p w14:paraId="72FA1283" w14:textId="77777777" w:rsidR="008D1500" w:rsidRDefault="00EC07DE">
      <w:pPr>
        <w:spacing w:line="240" w:lineRule="auto"/>
        <w:rPr>
          <w:rFonts w:ascii="Arial" w:eastAsia="Arial" w:hAnsi="Arial" w:cs="Arial"/>
        </w:rPr>
      </w:pPr>
      <w:r>
        <w:rPr>
          <w:rFonts w:ascii="Arial" w:eastAsia="Arial" w:hAnsi="Arial" w:cs="Arial"/>
        </w:rPr>
        <w:t xml:space="preserve">Izabrana lica uključuju se u program na osnovu zaključenog ugovora sa Zavodom. </w:t>
      </w:r>
    </w:p>
    <w:p w14:paraId="7EA526FE" w14:textId="77777777" w:rsidR="008D1500" w:rsidRDefault="008D1500">
      <w:pPr>
        <w:spacing w:line="240" w:lineRule="auto"/>
        <w:rPr>
          <w:rFonts w:ascii="Arial" w:eastAsia="Arial" w:hAnsi="Arial" w:cs="Arial"/>
        </w:rPr>
      </w:pPr>
    </w:p>
    <w:p w14:paraId="20D5E4C6" w14:textId="77777777" w:rsidR="008D1500" w:rsidRDefault="00EC07DE">
      <w:pPr>
        <w:spacing w:line="240" w:lineRule="auto"/>
        <w:rPr>
          <w:rFonts w:ascii="Arial" w:eastAsia="Arial" w:hAnsi="Arial" w:cs="Arial"/>
          <w:b/>
          <w:bCs/>
        </w:rPr>
      </w:pPr>
      <w:r>
        <w:rPr>
          <w:rFonts w:ascii="Arial" w:eastAsia="Arial" w:hAnsi="Arial" w:cs="Arial"/>
          <w:b/>
          <w:bCs/>
        </w:rPr>
        <w:t xml:space="preserve">OPERATIVNE AKTIVNOSTI </w:t>
      </w:r>
    </w:p>
    <w:p w14:paraId="48B63534" w14:textId="77777777" w:rsidR="008D1500" w:rsidRDefault="008D1500">
      <w:pPr>
        <w:spacing w:line="240" w:lineRule="auto"/>
        <w:rPr>
          <w:rFonts w:ascii="Arial" w:eastAsia="Arial" w:hAnsi="Arial" w:cs="Arial"/>
          <w:b/>
          <w:bCs/>
        </w:rPr>
      </w:pPr>
    </w:p>
    <w:p w14:paraId="1123EB5A" w14:textId="77777777" w:rsidR="008D1500" w:rsidRDefault="00EC07DE">
      <w:pPr>
        <w:rPr>
          <w:rFonts w:ascii="Arial" w:eastAsia="Arial" w:hAnsi="Arial" w:cs="Arial"/>
        </w:rPr>
      </w:pPr>
      <w:r>
        <w:rPr>
          <w:rFonts w:ascii="Arial" w:eastAsia="Arial" w:hAnsi="Arial" w:cs="Arial"/>
        </w:rPr>
        <w:t xml:space="preserve">Programski sadržaj realizovaćete kroz dva modula, u ukupnom trajanju od sedam mjeseci. </w:t>
      </w:r>
    </w:p>
    <w:p w14:paraId="2A089EE8" w14:textId="77777777" w:rsidR="008D1500" w:rsidRDefault="008D1500">
      <w:pPr>
        <w:spacing w:line="240" w:lineRule="auto"/>
        <w:rPr>
          <w:rFonts w:ascii="Arial" w:eastAsia="Arial" w:hAnsi="Arial" w:cs="Arial"/>
          <w:color w:val="000000"/>
        </w:rPr>
      </w:pPr>
    </w:p>
    <w:p w14:paraId="27C50180" w14:textId="77777777" w:rsidR="008D1500" w:rsidRDefault="00EC07DE">
      <w:pPr>
        <w:spacing w:line="240" w:lineRule="auto"/>
        <w:rPr>
          <w:rFonts w:ascii="Arial" w:eastAsia="Arial" w:hAnsi="Arial" w:cs="Arial"/>
        </w:rPr>
      </w:pPr>
      <w:r>
        <w:rPr>
          <w:rFonts w:ascii="Arial" w:eastAsia="Arial" w:hAnsi="Arial" w:cs="Arial"/>
          <w:i/>
          <w:iCs/>
        </w:rPr>
        <w:t xml:space="preserve">Prvi modul – </w:t>
      </w:r>
      <w:r>
        <w:rPr>
          <w:rFonts w:ascii="Arial" w:eastAsia="Arial" w:hAnsi="Arial" w:cs="Arial"/>
        </w:rPr>
        <w:t>upoznavanje sa radnim mjestom sprovodite u trajanju od mjesec dana.</w:t>
      </w:r>
    </w:p>
    <w:p w14:paraId="4BD74F76" w14:textId="77777777" w:rsidR="008D1500" w:rsidRDefault="008D1500">
      <w:pPr>
        <w:spacing w:line="240" w:lineRule="auto"/>
        <w:rPr>
          <w:rFonts w:ascii="Arial" w:eastAsia="Arial" w:hAnsi="Arial" w:cs="Arial"/>
        </w:rPr>
      </w:pPr>
    </w:p>
    <w:p w14:paraId="1E10320B" w14:textId="77777777" w:rsidR="008D1500" w:rsidRDefault="00EC07DE">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Ovim modulom omogućićete učesnicima da uz vodstvo mentora provjere svoje kompetencije za obavljanje poslova određenog radnog mjesta, a istovremeno ćete biti u mogućnosti da upoznate nezaposlena lica i procijenite njihove sposobnosti za obavljanje određenih radnih zadataka. </w:t>
      </w:r>
    </w:p>
    <w:p w14:paraId="6E5C911B" w14:textId="77777777" w:rsidR="008D1500" w:rsidRDefault="008D1500">
      <w:pPr>
        <w:pBdr>
          <w:top w:val="nil"/>
          <w:left w:val="nil"/>
          <w:bottom w:val="nil"/>
          <w:right w:val="nil"/>
          <w:between w:val="nil"/>
        </w:pBdr>
        <w:spacing w:line="240" w:lineRule="auto"/>
        <w:ind w:left="360"/>
        <w:rPr>
          <w:rFonts w:ascii="Arial" w:eastAsia="Arial" w:hAnsi="Arial" w:cs="Arial"/>
          <w:color w:val="000000"/>
        </w:rPr>
      </w:pPr>
    </w:p>
    <w:p w14:paraId="7037B317" w14:textId="77777777" w:rsidR="008D1500" w:rsidRDefault="00EC07DE">
      <w:pPr>
        <w:pBdr>
          <w:top w:val="nil"/>
          <w:left w:val="nil"/>
          <w:bottom w:val="nil"/>
          <w:right w:val="nil"/>
          <w:between w:val="nil"/>
        </w:pBdr>
        <w:rPr>
          <w:rFonts w:ascii="Arial" w:eastAsia="Arial" w:hAnsi="Arial" w:cs="Arial"/>
          <w:color w:val="000000"/>
        </w:rPr>
      </w:pPr>
      <w:r>
        <w:rPr>
          <w:rFonts w:ascii="Arial" w:eastAsia="Arial" w:hAnsi="Arial" w:cs="Arial"/>
          <w:color w:val="000000"/>
        </w:rPr>
        <w:t>U obavezi ste da učesnicima obezbijedite mentora, opremu za rad i odgovarajući prostor za upoznavanje sa radnim mjestom. Mentor će svakodnevno pratiti aktivnosti uključenih lica i dužan je da im se posveti u mjeri u kojoj je to potrebno za postizanje svrhe programa, u trajanju od 20</w:t>
      </w:r>
      <w:r>
        <w:rPr>
          <w:rFonts w:ascii="Arial" w:eastAsia="Arial" w:hAnsi="Arial" w:cs="Arial"/>
          <w:color w:val="000000"/>
          <w:vertAlign w:val="superscript"/>
        </w:rPr>
        <w:footnoteReference w:id="2"/>
      </w:r>
      <w:r>
        <w:rPr>
          <w:rFonts w:ascii="Arial" w:eastAsia="Arial" w:hAnsi="Arial" w:cs="Arial"/>
          <w:color w:val="000000"/>
        </w:rPr>
        <w:t xml:space="preserve"> do 40 časova nedeljno. </w:t>
      </w:r>
    </w:p>
    <w:p w14:paraId="23DE63FB" w14:textId="77777777" w:rsidR="008D1500" w:rsidRDefault="008D1500">
      <w:pPr>
        <w:pBdr>
          <w:top w:val="nil"/>
          <w:left w:val="nil"/>
          <w:bottom w:val="nil"/>
          <w:right w:val="nil"/>
          <w:between w:val="nil"/>
        </w:pBdr>
        <w:spacing w:line="240" w:lineRule="auto"/>
        <w:rPr>
          <w:rFonts w:ascii="Arial" w:eastAsia="Arial" w:hAnsi="Arial" w:cs="Arial"/>
          <w:color w:val="000000"/>
        </w:rPr>
      </w:pPr>
    </w:p>
    <w:p w14:paraId="25AE59F2" w14:textId="77777777" w:rsidR="008D1500" w:rsidRDefault="00EC07DE">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Ukoliko program realizujete za više od jednog učesnika, imate mogućnost da procijene svrsishodnost uključivanja svih uključenih lica u drugi programski modul, uz obavezu da sa najmanje 50 % učesnika i realizujete modul osposobljavanja i zapošljavanja.</w:t>
      </w:r>
    </w:p>
    <w:p w14:paraId="2CBD5083" w14:textId="77777777" w:rsidR="008D1500" w:rsidRDefault="00EC07DE">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U slučaju da 50% učesnika ne odgovara cijelom broju, broj učesnika se zaokružuje na najbliži cijeli broj.</w:t>
      </w:r>
    </w:p>
    <w:p w14:paraId="75C682E2" w14:textId="77777777" w:rsidR="008D1500" w:rsidRDefault="00EC07DE">
      <w:pPr>
        <w:rPr>
          <w:rFonts w:ascii="Arial" w:eastAsia="Arial" w:hAnsi="Arial" w:cs="Arial"/>
        </w:rPr>
      </w:pPr>
      <w:r>
        <w:rPr>
          <w:rFonts w:ascii="Arial" w:eastAsia="Arial" w:hAnsi="Arial" w:cs="Arial"/>
        </w:rPr>
        <w:t>Zavodu dostavljate spisak (ime i prezime, jmb) učesnika koje predlažete za uključivanje u drugi programski modul.</w:t>
      </w:r>
    </w:p>
    <w:p w14:paraId="5B981B60" w14:textId="77777777" w:rsidR="008D1500" w:rsidRDefault="008D1500">
      <w:pPr>
        <w:spacing w:line="240" w:lineRule="auto"/>
        <w:rPr>
          <w:rFonts w:ascii="Arial" w:eastAsia="Arial" w:hAnsi="Arial" w:cs="Arial"/>
        </w:rPr>
      </w:pPr>
    </w:p>
    <w:p w14:paraId="755F14B4" w14:textId="77777777" w:rsidR="008D1500" w:rsidRDefault="00EC07DE">
      <w:pPr>
        <w:rPr>
          <w:rFonts w:ascii="Arial" w:eastAsia="Arial" w:hAnsi="Arial" w:cs="Arial"/>
        </w:rPr>
      </w:pPr>
      <w:r>
        <w:rPr>
          <w:rFonts w:ascii="Arial" w:eastAsia="Arial" w:hAnsi="Arial" w:cs="Arial"/>
        </w:rPr>
        <w:t xml:space="preserve">Spisak lica dostavljate, u zavisnosti od opštine realizacije programa, na jednu od navedenih e-mail adresa: </w:t>
      </w:r>
    </w:p>
    <w:p w14:paraId="5BAA2DA2" w14:textId="77777777" w:rsidR="008D1500" w:rsidRDefault="008D1500">
      <w:pPr>
        <w:spacing w:line="240" w:lineRule="auto"/>
        <w:rPr>
          <w:rFonts w:ascii="Arial" w:eastAsia="Arial" w:hAnsi="Arial" w:cs="Arial"/>
        </w:rPr>
      </w:pPr>
    </w:p>
    <w:p w14:paraId="2AA57D97" w14:textId="77777777" w:rsidR="008D1500" w:rsidRDefault="00EC07DE">
      <w:pPr>
        <w:numPr>
          <w:ilvl w:val="0"/>
          <w:numId w:val="11"/>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Pljevlja i Žabljak – </w:t>
      </w:r>
      <w:hyperlink r:id="rId10">
        <w:r>
          <w:rPr>
            <w:rFonts w:ascii="Arial" w:eastAsia="Arial" w:hAnsi="Arial" w:cs="Arial"/>
            <w:color w:val="000066"/>
            <w:u w:val="single"/>
          </w:rPr>
          <w:t>nada.beljkas@zzzcg.me</w:t>
        </w:r>
      </w:hyperlink>
      <w:r>
        <w:rPr>
          <w:rFonts w:ascii="Arial" w:eastAsia="Arial" w:hAnsi="Arial" w:cs="Arial"/>
          <w:color w:val="000000"/>
        </w:rPr>
        <w:t xml:space="preserve"> </w:t>
      </w:r>
    </w:p>
    <w:p w14:paraId="29CFC640" w14:textId="77777777" w:rsidR="008D1500" w:rsidRDefault="00EC07DE">
      <w:pPr>
        <w:numPr>
          <w:ilvl w:val="0"/>
          <w:numId w:val="11"/>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Bijelo Polje, Kolašin i Mojkovac– </w:t>
      </w:r>
      <w:hyperlink r:id="rId11">
        <w:r>
          <w:rPr>
            <w:rFonts w:ascii="Arial" w:eastAsia="Arial" w:hAnsi="Arial" w:cs="Arial"/>
            <w:color w:val="000066"/>
            <w:u w:val="single"/>
          </w:rPr>
          <w:t>milka.boskovic@zzzcg.me</w:t>
        </w:r>
      </w:hyperlink>
      <w:r>
        <w:rPr>
          <w:rFonts w:ascii="Arial" w:eastAsia="Arial" w:hAnsi="Arial" w:cs="Arial"/>
          <w:color w:val="000000"/>
        </w:rPr>
        <w:t xml:space="preserve"> </w:t>
      </w:r>
      <w:r>
        <w:rPr>
          <w:rFonts w:ascii="Arial" w:eastAsia="Arial" w:hAnsi="Arial" w:cs="Arial"/>
          <w:color w:val="000000"/>
          <w:u w:val="single"/>
        </w:rPr>
        <w:t xml:space="preserve"> </w:t>
      </w:r>
    </w:p>
    <w:p w14:paraId="22F5482A" w14:textId="77777777" w:rsidR="008D1500" w:rsidRDefault="00EC07DE">
      <w:pPr>
        <w:numPr>
          <w:ilvl w:val="0"/>
          <w:numId w:val="11"/>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Berane, Andrijevica – </w:t>
      </w:r>
      <w:hyperlink r:id="rId12">
        <w:r>
          <w:rPr>
            <w:rFonts w:ascii="Arial" w:eastAsia="Arial" w:hAnsi="Arial" w:cs="Arial"/>
            <w:color w:val="000066"/>
            <w:u w:val="single"/>
          </w:rPr>
          <w:t>emir.krasnic@zzzcg.me</w:t>
        </w:r>
      </w:hyperlink>
    </w:p>
    <w:p w14:paraId="36DE2E9A" w14:textId="77777777" w:rsidR="008D1500" w:rsidRDefault="00EC07DE">
      <w:pPr>
        <w:numPr>
          <w:ilvl w:val="0"/>
          <w:numId w:val="11"/>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Rožaje i Petnjica -</w:t>
      </w:r>
      <w:r>
        <w:rPr>
          <w:rFonts w:ascii="Arial" w:eastAsia="Arial" w:hAnsi="Arial" w:cs="Arial"/>
          <w:color w:val="000000"/>
          <w:u w:val="single"/>
        </w:rPr>
        <w:t xml:space="preserve"> h</w:t>
      </w:r>
      <w:r>
        <w:rPr>
          <w:rFonts w:ascii="Arial" w:eastAsia="Arial" w:hAnsi="Arial" w:cs="Arial"/>
          <w:color w:val="000066"/>
          <w:u w:val="single"/>
        </w:rPr>
        <w:t>aris.zejnelagic@zzzcg.me</w:t>
      </w:r>
      <w:r>
        <w:rPr>
          <w:rFonts w:ascii="Arial" w:eastAsia="Arial" w:hAnsi="Arial" w:cs="Arial"/>
          <w:color w:val="000000"/>
        </w:rPr>
        <w:t xml:space="preserve"> </w:t>
      </w:r>
    </w:p>
    <w:p w14:paraId="04AE9E65" w14:textId="77777777" w:rsidR="008D1500" w:rsidRDefault="00EC07DE">
      <w:pPr>
        <w:numPr>
          <w:ilvl w:val="0"/>
          <w:numId w:val="11"/>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Plav i Gusinje - </w:t>
      </w:r>
      <w:hyperlink r:id="rId13">
        <w:r>
          <w:rPr>
            <w:rFonts w:ascii="Arial" w:eastAsia="Arial" w:hAnsi="Arial" w:cs="Arial"/>
            <w:color w:val="000066"/>
            <w:u w:val="single"/>
          </w:rPr>
          <w:t>mirza.medunjanin@zzzcg.me</w:t>
        </w:r>
      </w:hyperlink>
    </w:p>
    <w:p w14:paraId="39FF3101" w14:textId="77777777" w:rsidR="008D1500" w:rsidRDefault="00EC07DE">
      <w:pPr>
        <w:numPr>
          <w:ilvl w:val="0"/>
          <w:numId w:val="11"/>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Podgorica, Danilovgrad, Cetinje, Zeta i Tuzi – </w:t>
      </w:r>
      <w:hyperlink r:id="rId14">
        <w:r>
          <w:rPr>
            <w:rFonts w:ascii="Arial" w:eastAsia="Arial" w:hAnsi="Arial" w:cs="Arial"/>
            <w:color w:val="000066"/>
            <w:u w:val="single"/>
          </w:rPr>
          <w:t>dragica.scekic@zzzcg.me</w:t>
        </w:r>
      </w:hyperlink>
      <w:r>
        <w:rPr>
          <w:rFonts w:ascii="Arial" w:eastAsia="Arial" w:hAnsi="Arial" w:cs="Arial"/>
          <w:color w:val="000000"/>
        </w:rPr>
        <w:t xml:space="preserve"> </w:t>
      </w:r>
    </w:p>
    <w:p w14:paraId="0E07C291" w14:textId="77777777" w:rsidR="008D1500" w:rsidRDefault="00EC07DE">
      <w:pPr>
        <w:numPr>
          <w:ilvl w:val="0"/>
          <w:numId w:val="11"/>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Nikšić, Šavnik i Plužine -  </w:t>
      </w:r>
      <w:hyperlink r:id="rId15">
        <w:r>
          <w:rPr>
            <w:rFonts w:ascii="Arial" w:eastAsia="Arial" w:hAnsi="Arial" w:cs="Arial"/>
            <w:color w:val="000066"/>
            <w:u w:val="single"/>
          </w:rPr>
          <w:t>aleksandra.radulovic@zzzcg.me</w:t>
        </w:r>
      </w:hyperlink>
    </w:p>
    <w:p w14:paraId="5ABFE7ED" w14:textId="77777777" w:rsidR="008D1500" w:rsidRDefault="00EC07DE">
      <w:pPr>
        <w:numPr>
          <w:ilvl w:val="0"/>
          <w:numId w:val="11"/>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Bar, Budva i Ulcinj – </w:t>
      </w:r>
      <w:hyperlink r:id="rId16">
        <w:r>
          <w:rPr>
            <w:rFonts w:ascii="Arial" w:eastAsia="Arial" w:hAnsi="Arial" w:cs="Arial"/>
            <w:color w:val="000066"/>
            <w:u w:val="single"/>
          </w:rPr>
          <w:t>zeljko.rolovic@zzzcg.me</w:t>
        </w:r>
      </w:hyperlink>
    </w:p>
    <w:p w14:paraId="0F31523B" w14:textId="77777777" w:rsidR="008D1500" w:rsidRDefault="00EC07DE">
      <w:pPr>
        <w:numPr>
          <w:ilvl w:val="0"/>
          <w:numId w:val="11"/>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Herceg Novi, Tivat i Kotor – </w:t>
      </w:r>
      <w:hyperlink r:id="rId17">
        <w:r>
          <w:rPr>
            <w:rFonts w:ascii="Arial" w:eastAsia="Arial" w:hAnsi="Arial" w:cs="Arial"/>
            <w:color w:val="000066"/>
            <w:u w:val="single"/>
          </w:rPr>
          <w:t>zeljko.stozinic@zzzcg.me</w:t>
        </w:r>
      </w:hyperlink>
    </w:p>
    <w:p w14:paraId="722C60D2" w14:textId="77777777" w:rsidR="008D1500" w:rsidRDefault="008D1500">
      <w:pPr>
        <w:pBdr>
          <w:top w:val="nil"/>
          <w:left w:val="nil"/>
          <w:bottom w:val="nil"/>
          <w:right w:val="nil"/>
          <w:between w:val="nil"/>
        </w:pBdr>
        <w:spacing w:line="240" w:lineRule="auto"/>
        <w:ind w:left="720"/>
        <w:rPr>
          <w:rFonts w:ascii="Arial" w:eastAsia="Arial" w:hAnsi="Arial" w:cs="Arial"/>
          <w:color w:val="000000"/>
        </w:rPr>
      </w:pPr>
    </w:p>
    <w:p w14:paraId="2B8B4BC1" w14:textId="77777777" w:rsidR="008D1500" w:rsidRDefault="008D1500">
      <w:pPr>
        <w:spacing w:line="240" w:lineRule="auto"/>
        <w:rPr>
          <w:rFonts w:ascii="Arial" w:eastAsia="Arial" w:hAnsi="Arial" w:cs="Arial"/>
        </w:rPr>
      </w:pPr>
    </w:p>
    <w:p w14:paraId="19E60182" w14:textId="77777777" w:rsidR="008D1500" w:rsidRDefault="00EC07DE">
      <w:pPr>
        <w:pBdr>
          <w:top w:val="nil"/>
          <w:left w:val="nil"/>
          <w:bottom w:val="nil"/>
          <w:right w:val="nil"/>
          <w:between w:val="nil"/>
        </w:pBdr>
        <w:spacing w:after="120"/>
        <w:rPr>
          <w:color w:val="000000"/>
        </w:rPr>
      </w:pPr>
      <w:r>
        <w:rPr>
          <w:rFonts w:ascii="Arial" w:eastAsia="Arial" w:hAnsi="Arial" w:cs="Arial"/>
          <w:i/>
          <w:iCs/>
          <w:color w:val="000000"/>
        </w:rPr>
        <w:t xml:space="preserve">Drugi modul – </w:t>
      </w:r>
      <w:r>
        <w:rPr>
          <w:rFonts w:ascii="Arial" w:eastAsia="Arial" w:hAnsi="Arial" w:cs="Arial"/>
          <w:color w:val="000000"/>
        </w:rPr>
        <w:t>osposobljavanje i zapošljavanje sprovodite u trajanju od šest mjeseci</w:t>
      </w:r>
      <w:r>
        <w:rPr>
          <w:color w:val="000000"/>
        </w:rPr>
        <w:t xml:space="preserve">. </w:t>
      </w:r>
    </w:p>
    <w:p w14:paraId="27D49C43" w14:textId="77777777" w:rsidR="008D1500" w:rsidRDefault="00EC07DE">
      <w:pPr>
        <w:spacing w:line="240" w:lineRule="auto"/>
        <w:rPr>
          <w:rFonts w:ascii="Arial" w:eastAsia="Arial" w:hAnsi="Arial" w:cs="Arial"/>
        </w:rPr>
      </w:pPr>
      <w:r>
        <w:rPr>
          <w:rFonts w:ascii="Arial" w:eastAsia="Arial" w:hAnsi="Arial" w:cs="Arial"/>
        </w:rPr>
        <w:t xml:space="preserve">Realizacija programa započinje danom stupanja učesnika na rad. </w:t>
      </w:r>
    </w:p>
    <w:p w14:paraId="227B8D7C" w14:textId="77777777" w:rsidR="008D1500" w:rsidRDefault="008D1500">
      <w:pPr>
        <w:pBdr>
          <w:top w:val="nil"/>
          <w:left w:val="nil"/>
          <w:bottom w:val="nil"/>
          <w:right w:val="nil"/>
          <w:between w:val="nil"/>
        </w:pBdr>
        <w:spacing w:after="120"/>
        <w:rPr>
          <w:color w:val="000000"/>
        </w:rPr>
      </w:pPr>
    </w:p>
    <w:p w14:paraId="78EF8B09" w14:textId="77777777" w:rsidR="008D1500" w:rsidRDefault="00EC07DE">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Danu početka realizacije ovog programskog modula prethodi Vaša obaveza da sa učesnicima zaključite ugovore o radu </w:t>
      </w:r>
      <w:r>
        <w:rPr>
          <w:rFonts w:ascii="Arial" w:eastAsia="Arial" w:hAnsi="Arial" w:cs="Arial"/>
        </w:rPr>
        <w:t>u roku od 20 dana od dana završetka prvog programskog modula</w:t>
      </w:r>
      <w:r>
        <w:rPr>
          <w:rFonts w:ascii="Arial" w:eastAsia="Arial" w:hAnsi="Arial" w:cs="Arial"/>
          <w:color w:val="000000"/>
        </w:rPr>
        <w:t>, u trajanju navedenom u prijavi za realizaciju programa, a koje ne može biti kraće od šest mjeseci, na puno radno vrijeme od 40 časova nedeljno, odnosno na</w:t>
      </w:r>
      <w:r>
        <w:rPr>
          <w:rFonts w:ascii="Arial" w:eastAsia="Arial" w:hAnsi="Arial" w:cs="Arial"/>
        </w:rPr>
        <w:t xml:space="preserve"> </w:t>
      </w:r>
      <w:r>
        <w:rPr>
          <w:rFonts w:ascii="Arial" w:eastAsia="Arial" w:hAnsi="Arial" w:cs="Arial"/>
          <w:color w:val="000000"/>
        </w:rPr>
        <w:t xml:space="preserve">nepuno radno vrijeme od 20 časova nedeljno sa učesnicama programa sa ograničenom radnom aktivacijom.  </w:t>
      </w:r>
    </w:p>
    <w:p w14:paraId="18B5D2EE" w14:textId="77777777" w:rsidR="008D1500" w:rsidRDefault="008D1500">
      <w:pPr>
        <w:pBdr>
          <w:top w:val="nil"/>
          <w:left w:val="nil"/>
          <w:bottom w:val="nil"/>
          <w:right w:val="nil"/>
          <w:between w:val="nil"/>
        </w:pBdr>
        <w:spacing w:line="240" w:lineRule="auto"/>
        <w:rPr>
          <w:rFonts w:ascii="Arial" w:eastAsia="Arial" w:hAnsi="Arial" w:cs="Arial"/>
          <w:color w:val="FF0000"/>
        </w:rPr>
      </w:pPr>
    </w:p>
    <w:p w14:paraId="1269B547" w14:textId="77777777" w:rsidR="008D1500" w:rsidRDefault="00EC07DE">
      <w:pPr>
        <w:spacing w:line="240" w:lineRule="auto"/>
        <w:rPr>
          <w:rFonts w:ascii="Arial" w:eastAsia="Arial" w:hAnsi="Arial" w:cs="Arial"/>
          <w:color w:val="FF0000"/>
        </w:rPr>
      </w:pPr>
      <w:r>
        <w:rPr>
          <w:rFonts w:ascii="Arial" w:eastAsia="Arial" w:hAnsi="Arial" w:cs="Arial"/>
        </w:rPr>
        <w:t xml:space="preserve">Kopiju/e ugovora o radu dostavljate Zavodu, najkasnije u roku od </w:t>
      </w:r>
      <w:r>
        <w:rPr>
          <w:rFonts w:ascii="Arial" w:eastAsia="Arial" w:hAnsi="Arial" w:cs="Arial"/>
          <w:color w:val="000000"/>
        </w:rPr>
        <w:t>pet dana od dana zaključenja ugovora.</w:t>
      </w:r>
    </w:p>
    <w:p w14:paraId="7C5C1CD6" w14:textId="77777777" w:rsidR="008D1500" w:rsidRDefault="008D1500">
      <w:pPr>
        <w:spacing w:line="240" w:lineRule="auto"/>
        <w:rPr>
          <w:rFonts w:ascii="Arial" w:eastAsia="Arial" w:hAnsi="Arial" w:cs="Arial"/>
          <w:color w:val="FF0000"/>
        </w:rPr>
      </w:pPr>
    </w:p>
    <w:p w14:paraId="74CB38D9" w14:textId="77777777" w:rsidR="008D1500" w:rsidRDefault="00EC07DE">
      <w:pPr>
        <w:rPr>
          <w:rFonts w:ascii="Arial" w:eastAsia="Arial" w:hAnsi="Arial" w:cs="Arial"/>
          <w:color w:val="000000"/>
        </w:rPr>
      </w:pPr>
      <w:r>
        <w:rPr>
          <w:rFonts w:ascii="Arial" w:eastAsia="Arial" w:hAnsi="Arial" w:cs="Arial"/>
        </w:rPr>
        <w:t xml:space="preserve">U obavezi ste da, u zakonski utvrđenim rokovima, učesnike programa prijavite na obavezno socijalno osiguranje, kao i da dostavite Zavodu kopije prijava na obavezno socijalno osiguranje učesnika, najkasnije do </w:t>
      </w:r>
      <w:r>
        <w:rPr>
          <w:rFonts w:ascii="Arial" w:eastAsia="Arial" w:hAnsi="Arial" w:cs="Arial"/>
          <w:color w:val="000000"/>
        </w:rPr>
        <w:t xml:space="preserve">petog u drugom mjesecu realizacije programa. </w:t>
      </w:r>
      <w:r>
        <w:rPr>
          <w:rFonts w:ascii="Arial" w:eastAsia="Arial" w:hAnsi="Arial" w:cs="Arial"/>
        </w:rPr>
        <w:t>Takođe, u obavezi ste da obezbijedite i sprovedete zaštitu učesnika za vrijeme trajanja programa, u skladu sa zakonom, propisanim mjerama i normativima zaštite na radu.</w:t>
      </w:r>
    </w:p>
    <w:p w14:paraId="3350C775" w14:textId="77777777" w:rsidR="008D1500" w:rsidRDefault="008D1500">
      <w:pPr>
        <w:spacing w:line="240" w:lineRule="auto"/>
        <w:rPr>
          <w:rFonts w:ascii="Arial" w:eastAsia="Arial" w:hAnsi="Arial" w:cs="Arial"/>
          <w:color w:val="FF0000"/>
        </w:rPr>
      </w:pPr>
    </w:p>
    <w:p w14:paraId="3D009943" w14:textId="77777777" w:rsidR="008D1500" w:rsidRDefault="00EC07DE">
      <w:pPr>
        <w:rPr>
          <w:rFonts w:ascii="Arial" w:eastAsia="Arial" w:hAnsi="Arial" w:cs="Arial"/>
          <w:color w:val="000000"/>
        </w:rPr>
      </w:pPr>
      <w:r>
        <w:rPr>
          <w:rFonts w:ascii="Arial" w:eastAsia="Arial" w:hAnsi="Arial" w:cs="Arial"/>
        </w:rPr>
        <w:t>Uplaćeno osiguranje za slučaj povrede učesnika programa na radu, dokazujete kopijom polise osiguranja i izvodom iz banke, koje dostavljate Zavodu uz kopije ugovora o radu, odnosno pet dana od dana zaključenja ugovora o radu sa učesnicima programa.</w:t>
      </w:r>
    </w:p>
    <w:p w14:paraId="5B047D4C" w14:textId="77777777" w:rsidR="008D1500" w:rsidRDefault="008D1500">
      <w:pPr>
        <w:spacing w:line="240" w:lineRule="auto"/>
      </w:pPr>
    </w:p>
    <w:p w14:paraId="5647C445" w14:textId="77777777" w:rsidR="008D1500" w:rsidRDefault="00EC07DE">
      <w:r>
        <w:rPr>
          <w:rFonts w:ascii="Arial" w:eastAsia="Arial" w:hAnsi="Arial" w:cs="Arial"/>
        </w:rPr>
        <w:t>U obavezi ste da tokom perioda osposobljavanja učesnika angažujete mentora u trajanju od tri mjeseca tokom realizacije drugog programskog modula, sa nivoom kvalifikacije obrazovanja ne nižim od nivoa kvalifikacije obrazovanja učesnika programa i sa najmanje tri godine radnog iskustva.</w:t>
      </w:r>
      <w:r>
        <w:rPr>
          <w:rFonts w:ascii="Arial" w:eastAsia="Arial" w:hAnsi="Arial" w:cs="Arial"/>
          <w:color w:val="FF0000"/>
        </w:rPr>
        <w:t xml:space="preserve"> </w:t>
      </w:r>
      <w:r>
        <w:rPr>
          <w:rFonts w:ascii="Arial" w:eastAsia="Arial" w:hAnsi="Arial" w:cs="Arial"/>
        </w:rPr>
        <w:t>Jednog mentora možete angažovati za najviše četiri učesnika programa, u trajanju od 20, odnosno 40 časova nedjeljno, što je uslovljeno prethodno opisanim razlogom.</w:t>
      </w:r>
      <w:r>
        <w:t xml:space="preserve"> </w:t>
      </w:r>
    </w:p>
    <w:p w14:paraId="1A4167FB" w14:textId="77777777" w:rsidR="008D1500" w:rsidRDefault="008D1500"/>
    <w:p w14:paraId="5A3EC4A6" w14:textId="77777777" w:rsidR="008D1500" w:rsidRDefault="008D1500">
      <w:pPr>
        <w:pBdr>
          <w:top w:val="single" w:sz="4" w:space="1" w:color="000000"/>
          <w:left w:val="single" w:sz="4" w:space="4" w:color="000000"/>
          <w:bottom w:val="single" w:sz="4" w:space="1" w:color="000000"/>
          <w:right w:val="single" w:sz="4" w:space="4" w:color="000000"/>
        </w:pBdr>
        <w:spacing w:line="240" w:lineRule="auto"/>
        <w:rPr>
          <w:rFonts w:ascii="Arial" w:eastAsia="Arial" w:hAnsi="Arial" w:cs="Arial"/>
        </w:rPr>
      </w:pPr>
    </w:p>
    <w:p w14:paraId="350B048C" w14:textId="77777777" w:rsidR="008D1500" w:rsidRDefault="00EC07DE">
      <w:pPr>
        <w:pBdr>
          <w:top w:val="single" w:sz="4" w:space="1" w:color="000000"/>
          <w:left w:val="single" w:sz="4" w:space="4" w:color="000000"/>
          <w:bottom w:val="single" w:sz="4" w:space="1" w:color="000000"/>
          <w:right w:val="single" w:sz="4" w:space="4" w:color="000000"/>
        </w:pBdr>
        <w:rPr>
          <w:rFonts w:ascii="Arial" w:eastAsia="Arial" w:hAnsi="Arial" w:cs="Arial"/>
          <w:i/>
          <w:iCs/>
        </w:rPr>
      </w:pPr>
      <w:r>
        <w:rPr>
          <w:rFonts w:ascii="Arial" w:eastAsia="Arial" w:hAnsi="Arial" w:cs="Arial"/>
          <w:i/>
          <w:iCs/>
        </w:rPr>
        <w:t>Za mentora ne možete angažovati lice koje ste u istom periodu angažovali na poslovima osposobljavanja učesnika drugog/ih programa ili lice koje je tokom istog perioda angažovano od strane drugog poslodavca.</w:t>
      </w:r>
    </w:p>
    <w:p w14:paraId="02BA4C73" w14:textId="77777777" w:rsidR="008D1500" w:rsidRDefault="008D1500">
      <w:pPr>
        <w:pBdr>
          <w:top w:val="single" w:sz="4" w:space="1" w:color="000000"/>
          <w:left w:val="single" w:sz="4" w:space="4" w:color="000000"/>
          <w:bottom w:val="single" w:sz="4" w:space="1" w:color="000000"/>
          <w:right w:val="single" w:sz="4" w:space="4" w:color="000000"/>
        </w:pBdr>
        <w:spacing w:line="240" w:lineRule="auto"/>
        <w:rPr>
          <w:rFonts w:ascii="Arial" w:eastAsia="Arial" w:hAnsi="Arial" w:cs="Arial"/>
        </w:rPr>
      </w:pPr>
    </w:p>
    <w:p w14:paraId="4013863C" w14:textId="77777777" w:rsidR="008D1500" w:rsidRDefault="008D1500">
      <w:pPr>
        <w:spacing w:line="240" w:lineRule="auto"/>
        <w:rPr>
          <w:rFonts w:ascii="Arial" w:eastAsia="Arial" w:hAnsi="Arial" w:cs="Arial"/>
          <w:color w:val="000000"/>
        </w:rPr>
      </w:pPr>
    </w:p>
    <w:p w14:paraId="481176F4" w14:textId="77777777" w:rsidR="008D1500" w:rsidRDefault="00EC07DE">
      <w:pPr>
        <w:rPr>
          <w:rFonts w:ascii="Arial" w:eastAsia="Arial" w:hAnsi="Arial" w:cs="Arial"/>
          <w:color w:val="000000"/>
        </w:rPr>
      </w:pPr>
      <w:r>
        <w:rPr>
          <w:rFonts w:ascii="Arial" w:eastAsia="Arial" w:hAnsi="Arial" w:cs="Arial"/>
          <w:color w:val="000000"/>
        </w:rPr>
        <w:t xml:space="preserve">U cilju utvrđivanja načina sprovođenja programa, u obavezi ste da sačininite plan realizacije </w:t>
      </w:r>
      <w:r>
        <w:rPr>
          <w:rFonts w:ascii="Arial" w:eastAsia="Arial" w:hAnsi="Arial" w:cs="Arial"/>
        </w:rPr>
        <w:t xml:space="preserve">konkretnih aktivnosti za osposobljavanje učesnika za obavljanje poslova određenog/ih radnog/ih mjesta </w:t>
      </w:r>
      <w:r>
        <w:rPr>
          <w:rFonts w:ascii="Arial" w:eastAsia="Arial" w:hAnsi="Arial" w:cs="Arial"/>
          <w:color w:val="000000"/>
        </w:rPr>
        <w:t xml:space="preserve">(u daljem tekstu: Operativni plan).  </w:t>
      </w:r>
    </w:p>
    <w:p w14:paraId="610D403C" w14:textId="77777777" w:rsidR="008D1500" w:rsidRDefault="008D1500">
      <w:pPr>
        <w:rPr>
          <w:rFonts w:ascii="Arial" w:eastAsia="Arial" w:hAnsi="Arial" w:cs="Arial"/>
          <w:color w:val="000000"/>
        </w:rPr>
      </w:pPr>
    </w:p>
    <w:p w14:paraId="54663695" w14:textId="77777777" w:rsidR="008D1500" w:rsidRDefault="00EC07DE">
      <w:pPr>
        <w:rPr>
          <w:rFonts w:ascii="Arial" w:eastAsia="Arial" w:hAnsi="Arial" w:cs="Arial"/>
          <w:color w:val="000000"/>
        </w:rPr>
      </w:pPr>
      <w:r>
        <w:rPr>
          <w:rFonts w:ascii="Arial" w:eastAsia="Arial" w:hAnsi="Arial" w:cs="Arial"/>
          <w:color w:val="000000"/>
        </w:rPr>
        <w:t>Operativnim planom definišete:</w:t>
      </w:r>
    </w:p>
    <w:p w14:paraId="7048C479" w14:textId="77777777" w:rsidR="008D1500" w:rsidRDefault="008D1500">
      <w:pPr>
        <w:rPr>
          <w:rFonts w:ascii="Arial" w:eastAsia="Arial" w:hAnsi="Arial" w:cs="Arial"/>
          <w:color w:val="000000"/>
        </w:rPr>
      </w:pPr>
    </w:p>
    <w:p w14:paraId="32A647B3" w14:textId="77777777" w:rsidR="008D1500" w:rsidRDefault="00EC07DE">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konkretne i mjerljive ciljeve osposobljavanja, tj. koje će nove vještine i sposobnosti učesnik steći po završetku osposobljavanja;</w:t>
      </w:r>
    </w:p>
    <w:p w14:paraId="30196DAD" w14:textId="77777777" w:rsidR="008D1500" w:rsidRDefault="00EC07DE">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vremenski period trajanja osposobljavanja učesnika;</w:t>
      </w:r>
    </w:p>
    <w:p w14:paraId="5A9162E8" w14:textId="77777777" w:rsidR="008D1500" w:rsidRDefault="00EC07DE">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ključne aktivnosti koje učesnik treba da izvrši uz vodstvo mentora;</w:t>
      </w:r>
    </w:p>
    <w:p w14:paraId="168C4F0D" w14:textId="77777777" w:rsidR="008D1500" w:rsidRDefault="00EC07DE">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ključne resurse koje ćete staviti na raspolaganje učesniku programa (alate, priručnike i slično);</w:t>
      </w:r>
    </w:p>
    <w:p w14:paraId="1FC1675D" w14:textId="77777777" w:rsidR="008D1500" w:rsidRDefault="00EC07DE">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zadatke koje će vršiti u periodu samostalnog obavljanja poslova i </w:t>
      </w:r>
    </w:p>
    <w:p w14:paraId="59A712C1" w14:textId="77777777" w:rsidR="008D1500" w:rsidRDefault="00EC07DE">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očekivane ishode, tj. rezultate realizacije programa. </w:t>
      </w:r>
    </w:p>
    <w:p w14:paraId="79876A40" w14:textId="77777777" w:rsidR="008D1500" w:rsidRDefault="008D1500">
      <w:pPr>
        <w:rPr>
          <w:rFonts w:ascii="Arial" w:eastAsia="Arial" w:hAnsi="Arial" w:cs="Arial"/>
          <w:color w:val="000000"/>
        </w:rPr>
      </w:pPr>
    </w:p>
    <w:p w14:paraId="5B0407EB" w14:textId="77777777" w:rsidR="008D1500" w:rsidRDefault="00EC07DE">
      <w:pPr>
        <w:rPr>
          <w:rFonts w:ascii="Arial" w:eastAsia="Arial" w:hAnsi="Arial" w:cs="Arial"/>
          <w:color w:val="000000"/>
        </w:rPr>
      </w:pPr>
      <w:r>
        <w:rPr>
          <w:rFonts w:ascii="Arial" w:eastAsia="Arial" w:hAnsi="Arial" w:cs="Arial"/>
          <w:color w:val="000000"/>
        </w:rPr>
        <w:t xml:space="preserve">Ukoliko realizujete program osposobljavanja za rad na različitim radnim mjestima, odnosno radnim mjestima sa različitim nivoima obrazovanja, potrebno je da sačinite operativne planove za svako zanimanje odnosno nivo obrazovanja, posebno. </w:t>
      </w:r>
    </w:p>
    <w:p w14:paraId="44B0A726" w14:textId="77777777" w:rsidR="008D1500" w:rsidRDefault="008D1500">
      <w:pPr>
        <w:rPr>
          <w:rFonts w:ascii="Arial" w:eastAsia="Arial" w:hAnsi="Arial" w:cs="Arial"/>
          <w:color w:val="000000"/>
        </w:rPr>
      </w:pPr>
    </w:p>
    <w:p w14:paraId="48094268" w14:textId="77777777" w:rsidR="008D1500" w:rsidRDefault="00EC07DE">
      <w:pPr>
        <w:rPr>
          <w:rFonts w:ascii="Arial" w:eastAsia="Arial" w:hAnsi="Arial" w:cs="Arial"/>
          <w:color w:val="000000"/>
        </w:rPr>
      </w:pPr>
      <w:r>
        <w:rPr>
          <w:rFonts w:ascii="Arial" w:eastAsia="Arial" w:hAnsi="Arial" w:cs="Arial"/>
          <w:color w:val="000000"/>
        </w:rPr>
        <w:t>Po sačinjavanju Operativnog plana treba da upoznate učesnike sa sadržajem i dinamikom sprovođenja planiranih programskih aktivnosti.</w:t>
      </w:r>
    </w:p>
    <w:p w14:paraId="26457550" w14:textId="77777777" w:rsidR="008D1500" w:rsidRDefault="00EC07DE">
      <w:pPr>
        <w:rPr>
          <w:rFonts w:ascii="Arial" w:eastAsia="Arial" w:hAnsi="Arial" w:cs="Arial"/>
          <w:color w:val="000000"/>
        </w:rPr>
      </w:pPr>
      <w:r>
        <w:rPr>
          <w:rFonts w:ascii="Arial" w:eastAsia="Arial" w:hAnsi="Arial" w:cs="Arial"/>
          <w:color w:val="000000"/>
        </w:rPr>
        <w:t xml:space="preserve"> </w:t>
      </w:r>
    </w:p>
    <w:p w14:paraId="51B23642" w14:textId="77777777" w:rsidR="008D1500" w:rsidRDefault="008D1500">
      <w:pPr>
        <w:spacing w:line="240" w:lineRule="auto"/>
        <w:rPr>
          <w:rFonts w:ascii="Arial" w:eastAsia="Arial" w:hAnsi="Arial" w:cs="Arial"/>
        </w:rPr>
      </w:pPr>
    </w:p>
    <w:tbl>
      <w:tblPr>
        <w:tblStyle w:val="a0"/>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50"/>
      </w:tblGrid>
      <w:tr w:rsidR="008D1500" w14:paraId="0C92469D" w14:textId="77777777">
        <w:trPr>
          <w:trHeight w:val="435"/>
        </w:trPr>
        <w:tc>
          <w:tcPr>
            <w:tcW w:w="9450" w:type="dxa"/>
          </w:tcPr>
          <w:p w14:paraId="3CD864A8" w14:textId="77777777" w:rsidR="008D1500" w:rsidRDefault="008D1500">
            <w:pPr>
              <w:spacing w:line="240" w:lineRule="auto"/>
              <w:rPr>
                <w:rFonts w:ascii="Arial" w:eastAsia="Arial" w:hAnsi="Arial" w:cs="Arial"/>
                <w:i/>
                <w:iCs/>
              </w:rPr>
            </w:pPr>
          </w:p>
          <w:p w14:paraId="549A6356" w14:textId="77777777" w:rsidR="008D1500" w:rsidRDefault="00EC07DE">
            <w:pPr>
              <w:spacing w:line="240" w:lineRule="auto"/>
              <w:rPr>
                <w:rFonts w:ascii="Arial" w:eastAsia="Arial" w:hAnsi="Arial" w:cs="Arial"/>
                <w:i/>
                <w:iCs/>
              </w:rPr>
            </w:pPr>
            <w:r>
              <w:rPr>
                <w:rFonts w:ascii="Arial" w:eastAsia="Arial" w:hAnsi="Arial" w:cs="Arial"/>
                <w:i/>
                <w:iCs/>
              </w:rPr>
              <w:t xml:space="preserve">Uspješnost programa u velikoj mjeri zavisi od dobro isplaniranih programskih aktivnosti. </w:t>
            </w:r>
          </w:p>
          <w:p w14:paraId="41E1C012" w14:textId="77777777" w:rsidR="008D1500" w:rsidRDefault="008D1500">
            <w:pPr>
              <w:spacing w:line="240" w:lineRule="auto"/>
              <w:rPr>
                <w:rFonts w:ascii="Arial" w:eastAsia="Arial" w:hAnsi="Arial" w:cs="Arial"/>
                <w:i/>
                <w:iCs/>
              </w:rPr>
            </w:pPr>
          </w:p>
        </w:tc>
      </w:tr>
    </w:tbl>
    <w:p w14:paraId="62ABA0DE" w14:textId="77777777" w:rsidR="008D1500" w:rsidRDefault="008D1500">
      <w:pPr>
        <w:spacing w:line="240" w:lineRule="auto"/>
        <w:rPr>
          <w:rFonts w:ascii="Arial" w:eastAsia="Arial" w:hAnsi="Arial" w:cs="Arial"/>
        </w:rPr>
      </w:pPr>
    </w:p>
    <w:p w14:paraId="6D474873" w14:textId="77777777" w:rsidR="008D1500" w:rsidRDefault="00EC07DE">
      <w:pPr>
        <w:rPr>
          <w:rFonts w:ascii="Arial" w:eastAsia="Arial" w:hAnsi="Arial" w:cs="Arial"/>
        </w:rPr>
      </w:pPr>
      <w:r>
        <w:rPr>
          <w:rFonts w:ascii="Arial" w:eastAsia="Arial" w:hAnsi="Arial" w:cs="Arial"/>
        </w:rPr>
        <w:t xml:space="preserve">Danom početka realizacije programa sprovodite aktivnosti na način i u rokovima koje ste utvrdili Operativnim planom. </w:t>
      </w:r>
    </w:p>
    <w:p w14:paraId="62B361E1" w14:textId="77777777" w:rsidR="008D1500" w:rsidRDefault="008D1500">
      <w:pPr>
        <w:rPr>
          <w:rFonts w:ascii="Arial" w:eastAsia="Arial" w:hAnsi="Arial" w:cs="Arial"/>
        </w:rPr>
      </w:pPr>
    </w:p>
    <w:p w14:paraId="16BEE98E" w14:textId="77777777" w:rsidR="008D1500" w:rsidRDefault="00EC07DE">
      <w:pPr>
        <w:rPr>
          <w:rFonts w:ascii="Arial" w:eastAsia="Arial" w:hAnsi="Arial" w:cs="Arial"/>
        </w:rPr>
      </w:pPr>
      <w:r>
        <w:rPr>
          <w:rFonts w:ascii="Arial" w:eastAsia="Arial" w:hAnsi="Arial" w:cs="Arial"/>
        </w:rPr>
        <w:t>Obaveza Vam je i da Operativni plan dostavite Zavodu, u roku od pet dana od dana početka realizacije programa, radi njegovog praćenja od strane Zavoda.</w:t>
      </w:r>
    </w:p>
    <w:p w14:paraId="3512A6E2" w14:textId="77777777" w:rsidR="008D1500" w:rsidRDefault="008D1500">
      <w:pPr>
        <w:rPr>
          <w:rFonts w:ascii="Arial" w:eastAsia="Arial" w:hAnsi="Arial" w:cs="Arial"/>
        </w:rPr>
      </w:pPr>
    </w:p>
    <w:p w14:paraId="2798EBB8" w14:textId="77777777" w:rsidR="008D1500" w:rsidRDefault="00EC07DE">
      <w:pPr>
        <w:rPr>
          <w:rFonts w:ascii="Arial" w:eastAsia="Arial" w:hAnsi="Arial" w:cs="Arial"/>
        </w:rPr>
      </w:pPr>
      <w:r>
        <w:rPr>
          <w:rFonts w:ascii="Arial" w:eastAsia="Arial" w:hAnsi="Arial" w:cs="Arial"/>
        </w:rPr>
        <w:t xml:space="preserve">Tokom realizacije programa, redovno ćete pratiti angažovanje učesnika u aktivnostima utvrđenim Operativnim planom i voditi dnevnu evidenciju njihovog prisustva, na način utvrđen obrascem – </w:t>
      </w:r>
      <w:r>
        <w:rPr>
          <w:rFonts w:ascii="Arial" w:eastAsia="Arial" w:hAnsi="Arial" w:cs="Arial"/>
          <w:i/>
          <w:iCs/>
        </w:rPr>
        <w:t>evidencija prisustva učesnika</w:t>
      </w:r>
      <w:r>
        <w:rPr>
          <w:rFonts w:ascii="Arial" w:eastAsia="Arial" w:hAnsi="Arial" w:cs="Arial"/>
        </w:rPr>
        <w:t xml:space="preserve">, koji je sastavni dio ovog priručnika. </w:t>
      </w:r>
    </w:p>
    <w:p w14:paraId="3097AD7D" w14:textId="77777777" w:rsidR="008D1500" w:rsidRDefault="008D1500">
      <w:pPr>
        <w:rPr>
          <w:rFonts w:ascii="Arial" w:eastAsia="Arial" w:hAnsi="Arial" w:cs="Arial"/>
        </w:rPr>
      </w:pPr>
    </w:p>
    <w:p w14:paraId="45E75E5D" w14:textId="77777777" w:rsidR="008D1500" w:rsidRDefault="00EC07DE">
      <w:pPr>
        <w:rPr>
          <w:sz w:val="20"/>
          <w:szCs w:val="20"/>
        </w:rPr>
      </w:pPr>
      <w:r>
        <w:rPr>
          <w:rFonts w:ascii="Arial" w:eastAsia="Arial" w:hAnsi="Arial" w:cs="Arial"/>
        </w:rPr>
        <w:t>Ukoliko učesnik napusti program, u obavezi ste da o nastaloj promjeni obavjestite Zavod i dostavite kopiju rješenja o prestanku radnog odnosa učesnika programa, u roku utvrđenom ugovorom.</w:t>
      </w:r>
      <w:r>
        <w:rPr>
          <w:sz w:val="20"/>
          <w:szCs w:val="20"/>
        </w:rPr>
        <w:t xml:space="preserve"> </w:t>
      </w:r>
    </w:p>
    <w:p w14:paraId="581BFA56" w14:textId="77777777" w:rsidR="008D1500" w:rsidRDefault="008D1500">
      <w:pPr>
        <w:rPr>
          <w:sz w:val="20"/>
          <w:szCs w:val="20"/>
        </w:rPr>
      </w:pPr>
    </w:p>
    <w:p w14:paraId="445FAC4E" w14:textId="77777777" w:rsidR="008D1500" w:rsidRDefault="00EC07DE">
      <w:pPr>
        <w:rPr>
          <w:rFonts w:ascii="Arial" w:eastAsia="Arial" w:hAnsi="Arial" w:cs="Arial"/>
        </w:rPr>
      </w:pPr>
      <w:r>
        <w:rPr>
          <w:rFonts w:ascii="Arial" w:eastAsia="Arial" w:hAnsi="Arial" w:cs="Arial"/>
        </w:rPr>
        <w:t>U slučaju uplate sredstava za period realizacije programa po prestanku radnog odnosa učesnika sa kojim ste raskinuli ugovor o radu, u obavezi ste da izvršite povraćaj sredstava uplaćenih od strane Zavoda, na račun broj: 907-83001-19 – ostali prihodi Zavoda – podračun Državnog trezora, sa pozivom na arhivski broj ugovora.</w:t>
      </w:r>
    </w:p>
    <w:p w14:paraId="2561F7DE" w14:textId="77777777" w:rsidR="008D1500" w:rsidRDefault="008D1500">
      <w:pPr>
        <w:spacing w:line="240" w:lineRule="auto"/>
        <w:rPr>
          <w:rFonts w:ascii="Arial" w:eastAsia="Arial" w:hAnsi="Arial" w:cs="Arial"/>
        </w:rPr>
      </w:pPr>
    </w:p>
    <w:tbl>
      <w:tblPr>
        <w:tblStyle w:val="a1"/>
        <w:tblW w:w="940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05"/>
      </w:tblGrid>
      <w:tr w:rsidR="008D1500" w14:paraId="344FD524" w14:textId="77777777">
        <w:trPr>
          <w:trHeight w:val="1020"/>
        </w:trPr>
        <w:tc>
          <w:tcPr>
            <w:tcW w:w="9405" w:type="dxa"/>
          </w:tcPr>
          <w:p w14:paraId="3A6EB6B9" w14:textId="77777777" w:rsidR="008D1500" w:rsidRDefault="008D1500">
            <w:pPr>
              <w:spacing w:line="240" w:lineRule="auto"/>
              <w:ind w:left="-23"/>
              <w:rPr>
                <w:rFonts w:ascii="Arial" w:eastAsia="Arial" w:hAnsi="Arial" w:cs="Arial"/>
                <w:i/>
                <w:iCs/>
              </w:rPr>
            </w:pPr>
          </w:p>
          <w:p w14:paraId="44649E17" w14:textId="77777777" w:rsidR="008D1500" w:rsidRDefault="00EC07DE">
            <w:pPr>
              <w:ind w:left="-23"/>
              <w:rPr>
                <w:rFonts w:ascii="Arial" w:eastAsia="Arial" w:hAnsi="Arial" w:cs="Arial"/>
                <w:i/>
                <w:iCs/>
              </w:rPr>
            </w:pPr>
            <w:r>
              <w:rPr>
                <w:rFonts w:ascii="Arial" w:eastAsia="Arial" w:hAnsi="Arial" w:cs="Arial"/>
                <w:i/>
                <w:iCs/>
              </w:rPr>
              <w:t>Zavod će kontinuirano pratiti proces realizacije programa, i to:</w:t>
            </w:r>
          </w:p>
          <w:p w14:paraId="6311ABC0" w14:textId="77777777" w:rsidR="008D1500" w:rsidRDefault="00EC07DE">
            <w:pPr>
              <w:numPr>
                <w:ilvl w:val="0"/>
                <w:numId w:val="8"/>
              </w:numPr>
              <w:pBdr>
                <w:top w:val="nil"/>
                <w:left w:val="nil"/>
                <w:bottom w:val="nil"/>
                <w:right w:val="nil"/>
                <w:between w:val="nil"/>
              </w:pBdr>
              <w:rPr>
                <w:rFonts w:ascii="Arial" w:eastAsia="Arial" w:hAnsi="Arial" w:cs="Arial"/>
                <w:i/>
                <w:iCs/>
                <w:color w:val="000000"/>
              </w:rPr>
            </w:pPr>
            <w:r>
              <w:rPr>
                <w:rFonts w:ascii="Arial" w:eastAsia="Arial" w:hAnsi="Arial" w:cs="Arial"/>
                <w:i/>
                <w:iCs/>
                <w:color w:val="000000"/>
                <w:u w:val="single"/>
              </w:rPr>
              <w:t>administrativno</w:t>
            </w:r>
            <w:r>
              <w:rPr>
                <w:rFonts w:ascii="Arial" w:eastAsia="Arial" w:hAnsi="Arial" w:cs="Arial"/>
                <w:i/>
                <w:iCs/>
                <w:color w:val="000000"/>
              </w:rPr>
              <w:t xml:space="preserve"> - uvidom u programsku dokumentaciju, odobravanjem izvještaja o napretku, završnog izvještaja i zahtjeva za plaćanje, kao i </w:t>
            </w:r>
          </w:p>
          <w:p w14:paraId="37F6C4F5" w14:textId="77777777" w:rsidR="008D1500" w:rsidRDefault="00EC07DE">
            <w:pPr>
              <w:numPr>
                <w:ilvl w:val="0"/>
                <w:numId w:val="7"/>
              </w:numPr>
              <w:pBdr>
                <w:top w:val="nil"/>
                <w:left w:val="nil"/>
                <w:bottom w:val="nil"/>
                <w:right w:val="nil"/>
                <w:between w:val="nil"/>
              </w:pBdr>
              <w:rPr>
                <w:rFonts w:ascii="Arial" w:eastAsia="Arial" w:hAnsi="Arial" w:cs="Arial"/>
                <w:i/>
                <w:iCs/>
                <w:color w:val="000000"/>
              </w:rPr>
            </w:pPr>
            <w:r>
              <w:rPr>
                <w:rFonts w:ascii="Arial" w:eastAsia="Arial" w:hAnsi="Arial" w:cs="Arial"/>
                <w:i/>
                <w:iCs/>
                <w:color w:val="000000"/>
                <w:u w:val="single"/>
              </w:rPr>
              <w:t>izlaskom na teren</w:t>
            </w:r>
            <w:r>
              <w:rPr>
                <w:rFonts w:ascii="Arial" w:eastAsia="Arial" w:hAnsi="Arial" w:cs="Arial"/>
                <w:i/>
                <w:iCs/>
                <w:color w:val="000000"/>
              </w:rPr>
              <w:t xml:space="preserve"> - neposrednim uvidom u način sprovođenja programa na terenu.</w:t>
            </w:r>
          </w:p>
          <w:p w14:paraId="10EECD8A" w14:textId="77777777" w:rsidR="008D1500" w:rsidRDefault="008D1500">
            <w:pPr>
              <w:spacing w:line="240" w:lineRule="auto"/>
              <w:ind w:left="-23"/>
              <w:rPr>
                <w:rFonts w:ascii="Arial" w:eastAsia="Arial" w:hAnsi="Arial" w:cs="Arial"/>
                <w:i/>
                <w:iCs/>
              </w:rPr>
            </w:pPr>
          </w:p>
        </w:tc>
      </w:tr>
    </w:tbl>
    <w:p w14:paraId="75B08DC8" w14:textId="77777777" w:rsidR="008D1500" w:rsidRDefault="008D1500">
      <w:pPr>
        <w:rPr>
          <w:rFonts w:ascii="Arial" w:eastAsia="Arial" w:hAnsi="Arial" w:cs="Arial"/>
          <w:color w:val="000000"/>
        </w:rPr>
      </w:pPr>
    </w:p>
    <w:p w14:paraId="113C2B58" w14:textId="77777777" w:rsidR="008D1500" w:rsidRDefault="00EC07DE">
      <w:pPr>
        <w:rPr>
          <w:rFonts w:ascii="Arial" w:eastAsia="Arial" w:hAnsi="Arial" w:cs="Arial"/>
          <w:color w:val="000000"/>
        </w:rPr>
      </w:pPr>
      <w:bookmarkStart w:id="1" w:name="_heading=h.16k2ihxd1oxn" w:colFirst="0" w:colLast="0"/>
      <w:bookmarkEnd w:id="1"/>
      <w:r>
        <w:rPr>
          <w:rFonts w:ascii="Arial" w:eastAsia="Arial" w:hAnsi="Arial" w:cs="Arial"/>
          <w:color w:val="000000"/>
        </w:rPr>
        <w:t xml:space="preserve">Tokom realizacije programa Zavod će izvršiti neposredan uvid u način njegovog sprovođenja na terenu, dinamikom uslovljenom dužinom trajanja programa. </w:t>
      </w:r>
    </w:p>
    <w:p w14:paraId="4C5781D8" w14:textId="77777777" w:rsidR="008D1500" w:rsidRDefault="008D1500">
      <w:pPr>
        <w:rPr>
          <w:rFonts w:ascii="Arial" w:eastAsia="Arial" w:hAnsi="Arial" w:cs="Arial"/>
          <w:color w:val="000000"/>
        </w:rPr>
      </w:pPr>
    </w:p>
    <w:p w14:paraId="541D221F" w14:textId="77777777" w:rsidR="008D1500" w:rsidRDefault="00EC07DE">
      <w:pPr>
        <w:rPr>
          <w:rFonts w:ascii="Arial" w:eastAsia="Arial" w:hAnsi="Arial" w:cs="Arial"/>
        </w:rPr>
      </w:pPr>
      <w:r>
        <w:rPr>
          <w:rFonts w:ascii="Arial" w:eastAsia="Arial" w:hAnsi="Arial" w:cs="Arial"/>
          <w:color w:val="000000"/>
        </w:rPr>
        <w:t>Zavod će izvršiti neposredan uvid u način sprovođenja p</w:t>
      </w:r>
      <w:r>
        <w:rPr>
          <w:rFonts w:ascii="Arial" w:eastAsia="Arial" w:hAnsi="Arial" w:cs="Arial"/>
        </w:rPr>
        <w:t>rogram: u toku realizacije prvog programskog modula i u trećem i petom mjesecu realizacije.</w:t>
      </w:r>
    </w:p>
    <w:p w14:paraId="7CB2D341" w14:textId="77777777" w:rsidR="008D1500" w:rsidRDefault="008D1500">
      <w:pPr>
        <w:rPr>
          <w:rFonts w:ascii="Arial" w:eastAsia="Arial" w:hAnsi="Arial" w:cs="Arial"/>
          <w:color w:val="000000"/>
        </w:rPr>
      </w:pPr>
    </w:p>
    <w:p w14:paraId="735F5634" w14:textId="77777777" w:rsidR="008D1500" w:rsidRDefault="00EC07DE">
      <w:pPr>
        <w:rPr>
          <w:rFonts w:ascii="Arial" w:eastAsia="Arial" w:hAnsi="Arial" w:cs="Arial"/>
          <w:color w:val="000000"/>
        </w:rPr>
      </w:pPr>
      <w:bookmarkStart w:id="2" w:name="_heading=h.abav256afnxh" w:colFirst="0" w:colLast="0"/>
      <w:bookmarkEnd w:id="2"/>
      <w:r>
        <w:rPr>
          <w:rFonts w:ascii="Arial" w:eastAsia="Arial" w:hAnsi="Arial" w:cs="Arial"/>
        </w:rPr>
        <w:t xml:space="preserve">Zavod zadržava pravo da pored redovnih sprovede i vanredne/ad hoc izlaske na teren. </w:t>
      </w:r>
    </w:p>
    <w:p w14:paraId="2B7AF0D1" w14:textId="77777777" w:rsidR="008D1500" w:rsidRDefault="008D1500">
      <w:pPr>
        <w:rPr>
          <w:rFonts w:ascii="Arial" w:eastAsia="Arial" w:hAnsi="Arial" w:cs="Arial"/>
          <w:color w:val="000000"/>
        </w:rPr>
      </w:pPr>
    </w:p>
    <w:p w14:paraId="2675595E" w14:textId="77777777" w:rsidR="008D1500" w:rsidRDefault="00EC07DE">
      <w:pPr>
        <w:rPr>
          <w:rFonts w:ascii="Arial" w:eastAsia="Arial" w:hAnsi="Arial" w:cs="Arial"/>
        </w:rPr>
      </w:pPr>
      <w:r>
        <w:rPr>
          <w:rFonts w:ascii="Arial" w:eastAsia="Arial" w:hAnsi="Arial" w:cs="Arial"/>
        </w:rPr>
        <w:t xml:space="preserve">Planirani izlazak na teren će Vam biti najavljen najkasnije tri dana prije dana posjete, izuzev vanrednih/ad hoc, kada bi prethodna najava obesmislila svrhu izlaska predstavnika Zavoda na teren. </w:t>
      </w:r>
    </w:p>
    <w:p w14:paraId="7EF24403" w14:textId="77777777" w:rsidR="008D1500" w:rsidRDefault="008D1500">
      <w:pPr>
        <w:rPr>
          <w:rFonts w:ascii="Arial" w:eastAsia="Arial" w:hAnsi="Arial" w:cs="Arial"/>
        </w:rPr>
      </w:pPr>
    </w:p>
    <w:p w14:paraId="2F281144" w14:textId="77777777" w:rsidR="008D1500" w:rsidRDefault="00EC07DE">
      <w:pPr>
        <w:rPr>
          <w:rFonts w:ascii="Arial" w:eastAsia="Arial" w:hAnsi="Arial" w:cs="Arial"/>
        </w:rPr>
      </w:pPr>
      <w:r>
        <w:rPr>
          <w:rFonts w:ascii="Arial" w:eastAsia="Arial" w:hAnsi="Arial" w:cs="Arial"/>
        </w:rPr>
        <w:t xml:space="preserve">Obaveza Vam je da omogućite predstavnicima Zavoda pristup mjestu realizacije programa, uvid u način sprovođenja programskih aktivnosti, neposrednu komunikaciju sa učesnicima i njihovo anketiranje radi prikupljanja informacija o prilagođenosti programskog sadržaja potrebama i očekivanjima učesnika. Zavod će izvršiti provjeru i utvrditi: </w:t>
      </w:r>
    </w:p>
    <w:p w14:paraId="2F2B2004" w14:textId="77777777" w:rsidR="008D1500" w:rsidRDefault="008D1500">
      <w:pPr>
        <w:spacing w:line="240" w:lineRule="auto"/>
        <w:rPr>
          <w:rFonts w:ascii="Arial" w:eastAsia="Arial" w:hAnsi="Arial" w:cs="Arial"/>
        </w:rPr>
      </w:pPr>
    </w:p>
    <w:p w14:paraId="247809C7" w14:textId="77777777" w:rsidR="008D1500" w:rsidRDefault="00EC07DE">
      <w:pPr>
        <w:numPr>
          <w:ilvl w:val="0"/>
          <w:numId w:val="2"/>
        </w:numPr>
        <w:rPr>
          <w:rFonts w:ascii="Arial" w:eastAsia="Arial" w:hAnsi="Arial" w:cs="Arial"/>
          <w:color w:val="000000"/>
          <w:sz w:val="22"/>
          <w:szCs w:val="22"/>
        </w:rPr>
      </w:pPr>
      <w:r>
        <w:rPr>
          <w:rFonts w:ascii="Arial" w:eastAsia="Arial" w:hAnsi="Arial" w:cs="Arial"/>
          <w:color w:val="000000"/>
        </w:rPr>
        <w:t>da li su učesnici od strane izvođača upoznati sa sadržajem i dinamikom sprovođenja programskih aktivnosti utvrđenih Operativnim planom prije početka njegove realizacije;</w:t>
      </w:r>
    </w:p>
    <w:p w14:paraId="2C1BE658" w14:textId="77777777" w:rsidR="008D1500" w:rsidRDefault="00EC07DE">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da li učesnici redovno prisustvuju i izvršavaju programske zadatke; </w:t>
      </w:r>
    </w:p>
    <w:p w14:paraId="456089A5" w14:textId="77777777" w:rsidR="008D1500" w:rsidRDefault="00EC07DE">
      <w:pPr>
        <w:numPr>
          <w:ilvl w:val="0"/>
          <w:numId w:val="2"/>
        </w:numPr>
        <w:rPr>
          <w:rFonts w:ascii="Arial" w:eastAsia="Arial" w:hAnsi="Arial" w:cs="Arial"/>
          <w:color w:val="000000"/>
        </w:rPr>
      </w:pPr>
      <w:r>
        <w:rPr>
          <w:rFonts w:ascii="Arial" w:eastAsia="Arial" w:hAnsi="Arial" w:cs="Arial"/>
          <w:color w:val="000000"/>
        </w:rPr>
        <w:t>da li izvođač uredno vodi dnevnu evidenciju prisustva učesnika;</w:t>
      </w:r>
    </w:p>
    <w:p w14:paraId="238D6A51" w14:textId="77777777" w:rsidR="008D1500" w:rsidRDefault="00EC07DE">
      <w:pPr>
        <w:numPr>
          <w:ilvl w:val="0"/>
          <w:numId w:val="2"/>
        </w:numPr>
        <w:rPr>
          <w:rFonts w:ascii="Arial" w:eastAsia="Arial" w:hAnsi="Arial" w:cs="Arial"/>
          <w:color w:val="000000"/>
        </w:rPr>
      </w:pPr>
      <w:r>
        <w:rPr>
          <w:rFonts w:ascii="Arial" w:eastAsia="Arial" w:hAnsi="Arial" w:cs="Arial"/>
          <w:color w:val="000000"/>
        </w:rPr>
        <w:t>da li izvođač sprovodi programske aktivnosti dinamikom utvrđenom operativnim planom i vodi dnevnu evidenciju sprovedenih aktivnosti;</w:t>
      </w:r>
    </w:p>
    <w:p w14:paraId="03346412" w14:textId="77777777" w:rsidR="008D1500" w:rsidRDefault="00EC07DE">
      <w:pPr>
        <w:numPr>
          <w:ilvl w:val="0"/>
          <w:numId w:val="2"/>
        </w:numPr>
        <w:rPr>
          <w:rFonts w:ascii="Arial" w:eastAsia="Arial" w:hAnsi="Arial" w:cs="Arial"/>
          <w:color w:val="000000"/>
        </w:rPr>
      </w:pPr>
      <w:r>
        <w:rPr>
          <w:rFonts w:ascii="Arial" w:eastAsia="Arial" w:hAnsi="Arial" w:cs="Arial"/>
          <w:color w:val="000000"/>
        </w:rPr>
        <w:t>da li su učesnicima obezbjeđeni prostorni i tehnički uslovi za sprovođenje programskih sadržaja;</w:t>
      </w:r>
    </w:p>
    <w:p w14:paraId="0BEFB453" w14:textId="77777777" w:rsidR="008D1500" w:rsidRDefault="00EC07DE">
      <w:pPr>
        <w:numPr>
          <w:ilvl w:val="0"/>
          <w:numId w:val="2"/>
        </w:numPr>
        <w:rPr>
          <w:rFonts w:ascii="Arial" w:eastAsia="Arial" w:hAnsi="Arial" w:cs="Arial"/>
          <w:color w:val="000000"/>
        </w:rPr>
      </w:pPr>
      <w:r>
        <w:rPr>
          <w:rFonts w:ascii="Arial" w:eastAsia="Arial" w:hAnsi="Arial" w:cs="Arial"/>
          <w:color w:val="000000"/>
        </w:rPr>
        <w:t>da li je angažovan mentor – lice odgovorno za usvajanje programskog sadržaja učesnika i za postizanje planiranih programskih ishoda;</w:t>
      </w:r>
    </w:p>
    <w:p w14:paraId="05E586F6" w14:textId="77777777" w:rsidR="008D1500" w:rsidRDefault="00EC07DE">
      <w:pPr>
        <w:numPr>
          <w:ilvl w:val="0"/>
          <w:numId w:val="2"/>
        </w:numPr>
        <w:rPr>
          <w:rFonts w:ascii="Arial" w:eastAsia="Arial" w:hAnsi="Arial" w:cs="Arial"/>
          <w:color w:val="000000"/>
        </w:rPr>
      </w:pPr>
      <w:r>
        <w:rPr>
          <w:rFonts w:ascii="Arial" w:eastAsia="Arial" w:hAnsi="Arial" w:cs="Arial"/>
          <w:color w:val="000000"/>
        </w:rPr>
        <w:t xml:space="preserve">da li je učesnicima obezbijeđeno mentorstvo shodno ugovorenom fondu časova na dnevnom / nedeljnom nivou; </w:t>
      </w:r>
    </w:p>
    <w:p w14:paraId="51773551" w14:textId="77777777" w:rsidR="008D1500" w:rsidRDefault="00EC07DE">
      <w:pPr>
        <w:numPr>
          <w:ilvl w:val="0"/>
          <w:numId w:val="2"/>
        </w:numPr>
        <w:pBdr>
          <w:top w:val="nil"/>
          <w:left w:val="nil"/>
          <w:bottom w:val="nil"/>
          <w:right w:val="nil"/>
          <w:between w:val="nil"/>
        </w:pBdr>
        <w:spacing w:after="160"/>
        <w:rPr>
          <w:rFonts w:ascii="Arial" w:eastAsia="Arial" w:hAnsi="Arial" w:cs="Arial"/>
          <w:color w:val="000000"/>
        </w:rPr>
      </w:pPr>
      <w:r>
        <w:rPr>
          <w:rFonts w:ascii="Arial" w:eastAsia="Arial" w:hAnsi="Arial" w:cs="Arial"/>
          <w:color w:val="000000"/>
        </w:rPr>
        <w:t xml:space="preserve"> i sl.</w:t>
      </w:r>
    </w:p>
    <w:p w14:paraId="65454A94" w14:textId="77777777" w:rsidR="008D1500" w:rsidRDefault="00EC07DE">
      <w:pPr>
        <w:rPr>
          <w:rFonts w:ascii="Arial" w:eastAsia="Arial" w:hAnsi="Arial" w:cs="Arial"/>
        </w:rPr>
      </w:pPr>
      <w:r>
        <w:rPr>
          <w:rFonts w:ascii="Arial" w:eastAsia="Arial" w:hAnsi="Arial" w:cs="Arial"/>
        </w:rPr>
        <w:t xml:space="preserve">O izvršenom neposrednom obilasku, predstavnik Zavoda sačinjava pisani nalaz, u kojem navodi izvršene radnje, opisuje zatečeno stanje, eventualne nedostatke ili uočene nepravilnosti, predložene mjere za njihovo otklanjanje sa rokom u kojem je izvođač dužan da ih sprovede. Najkasnije po isteku ostavljenog roka za izvršenje određene aktivnosti, izlazak na teren će se ponoviti. </w:t>
      </w:r>
    </w:p>
    <w:p w14:paraId="2E4B0721" w14:textId="77777777" w:rsidR="008D1500" w:rsidRDefault="008D1500">
      <w:pPr>
        <w:spacing w:line="240" w:lineRule="auto"/>
        <w:rPr>
          <w:rFonts w:ascii="Arial" w:eastAsia="Arial" w:hAnsi="Arial" w:cs="Arial"/>
        </w:rPr>
      </w:pPr>
    </w:p>
    <w:p w14:paraId="0F5D3E08" w14:textId="77777777" w:rsidR="008D1500" w:rsidRDefault="00EC07DE">
      <w:pPr>
        <w:rPr>
          <w:rFonts w:ascii="Arial" w:eastAsia="Arial" w:hAnsi="Arial" w:cs="Arial"/>
        </w:rPr>
      </w:pPr>
      <w:r>
        <w:rPr>
          <w:rFonts w:ascii="Arial" w:eastAsia="Arial" w:hAnsi="Arial" w:cs="Arial"/>
        </w:rPr>
        <w:t>Vanredni/ad hoc izlasci</w:t>
      </w:r>
      <w:r>
        <w:rPr>
          <w:rFonts w:ascii="Arial" w:eastAsia="Arial" w:hAnsi="Arial" w:cs="Arial"/>
          <w:vertAlign w:val="superscript"/>
        </w:rPr>
        <w:footnoteReference w:id="3"/>
      </w:r>
      <w:r>
        <w:rPr>
          <w:rFonts w:ascii="Arial" w:eastAsia="Arial" w:hAnsi="Arial" w:cs="Arial"/>
        </w:rPr>
        <w:t xml:space="preserve"> na teren sprovode se kada:</w:t>
      </w:r>
    </w:p>
    <w:p w14:paraId="07215F80" w14:textId="77777777" w:rsidR="008D1500" w:rsidRDefault="008D1500">
      <w:pPr>
        <w:rPr>
          <w:rFonts w:ascii="Arial" w:eastAsia="Arial" w:hAnsi="Arial" w:cs="Arial"/>
        </w:rPr>
      </w:pPr>
    </w:p>
    <w:p w14:paraId="26595385" w14:textId="77777777" w:rsidR="008D1500" w:rsidRDefault="00EC07DE">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nalaz neposrednog obilaska nije uredan;</w:t>
      </w:r>
    </w:p>
    <w:p w14:paraId="4BE5DAA0" w14:textId="77777777" w:rsidR="008D1500" w:rsidRDefault="00EC07DE">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tokom redovnog obilaska nijesu prisutni svi učesnici;</w:t>
      </w:r>
    </w:p>
    <w:p w14:paraId="4C0106A3" w14:textId="77777777" w:rsidR="008D1500" w:rsidRDefault="00EC07DE">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rezultati obrađenih upitnika ukazuju na nizak nivo zadovoljstva učesnika realizacijom programa;</w:t>
      </w:r>
    </w:p>
    <w:p w14:paraId="5E68853D" w14:textId="77777777" w:rsidR="008D1500" w:rsidRDefault="00EC07DE">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nastupe okolnosti koje otežavaju ili onemogućavaju izvršenje ugovornih obaveza uopšte.  </w:t>
      </w:r>
    </w:p>
    <w:p w14:paraId="6ACC4FD2" w14:textId="77777777" w:rsidR="008D1500" w:rsidRDefault="008D1500">
      <w:pPr>
        <w:rPr>
          <w:rFonts w:ascii="Arial" w:eastAsia="Arial" w:hAnsi="Arial" w:cs="Arial"/>
        </w:rPr>
      </w:pPr>
    </w:p>
    <w:p w14:paraId="3B1F2340" w14:textId="77777777" w:rsidR="008D1500" w:rsidRDefault="00EC07DE">
      <w:pPr>
        <w:rPr>
          <w:rFonts w:ascii="Arial" w:eastAsia="Arial" w:hAnsi="Arial" w:cs="Arial"/>
        </w:rPr>
      </w:pPr>
      <w:r>
        <w:rPr>
          <w:rFonts w:ascii="Arial" w:eastAsia="Arial" w:hAnsi="Arial" w:cs="Arial"/>
        </w:rPr>
        <w:t>Ukoliko tokom realizacije programa nastupe okolnosti koje otežavaju ili onemogućavaju njegovo sprovođenje</w:t>
      </w:r>
      <w:r>
        <w:rPr>
          <w:rFonts w:ascii="Arial" w:eastAsia="Arial" w:hAnsi="Arial" w:cs="Arial"/>
          <w:color w:val="000000"/>
        </w:rPr>
        <w:t xml:space="preserve"> na način i u rokovima utvrđenim Operativnim planom dužni ste da </w:t>
      </w:r>
      <w:r>
        <w:rPr>
          <w:rFonts w:ascii="Arial" w:eastAsia="Arial" w:hAnsi="Arial" w:cs="Arial"/>
        </w:rPr>
        <w:t>bez odlaganja obavijestite Zavod o:</w:t>
      </w:r>
    </w:p>
    <w:p w14:paraId="349820BF" w14:textId="77777777" w:rsidR="008D1500" w:rsidRDefault="008D1500">
      <w:pPr>
        <w:rPr>
          <w:rFonts w:ascii="Arial" w:eastAsia="Arial" w:hAnsi="Arial" w:cs="Arial"/>
        </w:rPr>
      </w:pPr>
    </w:p>
    <w:p w14:paraId="4B2D18B3" w14:textId="77777777" w:rsidR="008D1500" w:rsidRDefault="00EC07DE">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nastaloj promjeni;</w:t>
      </w:r>
    </w:p>
    <w:p w14:paraId="1C1978A6" w14:textId="77777777" w:rsidR="008D1500" w:rsidRDefault="00EC07DE">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razlogu promjene;</w:t>
      </w:r>
    </w:p>
    <w:p w14:paraId="1836482E" w14:textId="77777777" w:rsidR="008D1500" w:rsidRDefault="00EC07DE">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uticaju promjene na ispunajvanje ciljeva programa, kao i o </w:t>
      </w:r>
    </w:p>
    <w:p w14:paraId="757BD850" w14:textId="77777777" w:rsidR="008D1500" w:rsidRDefault="00EC07DE">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uticaju promjene na ostvarivanje rezultata realizacije programa.</w:t>
      </w:r>
    </w:p>
    <w:p w14:paraId="2B265978" w14:textId="77777777" w:rsidR="008D1500" w:rsidRDefault="008D1500">
      <w:pPr>
        <w:rPr>
          <w:rFonts w:ascii="Arial" w:eastAsia="Arial" w:hAnsi="Arial" w:cs="Arial"/>
        </w:rPr>
      </w:pPr>
    </w:p>
    <w:p w14:paraId="7943135A" w14:textId="77777777" w:rsidR="008D1500" w:rsidRDefault="00EC07DE">
      <w:pPr>
        <w:rPr>
          <w:rFonts w:ascii="Arial" w:eastAsia="Arial" w:hAnsi="Arial" w:cs="Arial"/>
        </w:rPr>
      </w:pPr>
      <w:r>
        <w:rPr>
          <w:rFonts w:ascii="Arial" w:eastAsia="Arial" w:hAnsi="Arial" w:cs="Arial"/>
        </w:rPr>
        <w:t xml:space="preserve">U slučaju nastale promjene, u obavezi ste da prije implementacije korektivnih programskih aktivnosti Zavodu podnesete zahtjev za izmjenu i dobijete odobrenje zahtjevane izmjene. </w:t>
      </w:r>
    </w:p>
    <w:p w14:paraId="1D4A5DD5" w14:textId="77777777" w:rsidR="008D1500" w:rsidRDefault="00EC07DE">
      <w:pPr>
        <w:rPr>
          <w:rFonts w:ascii="Arial" w:eastAsia="Arial" w:hAnsi="Arial" w:cs="Arial"/>
        </w:rPr>
      </w:pPr>
      <w:r>
        <w:rPr>
          <w:rFonts w:ascii="Arial" w:eastAsia="Arial" w:hAnsi="Arial" w:cs="Arial"/>
        </w:rPr>
        <w:t xml:space="preserve">       </w:t>
      </w:r>
    </w:p>
    <w:p w14:paraId="48FE6ADA" w14:textId="77777777" w:rsidR="008D1500" w:rsidRDefault="00EC07DE">
      <w:pPr>
        <w:rPr>
          <w:rFonts w:ascii="Arial" w:eastAsia="Arial" w:hAnsi="Arial" w:cs="Arial"/>
        </w:rPr>
      </w:pPr>
      <w:r>
        <w:rPr>
          <w:rFonts w:ascii="Arial" w:eastAsia="Arial" w:hAnsi="Arial" w:cs="Arial"/>
        </w:rPr>
        <w:t>Po zahtjevu za izmjenu Zavod će odlučiti u roku od 10 dana od dana njegovog prijema.</w:t>
      </w:r>
    </w:p>
    <w:p w14:paraId="6356090E" w14:textId="77777777" w:rsidR="008D1500" w:rsidRDefault="008D1500">
      <w:pPr>
        <w:rPr>
          <w:rFonts w:ascii="Arial" w:eastAsia="Arial" w:hAnsi="Arial" w:cs="Arial"/>
          <w:strike/>
        </w:rPr>
      </w:pPr>
    </w:p>
    <w:p w14:paraId="76A65272" w14:textId="77777777" w:rsidR="008D1500" w:rsidRDefault="008D1500">
      <w:pPr>
        <w:rPr>
          <w:rFonts w:ascii="Arial" w:eastAsia="Arial" w:hAnsi="Arial" w:cs="Arial"/>
        </w:rPr>
      </w:pPr>
    </w:p>
    <w:p w14:paraId="65B5E2FC" w14:textId="77777777" w:rsidR="008D1500" w:rsidRDefault="00EC07DE">
      <w:pPr>
        <w:rPr>
          <w:rFonts w:ascii="Arial" w:eastAsia="Arial" w:hAnsi="Arial" w:cs="Arial"/>
        </w:rPr>
      </w:pPr>
      <w:r>
        <w:rPr>
          <w:rFonts w:ascii="Arial" w:eastAsia="Arial" w:hAnsi="Arial" w:cs="Arial"/>
        </w:rPr>
        <w:t>U zakonom utvrđenim rokovima vršićete isplate zarada učesniku programa i uplate pripadajućih poreza i doprinosa za obavezno socijalno osiguranje.</w:t>
      </w:r>
    </w:p>
    <w:p w14:paraId="0DD1DC41" w14:textId="77777777" w:rsidR="008D1500" w:rsidRDefault="008D1500">
      <w:pPr>
        <w:rPr>
          <w:rFonts w:ascii="Arial" w:eastAsia="Arial" w:hAnsi="Arial" w:cs="Arial"/>
        </w:rPr>
      </w:pPr>
    </w:p>
    <w:p w14:paraId="46FB6302" w14:textId="77777777" w:rsidR="008D1500" w:rsidRDefault="00EC07DE">
      <w:pPr>
        <w:rPr>
          <w:rFonts w:ascii="Arial" w:eastAsia="Arial" w:hAnsi="Arial" w:cs="Arial"/>
          <w:color w:val="000000"/>
        </w:rPr>
      </w:pPr>
      <w:r>
        <w:rPr>
          <w:rFonts w:ascii="Arial" w:eastAsia="Arial" w:hAnsi="Arial" w:cs="Arial"/>
          <w:color w:val="000000"/>
        </w:rPr>
        <w:t xml:space="preserve">Za vrijeme izvršenja ugovora, Zavodu mjesečno dostavljate </w:t>
      </w:r>
      <w:r>
        <w:rPr>
          <w:rFonts w:ascii="Arial" w:eastAsia="Arial" w:hAnsi="Arial" w:cs="Arial"/>
        </w:rPr>
        <w:t>dokaze o isplaćenim zaradama i uplaćenim porezima i doprinosima</w:t>
      </w:r>
      <w:r>
        <w:rPr>
          <w:rFonts w:ascii="Arial" w:eastAsia="Arial" w:hAnsi="Arial" w:cs="Arial"/>
          <w:color w:val="000000"/>
        </w:rPr>
        <w:t xml:space="preserve"> za obavezno socijalno osiguranje učesnika programa – izvod iz banke, počev od trećeg mjesec realizacije programa. U trećem mjesecu realizacije programa dokazujete izvršenu isplatu za prvi kalendarski mjesec, u četvrtom za drugi kalendarski mjesec i tako redom do posljednjeg mjeseca izvršenja ugovora zaključenog sa Zavodom, u kojem dokazujete isplatu zarada za prethodni mjesec.</w:t>
      </w:r>
    </w:p>
    <w:p w14:paraId="351222D0" w14:textId="77777777" w:rsidR="008D1500" w:rsidRDefault="008D1500">
      <w:pPr>
        <w:rPr>
          <w:rFonts w:ascii="Arial" w:eastAsia="Arial" w:hAnsi="Arial" w:cs="Arial"/>
        </w:rPr>
      </w:pPr>
    </w:p>
    <w:p w14:paraId="13CE4C4C" w14:textId="77777777" w:rsidR="008D1500" w:rsidRDefault="00EC07DE">
      <w:pPr>
        <w:rPr>
          <w:rFonts w:ascii="Arial" w:eastAsia="Arial" w:hAnsi="Arial" w:cs="Arial"/>
        </w:rPr>
      </w:pPr>
      <w:r>
        <w:rPr>
          <w:rFonts w:ascii="Arial" w:eastAsia="Arial" w:hAnsi="Arial" w:cs="Arial"/>
        </w:rPr>
        <w:t>Ukoliko Zavodu ne dostavite dokaze o izvršenim ugovornim obavezama, Zavod stiče pravo na naknadu troškova nastalih u vezi izvršavanja svog dijela ugovornih obaveza.</w:t>
      </w:r>
    </w:p>
    <w:p w14:paraId="6C51C511" w14:textId="77777777" w:rsidR="008D1500" w:rsidRDefault="008D1500">
      <w:pPr>
        <w:rPr>
          <w:rFonts w:ascii="Arial" w:eastAsia="Arial" w:hAnsi="Arial" w:cs="Arial"/>
        </w:rPr>
      </w:pPr>
    </w:p>
    <w:p w14:paraId="180205A1" w14:textId="77777777" w:rsidR="008D1500" w:rsidRDefault="008D1500">
      <w:pPr>
        <w:pBdr>
          <w:top w:val="single" w:sz="4" w:space="1" w:color="000000"/>
          <w:left w:val="single" w:sz="4" w:space="4" w:color="000000"/>
          <w:bottom w:val="single" w:sz="4" w:space="1" w:color="000000"/>
          <w:right w:val="single" w:sz="4" w:space="4" w:color="000000"/>
        </w:pBdr>
        <w:rPr>
          <w:rFonts w:ascii="Arial" w:eastAsia="Arial" w:hAnsi="Arial" w:cs="Arial"/>
          <w:i/>
          <w:iCs/>
        </w:rPr>
      </w:pPr>
    </w:p>
    <w:p w14:paraId="209EAD0F" w14:textId="77777777" w:rsidR="008D1500" w:rsidRDefault="00EC07DE">
      <w:pPr>
        <w:pBdr>
          <w:top w:val="single" w:sz="4" w:space="1" w:color="000000"/>
          <w:left w:val="single" w:sz="4" w:space="4" w:color="000000"/>
          <w:bottom w:val="single" w:sz="4" w:space="1" w:color="000000"/>
          <w:right w:val="single" w:sz="4" w:space="4" w:color="000000"/>
        </w:pBdr>
        <w:rPr>
          <w:rFonts w:ascii="Arial" w:eastAsia="Arial" w:hAnsi="Arial" w:cs="Arial"/>
          <w:i/>
          <w:iCs/>
        </w:rPr>
      </w:pPr>
      <w:r>
        <w:rPr>
          <w:rFonts w:ascii="Arial" w:eastAsia="Arial" w:hAnsi="Arial" w:cs="Arial"/>
          <w:i/>
          <w:iCs/>
        </w:rPr>
        <w:t>Izmjene i dopune ugovora o realizaciji programa</w:t>
      </w:r>
      <w:r>
        <w:rPr>
          <w:rFonts w:ascii="Arial" w:eastAsia="Arial" w:hAnsi="Arial" w:cs="Arial"/>
          <w:b/>
          <w:bCs/>
          <w:i/>
          <w:iCs/>
        </w:rPr>
        <w:t xml:space="preserve"> </w:t>
      </w:r>
      <w:r>
        <w:rPr>
          <w:rFonts w:ascii="Arial" w:eastAsia="Arial" w:hAnsi="Arial" w:cs="Arial"/>
          <w:i/>
          <w:iCs/>
        </w:rPr>
        <w:t>vršiće se uz obostranu saglasnost, sporazumno i u pisanoj formi, a na osnovu odobrenog zahtjeva za izmjenu.</w:t>
      </w:r>
    </w:p>
    <w:p w14:paraId="0261DB70" w14:textId="77777777" w:rsidR="008D1500" w:rsidRDefault="008D1500">
      <w:pPr>
        <w:pBdr>
          <w:top w:val="single" w:sz="4" w:space="1" w:color="000000"/>
          <w:left w:val="single" w:sz="4" w:space="4" w:color="000000"/>
          <w:bottom w:val="single" w:sz="4" w:space="1" w:color="000000"/>
          <w:right w:val="single" w:sz="4" w:space="4" w:color="000000"/>
        </w:pBdr>
        <w:rPr>
          <w:rFonts w:ascii="Arial" w:eastAsia="Arial" w:hAnsi="Arial" w:cs="Arial"/>
          <w:i/>
          <w:iCs/>
        </w:rPr>
      </w:pPr>
    </w:p>
    <w:p w14:paraId="7F2C19FF" w14:textId="77777777" w:rsidR="008D1500" w:rsidRDefault="008D1500">
      <w:pPr>
        <w:rPr>
          <w:rFonts w:ascii="Arial" w:eastAsia="Arial" w:hAnsi="Arial" w:cs="Arial"/>
          <w:b/>
          <w:bCs/>
        </w:rPr>
      </w:pPr>
    </w:p>
    <w:p w14:paraId="59EE4253" w14:textId="77777777" w:rsidR="008D1500" w:rsidRDefault="00EC07DE">
      <w:pPr>
        <w:rPr>
          <w:rFonts w:ascii="Arial" w:eastAsia="Arial" w:hAnsi="Arial" w:cs="Arial"/>
        </w:rPr>
      </w:pPr>
      <w:r>
        <w:rPr>
          <w:rFonts w:ascii="Arial" w:eastAsia="Arial" w:hAnsi="Arial" w:cs="Arial"/>
        </w:rPr>
        <w:t>Do raskida ugovora može doći ukoliko jedna od ugovornih strana ne izvršava svoje obaveze u rokovima i na način predviđen ugovorom. O namjeri jednostranog raskida ugovora potrebno je drugu ugovornu stranu obavijestiti pisanim putem, uz navođenje razloga.</w:t>
      </w:r>
    </w:p>
    <w:p w14:paraId="24735048" w14:textId="77777777" w:rsidR="008D1500" w:rsidRDefault="008D1500">
      <w:pPr>
        <w:rPr>
          <w:rFonts w:ascii="Arial" w:eastAsia="Arial" w:hAnsi="Arial" w:cs="Arial"/>
        </w:rPr>
      </w:pPr>
    </w:p>
    <w:p w14:paraId="76DBA3BC" w14:textId="77777777" w:rsidR="008D1500" w:rsidRDefault="00EC07DE">
      <w:pPr>
        <w:rPr>
          <w:rFonts w:ascii="Arial" w:eastAsia="Arial" w:hAnsi="Arial" w:cs="Arial"/>
        </w:rPr>
      </w:pPr>
      <w:r>
        <w:rPr>
          <w:rFonts w:ascii="Arial" w:eastAsia="Arial" w:hAnsi="Arial" w:cs="Arial"/>
        </w:rPr>
        <w:t xml:space="preserve">Za svako utvrđeno kršenje ugovornih obaveza, Zavod će Vam u roku od osam dana od dana kada je ono utvrđeno, uputiti pisano obavještenje sa pozivom na usklađivanje sa ugovornim obavezama u primjerenom roku. Ukoliko u ostavljenom roku ne postupite u skladu sa zahtjevanim ili pisanim putem ne ospori navode o kršenju ugovornih obaveza, Zavod stiče pravo na raskid ugovora. </w:t>
      </w:r>
    </w:p>
    <w:p w14:paraId="63254B5F" w14:textId="77777777" w:rsidR="008D1500" w:rsidRDefault="008D1500">
      <w:pPr>
        <w:rPr>
          <w:rFonts w:ascii="Arial" w:eastAsia="Arial" w:hAnsi="Arial" w:cs="Arial"/>
        </w:rPr>
      </w:pPr>
    </w:p>
    <w:p w14:paraId="28C960E4" w14:textId="77777777" w:rsidR="008D1500" w:rsidRDefault="00EC07DE">
      <w:pPr>
        <w:rPr>
          <w:rFonts w:ascii="Arial" w:eastAsia="Arial" w:hAnsi="Arial" w:cs="Arial"/>
        </w:rPr>
      </w:pPr>
      <w:r>
        <w:rPr>
          <w:rFonts w:ascii="Arial" w:eastAsia="Arial" w:hAnsi="Arial" w:cs="Arial"/>
        </w:rPr>
        <w:t>Izjava o raskidu ugovora proizvodi pravno dejstvo od dana kada ju je druga strana zaprimila.</w:t>
      </w:r>
    </w:p>
    <w:p w14:paraId="5096DB73" w14:textId="77777777" w:rsidR="008D1500" w:rsidRDefault="008D1500">
      <w:pPr>
        <w:spacing w:line="240" w:lineRule="auto"/>
        <w:rPr>
          <w:rFonts w:ascii="Arial" w:eastAsia="Arial" w:hAnsi="Arial" w:cs="Arial"/>
          <w:color w:val="000000"/>
        </w:rPr>
      </w:pPr>
    </w:p>
    <w:p w14:paraId="466DB5B3" w14:textId="77777777" w:rsidR="008D1500" w:rsidRDefault="00EC07DE">
      <w:pPr>
        <w:spacing w:line="240" w:lineRule="auto"/>
        <w:rPr>
          <w:rFonts w:ascii="Arial" w:eastAsia="Arial" w:hAnsi="Arial" w:cs="Arial"/>
          <w:b/>
          <w:bCs/>
        </w:rPr>
      </w:pPr>
      <w:r>
        <w:rPr>
          <w:rFonts w:ascii="Arial" w:eastAsia="Arial" w:hAnsi="Arial" w:cs="Arial"/>
          <w:b/>
          <w:bCs/>
        </w:rPr>
        <w:t>ADMINISTRACIJA I IZVJEŠTAVANJE</w:t>
      </w:r>
    </w:p>
    <w:p w14:paraId="79E07595" w14:textId="77777777" w:rsidR="008D1500" w:rsidRDefault="008D1500">
      <w:pPr>
        <w:spacing w:line="240" w:lineRule="auto"/>
        <w:rPr>
          <w:rFonts w:ascii="Arial" w:eastAsia="Arial" w:hAnsi="Arial" w:cs="Arial"/>
          <w:b/>
          <w:bCs/>
        </w:rPr>
      </w:pPr>
    </w:p>
    <w:p w14:paraId="330BC200" w14:textId="77777777" w:rsidR="008D1500" w:rsidRDefault="00EC07DE">
      <w:pPr>
        <w:rPr>
          <w:rFonts w:ascii="Arial" w:eastAsia="Arial" w:hAnsi="Arial" w:cs="Arial"/>
        </w:rPr>
      </w:pPr>
      <w:r>
        <w:rPr>
          <w:rFonts w:ascii="Arial" w:eastAsia="Arial" w:hAnsi="Arial" w:cs="Arial"/>
        </w:rPr>
        <w:t xml:space="preserve">Tokom realizacije ugovora, komunikacija između ugovornih strana vršiće se putem pošte, ličnim dostavljanjem dokumenata, putem e-maila ili putem online platforme, na način kojim se može dokazati slanje i prijem informacije ili dokumentacije (povratnica/dostavnica, izvještaj/potvrda o uspješnom slanju elektronske pošte i sl.). </w:t>
      </w:r>
    </w:p>
    <w:p w14:paraId="651E50FD" w14:textId="77777777" w:rsidR="008D1500" w:rsidRDefault="008D1500">
      <w:pPr>
        <w:rPr>
          <w:rFonts w:ascii="Arial" w:eastAsia="Arial" w:hAnsi="Arial" w:cs="Arial"/>
        </w:rPr>
      </w:pPr>
    </w:p>
    <w:tbl>
      <w:tblPr>
        <w:tblStyle w:val="a2"/>
        <w:tblW w:w="9505"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5"/>
      </w:tblGrid>
      <w:tr w:rsidR="008D1500" w14:paraId="13F5941B" w14:textId="77777777">
        <w:trPr>
          <w:trHeight w:val="360"/>
        </w:trPr>
        <w:tc>
          <w:tcPr>
            <w:tcW w:w="9505" w:type="dxa"/>
            <w:tcBorders>
              <w:top w:val="single" w:sz="4" w:space="0" w:color="000000"/>
              <w:left w:val="single" w:sz="4" w:space="0" w:color="000000"/>
              <w:bottom w:val="single" w:sz="4" w:space="0" w:color="000000"/>
              <w:right w:val="single" w:sz="4" w:space="0" w:color="000000"/>
            </w:tcBorders>
          </w:tcPr>
          <w:p w14:paraId="5715F5B1" w14:textId="77777777" w:rsidR="008D1500" w:rsidRDefault="008D1500">
            <w:pPr>
              <w:rPr>
                <w:rFonts w:ascii="Arial" w:eastAsia="Arial" w:hAnsi="Arial" w:cs="Arial"/>
                <w:i/>
                <w:iCs/>
              </w:rPr>
            </w:pPr>
          </w:p>
          <w:p w14:paraId="007F63D7" w14:textId="77777777" w:rsidR="008D1500" w:rsidRDefault="00EC07DE">
            <w:pPr>
              <w:rPr>
                <w:rFonts w:ascii="Arial" w:eastAsia="Arial" w:hAnsi="Arial" w:cs="Arial"/>
                <w:i/>
                <w:iCs/>
              </w:rPr>
            </w:pPr>
            <w:r>
              <w:rPr>
                <w:rFonts w:ascii="Arial" w:eastAsia="Arial" w:hAnsi="Arial" w:cs="Arial"/>
                <w:i/>
                <w:iCs/>
              </w:rPr>
              <w:t xml:space="preserve">Blagovremena i efikasna komunikacija između ugovornih strana, ključ je uspješnog sprovođenja programa. </w:t>
            </w:r>
          </w:p>
          <w:p w14:paraId="3225EF18" w14:textId="77777777" w:rsidR="008D1500" w:rsidRDefault="008D1500">
            <w:pPr>
              <w:rPr>
                <w:rFonts w:ascii="Arial" w:eastAsia="Arial" w:hAnsi="Arial" w:cs="Arial"/>
                <w:i/>
                <w:iCs/>
              </w:rPr>
            </w:pPr>
          </w:p>
          <w:p w14:paraId="74524A34" w14:textId="77777777" w:rsidR="008D1500" w:rsidRDefault="008D1500">
            <w:pPr>
              <w:rPr>
                <w:rFonts w:ascii="Arial" w:eastAsia="Arial" w:hAnsi="Arial" w:cs="Arial"/>
                <w:i/>
                <w:iCs/>
              </w:rPr>
            </w:pPr>
          </w:p>
        </w:tc>
      </w:tr>
    </w:tbl>
    <w:p w14:paraId="4F3F9E8F" w14:textId="77777777" w:rsidR="008D1500" w:rsidRDefault="008D1500">
      <w:pPr>
        <w:rPr>
          <w:rFonts w:ascii="Arial" w:eastAsia="Arial" w:hAnsi="Arial" w:cs="Arial"/>
        </w:rPr>
      </w:pPr>
    </w:p>
    <w:p w14:paraId="56B2AA1E" w14:textId="77777777" w:rsidR="008D1500" w:rsidRDefault="00EC07DE">
      <w:pPr>
        <w:rPr>
          <w:rFonts w:ascii="Arial" w:eastAsia="Arial" w:hAnsi="Arial" w:cs="Arial"/>
        </w:rPr>
      </w:pPr>
      <w:r>
        <w:rPr>
          <w:rFonts w:ascii="Arial" w:eastAsia="Arial" w:hAnsi="Arial" w:cs="Arial"/>
        </w:rPr>
        <w:t>Mogućnost određivanja tačnog dana dostavljanja dokumentacije, važna je za određivanje da li je odnosna aktivnost izvršena u roku ili izvan njega. Ovo je posebno važno za rokove čije nepoštovanje dovodi do štetnih posljedica.</w:t>
      </w:r>
    </w:p>
    <w:p w14:paraId="1F351665" w14:textId="77777777" w:rsidR="008D1500" w:rsidRDefault="008D1500">
      <w:pPr>
        <w:jc w:val="left"/>
        <w:rPr>
          <w:rFonts w:ascii="Arial" w:eastAsia="Arial" w:hAnsi="Arial" w:cs="Arial"/>
        </w:rPr>
      </w:pPr>
    </w:p>
    <w:p w14:paraId="52A8DDD5" w14:textId="77777777" w:rsidR="008D1500" w:rsidRDefault="00EC07DE">
      <w:pPr>
        <w:rPr>
          <w:rFonts w:ascii="Arial" w:eastAsia="Arial" w:hAnsi="Arial" w:cs="Arial"/>
        </w:rPr>
      </w:pPr>
      <w:r>
        <w:rPr>
          <w:rFonts w:ascii="Arial" w:eastAsia="Arial" w:hAnsi="Arial" w:cs="Arial"/>
        </w:rPr>
        <w:t>Za dokumenta proslijeđena elektronskim putem, Zavod će Vam bez odlaganja dostaviti elektronsku potvrdu o datumu prijema sa informacijom o dodijeljenom arhivskom broju.  Ukoliko se dokument podnijet u elektronskom obliku iz tehničkih razloga ne može pročitati ili na drugi način koristiti, bez odlaganja ćete biti o tome obavještava i omogućiće Vam se da ga u primjerenom roku dostavite u papirnoj formi. Akt dostavljen u papirnoj formi, smatraće se da je podnijet danom dostavljanja u elektronskom obliku.</w:t>
      </w:r>
    </w:p>
    <w:tbl>
      <w:tblPr>
        <w:tblStyle w:val="a3"/>
        <w:tblpPr w:leftFromText="180" w:rightFromText="180" w:vertAnchor="text" w:tblpX="46" w:tblpY="241"/>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8D1500" w14:paraId="7B39ABBE" w14:textId="77777777">
        <w:trPr>
          <w:trHeight w:val="1408"/>
        </w:trPr>
        <w:tc>
          <w:tcPr>
            <w:tcW w:w="9465" w:type="dxa"/>
            <w:tcBorders>
              <w:top w:val="single" w:sz="4" w:space="0" w:color="000000"/>
              <w:left w:val="single" w:sz="4" w:space="0" w:color="000000"/>
              <w:bottom w:val="single" w:sz="4" w:space="0" w:color="000000"/>
              <w:right w:val="single" w:sz="4" w:space="0" w:color="000000"/>
            </w:tcBorders>
          </w:tcPr>
          <w:p w14:paraId="3353169C" w14:textId="77777777" w:rsidR="008D1500" w:rsidRDefault="00EC07DE">
            <w:pPr>
              <w:rPr>
                <w:rFonts w:ascii="Arial" w:eastAsia="Arial" w:hAnsi="Arial" w:cs="Arial"/>
                <w:i/>
                <w:iCs/>
              </w:rPr>
            </w:pPr>
            <w:r>
              <w:rPr>
                <w:rFonts w:ascii="Arial" w:eastAsia="Arial" w:hAnsi="Arial" w:cs="Arial"/>
                <w:i/>
                <w:iCs/>
              </w:rPr>
              <w:t>Kada je rok određen na dane, u rok se ne računa dan u koji pada događaj od kojeg treba računati trajanje roka, već se za početak roka uzima prvi idući dan.</w:t>
            </w:r>
          </w:p>
          <w:p w14:paraId="15973D89" w14:textId="77777777" w:rsidR="008D1500" w:rsidRDefault="008D1500">
            <w:pPr>
              <w:rPr>
                <w:rFonts w:ascii="Arial" w:eastAsia="Arial" w:hAnsi="Arial" w:cs="Arial"/>
                <w:i/>
                <w:iCs/>
              </w:rPr>
            </w:pPr>
          </w:p>
          <w:p w14:paraId="66206298" w14:textId="77777777" w:rsidR="008D1500" w:rsidRDefault="00EC07DE">
            <w:pPr>
              <w:rPr>
                <w:rFonts w:ascii="Arial" w:eastAsia="Arial" w:hAnsi="Arial" w:cs="Arial"/>
                <w:i/>
                <w:iCs/>
              </w:rPr>
            </w:pPr>
            <w:r>
              <w:rPr>
                <w:rFonts w:ascii="Arial" w:eastAsia="Arial" w:hAnsi="Arial" w:cs="Arial"/>
                <w:i/>
                <w:iCs/>
              </w:rPr>
              <w:t>Početak i tok rokova ne sprečavaju nedelja i dani državnih praznika. Ako posljednji dan roka pada u nedelju ili na dan državnog praznika, rok ističe prvog narednog radnog dana.</w:t>
            </w:r>
          </w:p>
          <w:p w14:paraId="03735968" w14:textId="77777777" w:rsidR="008D1500" w:rsidRDefault="008D1500">
            <w:pPr>
              <w:rPr>
                <w:rFonts w:ascii="Arial" w:eastAsia="Arial" w:hAnsi="Arial" w:cs="Arial"/>
                <w:i/>
                <w:iCs/>
              </w:rPr>
            </w:pPr>
          </w:p>
        </w:tc>
      </w:tr>
    </w:tbl>
    <w:p w14:paraId="6E7E845E" w14:textId="77777777" w:rsidR="008D1500" w:rsidRDefault="008D1500">
      <w:pPr>
        <w:rPr>
          <w:rFonts w:ascii="Arial" w:eastAsia="Arial" w:hAnsi="Arial" w:cs="Arial"/>
          <w:color w:val="000000"/>
          <w:u w:val="single"/>
        </w:rPr>
      </w:pPr>
    </w:p>
    <w:p w14:paraId="06A8FD2B" w14:textId="77777777" w:rsidR="008D1500" w:rsidRDefault="00EC07DE">
      <w:pPr>
        <w:rPr>
          <w:rFonts w:ascii="Arial" w:eastAsia="Arial" w:hAnsi="Arial" w:cs="Arial"/>
          <w:color w:val="000000"/>
        </w:rPr>
      </w:pPr>
      <w:r>
        <w:rPr>
          <w:rFonts w:ascii="Arial" w:eastAsia="Arial" w:hAnsi="Arial" w:cs="Arial"/>
          <w:color w:val="000000"/>
        </w:rPr>
        <w:t>Vaša obaveza je da Zavodu dostavite izvještaje o stanju i napretku programa i postignutim rezultatima realizacije programa,</w:t>
      </w:r>
      <w:r>
        <w:rPr>
          <w:rFonts w:ascii="Arial" w:eastAsia="Arial" w:hAnsi="Arial" w:cs="Arial"/>
        </w:rPr>
        <w:t xml:space="preserve">izvještraje o sprovedenim aktivnostima mentora, </w:t>
      </w:r>
      <w:r>
        <w:rPr>
          <w:rFonts w:ascii="Arial" w:eastAsia="Arial" w:hAnsi="Arial" w:cs="Arial"/>
          <w:color w:val="000000"/>
        </w:rPr>
        <w:t xml:space="preserve"> kao i zahtjev za isplatu, na obrascima koji su Vam dostavljeni u prilogu ovog priručnika. </w:t>
      </w:r>
    </w:p>
    <w:p w14:paraId="1C050735" w14:textId="77777777" w:rsidR="008D1500" w:rsidRDefault="008D1500">
      <w:pPr>
        <w:spacing w:line="240" w:lineRule="auto"/>
        <w:rPr>
          <w:rFonts w:ascii="Arial" w:eastAsia="Arial" w:hAnsi="Arial" w:cs="Arial"/>
        </w:rPr>
      </w:pPr>
    </w:p>
    <w:p w14:paraId="07F232A8" w14:textId="77777777" w:rsidR="008D1500" w:rsidRDefault="00EC07DE">
      <w:pPr>
        <w:spacing w:line="240" w:lineRule="auto"/>
        <w:rPr>
          <w:rFonts w:ascii="Arial" w:eastAsia="Arial" w:hAnsi="Arial" w:cs="Arial"/>
          <w:color w:val="EE0000"/>
        </w:rPr>
      </w:pPr>
      <w:r>
        <w:rPr>
          <w:rFonts w:ascii="Arial" w:eastAsia="Arial" w:hAnsi="Arial" w:cs="Arial"/>
          <w:i/>
          <w:iCs/>
          <w:u w:val="single"/>
        </w:rPr>
        <w:t>Zahtjev za isplatu</w:t>
      </w:r>
      <w:r>
        <w:rPr>
          <w:rFonts w:ascii="Arial" w:eastAsia="Arial" w:hAnsi="Arial" w:cs="Arial"/>
        </w:rPr>
        <w:t xml:space="preserve"> dostavljate uz prvi i drugi izvještaj o napretku, kao i uz završni izvještaj.</w:t>
      </w:r>
    </w:p>
    <w:p w14:paraId="718E058F" w14:textId="77777777" w:rsidR="008D1500" w:rsidRDefault="008D1500">
      <w:pPr>
        <w:rPr>
          <w:rFonts w:ascii="Arial" w:eastAsia="Arial" w:hAnsi="Arial" w:cs="Arial"/>
          <w:color w:val="000000"/>
        </w:rPr>
      </w:pPr>
    </w:p>
    <w:p w14:paraId="7078376E" w14:textId="77777777" w:rsidR="008D1500" w:rsidRDefault="00EC07DE">
      <w:pPr>
        <w:spacing w:line="240" w:lineRule="auto"/>
        <w:rPr>
          <w:rFonts w:ascii="Arial" w:eastAsia="Arial" w:hAnsi="Arial" w:cs="Arial"/>
        </w:rPr>
      </w:pPr>
      <w:r>
        <w:rPr>
          <w:rFonts w:ascii="Arial" w:eastAsia="Arial" w:hAnsi="Arial" w:cs="Arial"/>
        </w:rPr>
        <w:t xml:space="preserve">Finansijska podrška Zavoda u realizaciji programa, određena je ugovorom i uslovljena brojem učesnika programa. </w:t>
      </w:r>
    </w:p>
    <w:p w14:paraId="4EF37A29" w14:textId="77777777" w:rsidR="008D1500" w:rsidRDefault="008D1500">
      <w:pPr>
        <w:spacing w:line="240" w:lineRule="auto"/>
        <w:rPr>
          <w:rFonts w:ascii="Arial" w:eastAsia="Arial" w:hAnsi="Arial" w:cs="Arial"/>
        </w:rPr>
      </w:pPr>
    </w:p>
    <w:p w14:paraId="6DA252D4" w14:textId="77777777" w:rsidR="008D1500" w:rsidRDefault="00EC07DE">
      <w:pPr>
        <w:rPr>
          <w:rFonts w:ascii="Arial" w:eastAsia="Arial" w:hAnsi="Arial" w:cs="Arial"/>
        </w:rPr>
      </w:pPr>
      <w:r>
        <w:rPr>
          <w:rFonts w:ascii="Arial" w:eastAsia="Arial" w:hAnsi="Arial" w:cs="Arial"/>
          <w:b/>
          <w:bCs/>
        </w:rPr>
        <w:t>I modul</w:t>
      </w:r>
      <w:r>
        <w:rPr>
          <w:rFonts w:ascii="Arial" w:eastAsia="Arial" w:hAnsi="Arial" w:cs="Arial"/>
        </w:rPr>
        <w:t xml:space="preserve"> </w:t>
      </w:r>
    </w:p>
    <w:p w14:paraId="07508A5A" w14:textId="77777777" w:rsidR="008D1500" w:rsidRDefault="00EC07DE">
      <w:pPr>
        <w:rPr>
          <w:rFonts w:ascii="Arial" w:eastAsia="Arial" w:hAnsi="Arial" w:cs="Arial"/>
        </w:rPr>
      </w:pPr>
      <w:r>
        <w:rPr>
          <w:rFonts w:ascii="Arial" w:eastAsia="Arial" w:hAnsi="Arial" w:cs="Arial"/>
        </w:rPr>
        <w:t>Zavod vrši naknadu troškova realizacije ovog programskog modula u visini do 300,00 € po učesniku. Iznos sredstava se utvrđuje na osnovu evidencije prisustva učesnika i sprovedenih aktivnosti za period od mjesec dana i ne može biti veći od navedenog iznosa, bez obzira na stvarne troškove nastale tokom odnosnog perioda.</w:t>
      </w:r>
    </w:p>
    <w:p w14:paraId="37D85193" w14:textId="77777777" w:rsidR="008D1500" w:rsidRDefault="00EC07DE">
      <w:pPr>
        <w:rPr>
          <w:rFonts w:ascii="Arial" w:eastAsia="Arial" w:hAnsi="Arial" w:cs="Arial"/>
        </w:rPr>
      </w:pPr>
      <w:r>
        <w:rPr>
          <w:rFonts w:ascii="Arial" w:eastAsia="Arial" w:hAnsi="Arial" w:cs="Arial"/>
        </w:rPr>
        <w:t xml:space="preserve"> </w:t>
      </w:r>
    </w:p>
    <w:p w14:paraId="00BE34B2" w14:textId="77777777" w:rsidR="008D1500" w:rsidRDefault="00EC07DE">
      <w:pPr>
        <w:rPr>
          <w:rFonts w:ascii="Arial" w:eastAsia="Arial" w:hAnsi="Arial" w:cs="Arial"/>
        </w:rPr>
      </w:pPr>
      <w:r>
        <w:rPr>
          <w:rFonts w:ascii="Arial" w:eastAsia="Arial" w:hAnsi="Arial" w:cs="Arial"/>
          <w:b/>
          <w:bCs/>
        </w:rPr>
        <w:t>II modul</w:t>
      </w:r>
      <w:r>
        <w:rPr>
          <w:rFonts w:ascii="Arial" w:eastAsia="Arial" w:hAnsi="Arial" w:cs="Arial"/>
        </w:rPr>
        <w:t xml:space="preserve"> </w:t>
      </w:r>
    </w:p>
    <w:p w14:paraId="1BF83E4C" w14:textId="77777777" w:rsidR="008D1500" w:rsidRDefault="00EC07DE">
      <w:pPr>
        <w:rPr>
          <w:rFonts w:ascii="Arial" w:eastAsia="Arial" w:hAnsi="Arial" w:cs="Arial"/>
        </w:rPr>
      </w:pPr>
      <w:r>
        <w:rPr>
          <w:rFonts w:ascii="Arial" w:eastAsia="Arial" w:hAnsi="Arial" w:cs="Arial"/>
        </w:rPr>
        <w:t>Zavod pruža finansijsku podršku u realizaciji drugog programskog modula u trajanju od tri mjeseca. Naknada troškova realizacije na mjesečnom nivou iznosi:</w:t>
      </w:r>
    </w:p>
    <w:p w14:paraId="1D7AB4D7" w14:textId="77777777" w:rsidR="008D1500" w:rsidRDefault="008D1500">
      <w:pPr>
        <w:rPr>
          <w:rFonts w:ascii="Arial" w:eastAsia="Arial" w:hAnsi="Arial" w:cs="Arial"/>
        </w:rPr>
      </w:pPr>
    </w:p>
    <w:p w14:paraId="0778692C" w14:textId="77777777" w:rsidR="008D1500" w:rsidRDefault="00EC07DE">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do 677,00 € po učesniku koji se osposobljava i zapošljava na radnom mjestu za koje je predviđen I,II, II, IV ili V nivo obrazovanja, na puno radno vrijeme;</w:t>
      </w:r>
    </w:p>
    <w:p w14:paraId="31677CA3" w14:textId="77777777" w:rsidR="008D1500" w:rsidRDefault="00EC07DE">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do 350,00 € po učesniku koji se osposobljava i zapošljava na radnom mjestu za koje je predviđen I,II, II, IV ili V nivo obrazovanja, na nepuno radno vrijeme;</w:t>
      </w:r>
    </w:p>
    <w:p w14:paraId="6A254B85" w14:textId="77777777" w:rsidR="008D1500" w:rsidRDefault="00EC07DE">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do 925,00 € po učesniku koji se osposobljava i zapošljava na radnom mjestu za koje je predviđen Vi ili VII nivo obrazovanja, na puno radno vrijeme;</w:t>
      </w:r>
    </w:p>
    <w:p w14:paraId="33CF2EC2" w14:textId="77777777" w:rsidR="008D1500" w:rsidRDefault="00EC07DE">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do 465,00 € po učesniku koji se osposobljava i zapošljava na radnom mjestu za koje je predviđen Vi ili VII nivo obrazovanja, na nepuno radno vrijeme;</w:t>
      </w:r>
    </w:p>
    <w:p w14:paraId="2E4186D1" w14:textId="77777777" w:rsidR="008D1500" w:rsidRDefault="00EC07DE">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do 250,00 € za troškove mentorstva, materijalne i druge troškove potrebne za realizaciju programa, nezavisno od ukupnog broja učesnika i angažovanih mentora.</w:t>
      </w:r>
    </w:p>
    <w:p w14:paraId="22DDDE90" w14:textId="77777777" w:rsidR="008D1500" w:rsidRDefault="008D1500">
      <w:pPr>
        <w:pBdr>
          <w:top w:val="nil"/>
          <w:left w:val="nil"/>
          <w:bottom w:val="nil"/>
          <w:right w:val="nil"/>
          <w:between w:val="nil"/>
        </w:pBdr>
        <w:ind w:left="720"/>
        <w:rPr>
          <w:rFonts w:ascii="Arial" w:eastAsia="Arial" w:hAnsi="Arial" w:cs="Arial"/>
          <w:color w:val="000000"/>
        </w:rPr>
      </w:pPr>
    </w:p>
    <w:p w14:paraId="34AFFD99" w14:textId="77777777" w:rsidR="008D1500" w:rsidRDefault="00EC07DE">
      <w:pPr>
        <w:rPr>
          <w:rFonts w:ascii="Arial" w:eastAsia="Arial" w:hAnsi="Arial" w:cs="Arial"/>
        </w:rPr>
      </w:pPr>
      <w:r>
        <w:rPr>
          <w:rFonts w:ascii="Arial" w:eastAsia="Arial" w:hAnsi="Arial" w:cs="Arial"/>
        </w:rPr>
        <w:t>Ukoliko tokom realizacije programa dođe do smanjenja broja učesnika, srazmjerno se smanjuje i finansijska obaveza Zavoda za realizaciju programa</w:t>
      </w:r>
      <w:r>
        <w:rPr>
          <w:rFonts w:ascii="Arial" w:eastAsia="Arial" w:hAnsi="Arial" w:cs="Arial"/>
          <w:vertAlign w:val="superscript"/>
        </w:rPr>
        <w:footnoteReference w:id="4"/>
      </w:r>
      <w:r>
        <w:rPr>
          <w:rFonts w:ascii="Arial" w:eastAsia="Arial" w:hAnsi="Arial" w:cs="Arial"/>
        </w:rPr>
        <w:t>.</w:t>
      </w:r>
    </w:p>
    <w:p w14:paraId="5EA0B4C4" w14:textId="77777777" w:rsidR="008D1500" w:rsidRDefault="008D1500">
      <w:pPr>
        <w:rPr>
          <w:rFonts w:ascii="Arial" w:eastAsia="Arial" w:hAnsi="Arial" w:cs="Arial"/>
        </w:rPr>
      </w:pPr>
    </w:p>
    <w:p w14:paraId="5643A967" w14:textId="77777777" w:rsidR="008D1500" w:rsidRDefault="00EC07DE">
      <w:pPr>
        <w:pBdr>
          <w:top w:val="single" w:sz="4" w:space="1" w:color="000000"/>
          <w:left w:val="single" w:sz="4" w:space="4" w:color="000000"/>
          <w:bottom w:val="single" w:sz="4" w:space="1" w:color="000000"/>
          <w:right w:val="single" w:sz="4" w:space="4" w:color="000000"/>
        </w:pBdr>
        <w:spacing w:line="240" w:lineRule="auto"/>
        <w:rPr>
          <w:rFonts w:ascii="Arial" w:eastAsia="Arial" w:hAnsi="Arial" w:cs="Arial"/>
          <w:i/>
          <w:iCs/>
        </w:rPr>
      </w:pPr>
      <w:r>
        <w:rPr>
          <w:rFonts w:ascii="Arial" w:eastAsia="Arial" w:hAnsi="Arial" w:cs="Arial"/>
          <w:i/>
          <w:iCs/>
        </w:rPr>
        <w:t>Zabranjena je kumulacija opravdanih troškova zarade za isto lice po različitim programima tokom istog perioda</w:t>
      </w:r>
      <w:r>
        <w:rPr>
          <w:rFonts w:ascii="Arial" w:eastAsia="Arial" w:hAnsi="Arial" w:cs="Arial"/>
          <w:i/>
          <w:iCs/>
          <w:vertAlign w:val="superscript"/>
        </w:rPr>
        <w:footnoteReference w:id="5"/>
      </w:r>
      <w:r>
        <w:rPr>
          <w:rFonts w:ascii="Arial" w:eastAsia="Arial" w:hAnsi="Arial" w:cs="Arial"/>
          <w:i/>
          <w:iCs/>
        </w:rPr>
        <w:t xml:space="preserve">. </w:t>
      </w:r>
    </w:p>
    <w:p w14:paraId="7CC6CB53" w14:textId="77777777" w:rsidR="008D1500" w:rsidRDefault="008D1500">
      <w:pPr>
        <w:rPr>
          <w:rFonts w:ascii="Arial" w:eastAsia="Arial" w:hAnsi="Arial" w:cs="Arial"/>
        </w:rPr>
      </w:pPr>
    </w:p>
    <w:p w14:paraId="71733978" w14:textId="77777777" w:rsidR="008D1500" w:rsidRDefault="00EC07DE">
      <w:pPr>
        <w:rPr>
          <w:rFonts w:ascii="Arial" w:eastAsia="Arial" w:hAnsi="Arial" w:cs="Arial"/>
        </w:rPr>
      </w:pPr>
      <w:r>
        <w:rPr>
          <w:rFonts w:ascii="Arial" w:eastAsia="Arial" w:hAnsi="Arial" w:cs="Arial"/>
        </w:rPr>
        <w:t xml:space="preserve">Isplata sredstava vrši se ugovorenom dinamikom, i to: </w:t>
      </w:r>
    </w:p>
    <w:p w14:paraId="6C70966B" w14:textId="77777777" w:rsidR="008D1500" w:rsidRDefault="008D1500">
      <w:pPr>
        <w:rPr>
          <w:rFonts w:ascii="Arial" w:eastAsia="Arial" w:hAnsi="Arial" w:cs="Arial"/>
        </w:rPr>
      </w:pPr>
    </w:p>
    <w:p w14:paraId="36478161" w14:textId="77777777" w:rsidR="008D1500" w:rsidRDefault="00EC07DE">
      <w:pPr>
        <w:rPr>
          <w:rFonts w:ascii="Arial" w:eastAsia="Arial" w:hAnsi="Arial" w:cs="Arial"/>
          <w:highlight w:val="yellow"/>
        </w:rPr>
      </w:pPr>
      <w:r>
        <w:rPr>
          <w:rFonts w:ascii="Arial" w:eastAsia="Arial" w:hAnsi="Arial" w:cs="Arial"/>
        </w:rPr>
        <w:t>I modul – po usvajanju prvog  izvještaja o napretku</w:t>
      </w:r>
      <w:r>
        <w:rPr>
          <w:rFonts w:ascii="Arial" w:eastAsia="Arial" w:hAnsi="Arial" w:cs="Arial"/>
          <w:highlight w:val="yellow"/>
        </w:rPr>
        <w:t xml:space="preserve"> </w:t>
      </w:r>
    </w:p>
    <w:p w14:paraId="703B3F7A" w14:textId="77777777" w:rsidR="008D1500" w:rsidRDefault="00EC07DE">
      <w:pPr>
        <w:rPr>
          <w:rFonts w:ascii="Arial" w:eastAsia="Arial" w:hAnsi="Arial" w:cs="Arial"/>
        </w:rPr>
      </w:pPr>
      <w:r>
        <w:rPr>
          <w:rFonts w:ascii="Arial" w:eastAsia="Arial" w:hAnsi="Arial" w:cs="Arial"/>
        </w:rPr>
        <w:t xml:space="preserve">II modul – u dvije tranše: </w:t>
      </w:r>
    </w:p>
    <w:p w14:paraId="2BFF11F9" w14:textId="77777777" w:rsidR="008D1500" w:rsidRDefault="00EC07DE">
      <w:pPr>
        <w:numPr>
          <w:ilvl w:val="0"/>
          <w:numId w:val="10"/>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do 80% </w:t>
      </w:r>
      <w:r>
        <w:rPr>
          <w:rFonts w:ascii="Arial" w:eastAsia="Arial" w:hAnsi="Arial" w:cs="Arial"/>
        </w:rPr>
        <w:t>nakon usvajanja drugog izvještaja o napretku;</w:t>
      </w:r>
    </w:p>
    <w:p w14:paraId="73615199" w14:textId="77777777" w:rsidR="008D1500" w:rsidRDefault="00EC07DE">
      <w:pPr>
        <w:numPr>
          <w:ilvl w:val="0"/>
          <w:numId w:val="10"/>
        </w:numPr>
        <w:pBdr>
          <w:top w:val="nil"/>
          <w:left w:val="nil"/>
          <w:bottom w:val="nil"/>
          <w:right w:val="nil"/>
          <w:between w:val="nil"/>
        </w:pBdr>
        <w:rPr>
          <w:rFonts w:ascii="Arial" w:eastAsia="Arial" w:hAnsi="Arial" w:cs="Arial"/>
          <w:color w:val="000000"/>
        </w:rPr>
      </w:pPr>
      <w:r>
        <w:rPr>
          <w:rFonts w:ascii="Arial" w:eastAsia="Arial" w:hAnsi="Arial" w:cs="Arial"/>
        </w:rPr>
        <w:t xml:space="preserve">do </w:t>
      </w:r>
      <w:r>
        <w:rPr>
          <w:rFonts w:ascii="Arial" w:eastAsia="Arial" w:hAnsi="Arial" w:cs="Arial"/>
          <w:color w:val="000000"/>
        </w:rPr>
        <w:t xml:space="preserve">20% po usvajanju završnog izvještaja. </w:t>
      </w:r>
    </w:p>
    <w:p w14:paraId="77845A1B" w14:textId="77777777" w:rsidR="008D1500" w:rsidRDefault="008D1500">
      <w:pPr>
        <w:rPr>
          <w:rFonts w:ascii="Arial" w:eastAsia="Arial" w:hAnsi="Arial" w:cs="Arial"/>
        </w:rPr>
      </w:pPr>
    </w:p>
    <w:p w14:paraId="2B81C402" w14:textId="77777777" w:rsidR="008D1500" w:rsidRDefault="00EC07DE">
      <w:pPr>
        <w:spacing w:line="240" w:lineRule="auto"/>
        <w:rPr>
          <w:rFonts w:ascii="Arial" w:eastAsia="Arial" w:hAnsi="Arial" w:cs="Arial"/>
        </w:rPr>
      </w:pPr>
      <w:r>
        <w:rPr>
          <w:rFonts w:ascii="Arial" w:eastAsia="Arial" w:hAnsi="Arial" w:cs="Arial"/>
        </w:rPr>
        <w:t>Iznos ukupno odobrenih i isplaćenih troškova realizacije programa ne može biti veći od maksimalnog ugovorenog iznosa. Da bi se troškovi smatrali opravdanim, moraju biti vidljivi na izvodima programskog računa</w:t>
      </w:r>
      <w:r>
        <w:rPr>
          <w:rFonts w:ascii="Arial" w:eastAsia="Arial" w:hAnsi="Arial" w:cs="Arial"/>
          <w:vertAlign w:val="superscript"/>
        </w:rPr>
        <w:footnoteReference w:id="6"/>
      </w:r>
      <w:r>
        <w:rPr>
          <w:rFonts w:ascii="Arial" w:eastAsia="Arial" w:hAnsi="Arial" w:cs="Arial"/>
        </w:rPr>
        <w:t>.</w:t>
      </w:r>
    </w:p>
    <w:p w14:paraId="2C49407E" w14:textId="77777777" w:rsidR="008D1500" w:rsidRDefault="008D1500">
      <w:pPr>
        <w:spacing w:line="240" w:lineRule="auto"/>
        <w:rPr>
          <w:rFonts w:ascii="Arial" w:eastAsia="Arial" w:hAnsi="Arial" w:cs="Arial"/>
        </w:rPr>
      </w:pPr>
    </w:p>
    <w:p w14:paraId="113BEB5B" w14:textId="77777777" w:rsidR="008D1500" w:rsidRDefault="00EC07DE">
      <w:pPr>
        <w:rPr>
          <w:rFonts w:ascii="Arial" w:eastAsia="Arial" w:hAnsi="Arial" w:cs="Arial"/>
        </w:rPr>
      </w:pPr>
      <w:r>
        <w:rPr>
          <w:rFonts w:ascii="Arial" w:eastAsia="Arial" w:hAnsi="Arial" w:cs="Arial"/>
        </w:rPr>
        <w:t>U obavezi ste da izvršite povraćaj neopravdanih troškova realizacije programa, na način i u ugovorenom roku. U suprotnom, Zavod će aktivirati sredstvo obezbjeđenja.</w:t>
      </w:r>
    </w:p>
    <w:p w14:paraId="42C0C3C5" w14:textId="77777777" w:rsidR="008D1500" w:rsidRDefault="008D1500">
      <w:pPr>
        <w:rPr>
          <w:rFonts w:ascii="Arial" w:eastAsia="Arial" w:hAnsi="Arial" w:cs="Arial"/>
        </w:rPr>
      </w:pPr>
    </w:p>
    <w:p w14:paraId="782341DE" w14:textId="77777777" w:rsidR="008D1500" w:rsidRDefault="00EC07DE">
      <w:pPr>
        <w:rPr>
          <w:rFonts w:ascii="Arial" w:eastAsia="Arial" w:hAnsi="Arial" w:cs="Arial"/>
        </w:rPr>
      </w:pPr>
      <w:r>
        <w:rPr>
          <w:rFonts w:ascii="Arial" w:eastAsia="Arial" w:hAnsi="Arial" w:cs="Arial"/>
          <w:u w:val="single"/>
        </w:rPr>
        <w:t>Izvještaj o sprovedenim aktivnostima mentora u prvom programskom modulu</w:t>
      </w:r>
      <w:r>
        <w:rPr>
          <w:rFonts w:ascii="Tahoma" w:eastAsia="Tahoma" w:hAnsi="Tahoma" w:cs="Tahoma"/>
          <w:b/>
          <w:bCs/>
        </w:rPr>
        <w:t xml:space="preserve"> </w:t>
      </w:r>
      <w:r>
        <w:rPr>
          <w:rFonts w:ascii="Arial" w:eastAsia="Arial" w:hAnsi="Arial" w:cs="Arial"/>
          <w:u w:val="single"/>
        </w:rPr>
        <w:t xml:space="preserve"> </w:t>
      </w:r>
      <w:r>
        <w:rPr>
          <w:rFonts w:ascii="Arial" w:eastAsia="Arial" w:hAnsi="Arial" w:cs="Arial"/>
        </w:rPr>
        <w:t xml:space="preserve"> dostavljate uz izvještaj o napretku najkasnije 10 dana po isteku prvog programskog modula.</w:t>
      </w:r>
    </w:p>
    <w:p w14:paraId="7BA2D1AA" w14:textId="77777777" w:rsidR="008D1500" w:rsidRDefault="008D1500">
      <w:pPr>
        <w:rPr>
          <w:rFonts w:ascii="Arial" w:eastAsia="Arial" w:hAnsi="Arial" w:cs="Arial"/>
        </w:rPr>
      </w:pPr>
    </w:p>
    <w:p w14:paraId="305255E1" w14:textId="77777777" w:rsidR="008D1500" w:rsidRDefault="00EC07DE">
      <w:pPr>
        <w:rPr>
          <w:rFonts w:ascii="Arial" w:eastAsia="Arial" w:hAnsi="Arial" w:cs="Arial"/>
        </w:rPr>
      </w:pPr>
      <w:r>
        <w:rPr>
          <w:rFonts w:ascii="Arial" w:eastAsia="Arial" w:hAnsi="Arial" w:cs="Arial"/>
          <w:u w:val="single"/>
        </w:rPr>
        <w:t>Izvještaj o sprovedenim aktivnostima mentora u toku drugog programskog modula</w:t>
      </w:r>
      <w:r>
        <w:rPr>
          <w:rFonts w:ascii="Tahoma" w:eastAsia="Tahoma" w:hAnsi="Tahoma" w:cs="Tahoma"/>
          <w:b/>
          <w:bCs/>
        </w:rPr>
        <w:t xml:space="preserve"> </w:t>
      </w:r>
      <w:r>
        <w:rPr>
          <w:rFonts w:ascii="Arial" w:eastAsia="Arial" w:hAnsi="Arial" w:cs="Arial"/>
          <w:u w:val="single"/>
        </w:rPr>
        <w:t xml:space="preserve"> </w:t>
      </w:r>
      <w:r>
        <w:rPr>
          <w:rFonts w:ascii="Arial" w:eastAsia="Arial" w:hAnsi="Arial" w:cs="Arial"/>
        </w:rPr>
        <w:t xml:space="preserve"> dostavljate uz izvještaje o napretku najkasnije 10 dana po isteku prvog i trećeg mjeseca realizacije drugog programskog modula.</w:t>
      </w:r>
    </w:p>
    <w:p w14:paraId="61B55A99" w14:textId="77777777" w:rsidR="008D1500" w:rsidRDefault="008D1500">
      <w:pPr>
        <w:rPr>
          <w:rFonts w:ascii="Arial" w:eastAsia="Arial" w:hAnsi="Arial" w:cs="Arial"/>
        </w:rPr>
      </w:pPr>
    </w:p>
    <w:p w14:paraId="056192D3" w14:textId="77777777" w:rsidR="008D1500" w:rsidRDefault="00EC07DE">
      <w:pPr>
        <w:rPr>
          <w:rFonts w:ascii="Arial" w:eastAsia="Arial" w:hAnsi="Arial" w:cs="Arial"/>
          <w:color w:val="000000"/>
        </w:rPr>
      </w:pPr>
      <w:r>
        <w:rPr>
          <w:rFonts w:ascii="Arial" w:eastAsia="Arial" w:hAnsi="Arial" w:cs="Arial"/>
          <w:color w:val="000000"/>
          <w:u w:val="single"/>
        </w:rPr>
        <w:t>Izvještaje o napretku</w:t>
      </w:r>
      <w:r>
        <w:rPr>
          <w:rFonts w:ascii="Arial" w:eastAsia="Arial" w:hAnsi="Arial" w:cs="Arial"/>
          <w:color w:val="000000"/>
        </w:rPr>
        <w:t xml:space="preserve"> dostavljate najkasnije 10 dana po isteku prvog programskog modula i najkasnije 10 dana po isteku prvog i trećeg mjeseca realizacije drugog programskog modula.</w:t>
      </w:r>
    </w:p>
    <w:p w14:paraId="0B4A6A11" w14:textId="77777777" w:rsidR="008D1500" w:rsidRDefault="008D1500">
      <w:pPr>
        <w:rPr>
          <w:rFonts w:ascii="Arial" w:eastAsia="Arial" w:hAnsi="Arial" w:cs="Arial"/>
          <w:color w:val="000000"/>
        </w:rPr>
      </w:pPr>
    </w:p>
    <w:p w14:paraId="40D3D79B" w14:textId="77777777" w:rsidR="008D1500" w:rsidRDefault="00EC07DE">
      <w:pPr>
        <w:rPr>
          <w:rFonts w:ascii="Arial" w:eastAsia="Arial" w:hAnsi="Arial" w:cs="Arial"/>
          <w:color w:val="000000"/>
        </w:rPr>
      </w:pPr>
      <w:r>
        <w:rPr>
          <w:rFonts w:ascii="Arial" w:eastAsia="Arial" w:hAnsi="Arial" w:cs="Arial"/>
          <w:color w:val="000000"/>
          <w:u w:val="single"/>
        </w:rPr>
        <w:t>Z</w:t>
      </w:r>
      <w:r>
        <w:rPr>
          <w:rFonts w:ascii="Arial" w:eastAsia="Arial" w:hAnsi="Arial" w:cs="Arial"/>
          <w:i/>
          <w:iCs/>
          <w:color w:val="000000"/>
          <w:u w:val="single"/>
        </w:rPr>
        <w:t xml:space="preserve">avršni </w:t>
      </w:r>
      <w:r>
        <w:rPr>
          <w:rFonts w:ascii="Arial" w:eastAsia="Arial" w:hAnsi="Arial" w:cs="Arial"/>
          <w:color w:val="000000"/>
          <w:u w:val="single"/>
        </w:rPr>
        <w:t>izvještaj</w:t>
      </w:r>
      <w:r>
        <w:rPr>
          <w:rFonts w:ascii="Arial" w:eastAsia="Arial" w:hAnsi="Arial" w:cs="Arial"/>
          <w:color w:val="000000"/>
        </w:rPr>
        <w:t xml:space="preserve"> </w:t>
      </w:r>
      <w:r>
        <w:rPr>
          <w:rFonts w:ascii="Arial" w:eastAsia="Arial" w:hAnsi="Arial" w:cs="Arial"/>
        </w:rPr>
        <w:t xml:space="preserve">predstavlja sumarnu ocjenu preduzetih aktivnosti  i postignutih rezultata realizacije programa. </w:t>
      </w:r>
      <w:r>
        <w:rPr>
          <w:rFonts w:ascii="Arial" w:eastAsia="Arial" w:hAnsi="Arial" w:cs="Arial"/>
          <w:color w:val="000000"/>
        </w:rPr>
        <w:t xml:space="preserve">Zavodu ga dostavljate najkasnije 15 dana po isteku poslednjeg mjeseca realizacije programa. </w:t>
      </w:r>
    </w:p>
    <w:p w14:paraId="1A032F73" w14:textId="77777777" w:rsidR="008D1500" w:rsidRDefault="008D1500">
      <w:pPr>
        <w:rPr>
          <w:rFonts w:ascii="Arial" w:eastAsia="Arial" w:hAnsi="Arial" w:cs="Arial"/>
          <w:color w:val="000000"/>
        </w:rPr>
      </w:pPr>
    </w:p>
    <w:p w14:paraId="074015F7" w14:textId="77777777" w:rsidR="008D1500" w:rsidRDefault="008D1500">
      <w:pPr>
        <w:rPr>
          <w:rFonts w:ascii="Arial" w:eastAsia="Arial" w:hAnsi="Arial" w:cs="Arial"/>
        </w:rPr>
      </w:pPr>
    </w:p>
    <w:p w14:paraId="40974746" w14:textId="77777777" w:rsidR="008D1500" w:rsidRDefault="00EC07DE">
      <w:pPr>
        <w:rPr>
          <w:rFonts w:ascii="Arial" w:eastAsia="Arial" w:hAnsi="Arial" w:cs="Arial"/>
        </w:rPr>
      </w:pPr>
      <w:r>
        <w:rPr>
          <w:rFonts w:ascii="Arial" w:eastAsia="Arial" w:hAnsi="Arial" w:cs="Arial"/>
          <w:b/>
          <w:bCs/>
        </w:rPr>
        <w:t>P R I L O Z I:</w:t>
      </w:r>
    </w:p>
    <w:p w14:paraId="06961828" w14:textId="77777777" w:rsidR="008D1500" w:rsidRDefault="00EC07DE">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b/>
          <w:bCs/>
          <w:color w:val="000000"/>
        </w:rPr>
        <w:t>Obrazac 1</w:t>
      </w:r>
      <w:r>
        <w:rPr>
          <w:rFonts w:ascii="Arial" w:eastAsia="Arial" w:hAnsi="Arial" w:cs="Arial"/>
          <w:color w:val="000000"/>
        </w:rPr>
        <w:t>: Izvještaj o napretku;</w:t>
      </w:r>
    </w:p>
    <w:p w14:paraId="47297432" w14:textId="77777777" w:rsidR="008D1500" w:rsidRDefault="00EC07DE">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b/>
          <w:bCs/>
          <w:color w:val="000000"/>
        </w:rPr>
        <w:t>Obrazac 2</w:t>
      </w:r>
      <w:r>
        <w:rPr>
          <w:rFonts w:ascii="Arial" w:eastAsia="Arial" w:hAnsi="Arial" w:cs="Arial"/>
          <w:color w:val="000000"/>
        </w:rPr>
        <w:t>: Završni izvještaj;</w:t>
      </w:r>
    </w:p>
    <w:p w14:paraId="1C5B8ED0" w14:textId="77777777" w:rsidR="008D1500" w:rsidRDefault="00EC07DE">
      <w:pPr>
        <w:numPr>
          <w:ilvl w:val="0"/>
          <w:numId w:val="6"/>
        </w:numPr>
        <w:pBdr>
          <w:top w:val="nil"/>
          <w:left w:val="nil"/>
          <w:bottom w:val="nil"/>
          <w:right w:val="nil"/>
          <w:between w:val="nil"/>
        </w:pBdr>
        <w:shd w:val="clear" w:color="auto" w:fill="FFFFFF"/>
        <w:rPr>
          <w:rFonts w:ascii="Arial" w:eastAsia="Arial" w:hAnsi="Arial" w:cs="Arial"/>
          <w:color w:val="000000"/>
        </w:rPr>
      </w:pPr>
      <w:r>
        <w:rPr>
          <w:rFonts w:ascii="Arial" w:eastAsia="Arial" w:hAnsi="Arial" w:cs="Arial"/>
          <w:b/>
          <w:bCs/>
          <w:color w:val="000000"/>
        </w:rPr>
        <w:t>Obrazac 3</w:t>
      </w:r>
      <w:r>
        <w:rPr>
          <w:rFonts w:ascii="Arial" w:eastAsia="Arial" w:hAnsi="Arial" w:cs="Arial"/>
          <w:color w:val="000000"/>
        </w:rPr>
        <w:t>: Zahtjev za isplatu</w:t>
      </w:r>
    </w:p>
    <w:p w14:paraId="7F828392" w14:textId="77777777" w:rsidR="008D1500" w:rsidRDefault="00EC07DE">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b/>
          <w:bCs/>
          <w:color w:val="000000"/>
        </w:rPr>
        <w:t>Obrazac 4</w:t>
      </w:r>
      <w:r>
        <w:rPr>
          <w:rFonts w:ascii="Arial" w:eastAsia="Arial" w:hAnsi="Arial" w:cs="Arial"/>
          <w:color w:val="000000"/>
        </w:rPr>
        <w:t>: Evidencija prisustva učesnika programa;</w:t>
      </w:r>
    </w:p>
    <w:p w14:paraId="4CFE7937" w14:textId="77777777" w:rsidR="008D1500" w:rsidRDefault="00EC07DE">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b/>
          <w:bCs/>
          <w:color w:val="000000"/>
        </w:rPr>
        <w:t>Obrazac 5</w:t>
      </w:r>
      <w:r>
        <w:rPr>
          <w:rFonts w:ascii="Arial" w:eastAsia="Arial" w:hAnsi="Arial" w:cs="Arial"/>
          <w:color w:val="000000"/>
        </w:rPr>
        <w:t xml:space="preserve">: Zahtjev za izmjenu. </w:t>
      </w:r>
    </w:p>
    <w:p w14:paraId="597D1283" w14:textId="77777777" w:rsidR="008D1500" w:rsidRDefault="00EC07DE">
      <w:pPr>
        <w:numPr>
          <w:ilvl w:val="0"/>
          <w:numId w:val="6"/>
        </w:numPr>
        <w:pBdr>
          <w:top w:val="nil"/>
          <w:left w:val="nil"/>
          <w:bottom w:val="nil"/>
          <w:right w:val="nil"/>
          <w:between w:val="nil"/>
        </w:pBdr>
        <w:rPr>
          <w:rFonts w:ascii="Arial" w:eastAsia="Arial" w:hAnsi="Arial" w:cs="Arial"/>
        </w:rPr>
      </w:pPr>
      <w:r>
        <w:rPr>
          <w:rFonts w:ascii="Arial" w:eastAsia="Arial" w:hAnsi="Arial" w:cs="Arial"/>
          <w:b/>
          <w:bCs/>
        </w:rPr>
        <w:t>Obrazac 6:</w:t>
      </w:r>
      <w:r>
        <w:rPr>
          <w:rFonts w:ascii="Arial" w:eastAsia="Arial" w:hAnsi="Arial" w:cs="Arial"/>
        </w:rPr>
        <w:t xml:space="preserve"> Izvještaj o sprovedenim aktivnostima mentora u prvom programskom modulu </w:t>
      </w:r>
    </w:p>
    <w:p w14:paraId="2E3C1C22" w14:textId="77777777" w:rsidR="008D1500" w:rsidRDefault="00EC07DE">
      <w:pPr>
        <w:numPr>
          <w:ilvl w:val="0"/>
          <w:numId w:val="6"/>
        </w:numPr>
        <w:pBdr>
          <w:top w:val="nil"/>
          <w:left w:val="nil"/>
          <w:bottom w:val="nil"/>
          <w:right w:val="nil"/>
          <w:between w:val="nil"/>
        </w:pBdr>
        <w:rPr>
          <w:rFonts w:ascii="Arial" w:eastAsia="Arial" w:hAnsi="Arial" w:cs="Arial"/>
        </w:rPr>
      </w:pPr>
      <w:r>
        <w:rPr>
          <w:rFonts w:ascii="Arial" w:eastAsia="Arial" w:hAnsi="Arial" w:cs="Arial"/>
          <w:b/>
          <w:bCs/>
        </w:rPr>
        <w:t>Obrazac 7</w:t>
      </w:r>
      <w:r>
        <w:rPr>
          <w:rFonts w:ascii="Arial" w:eastAsia="Arial" w:hAnsi="Arial" w:cs="Arial"/>
        </w:rPr>
        <w:t xml:space="preserve">:Izvještaj o sprovedenim aktivnostima mentora u toku drugog programskog modula </w:t>
      </w:r>
    </w:p>
    <w:p w14:paraId="53101772" w14:textId="77777777" w:rsidR="008D1500" w:rsidRDefault="008D1500">
      <w:pPr>
        <w:rPr>
          <w:rFonts w:ascii="Arial" w:eastAsia="Arial" w:hAnsi="Arial" w:cs="Arial"/>
        </w:rPr>
      </w:pPr>
    </w:p>
    <w:sectPr w:rsidR="008D1500">
      <w:footerReference w:type="default" r:id="rId18"/>
      <w:headerReference w:type="first" r:id="rId19"/>
      <w:footerReference w:type="first" r:id="rId20"/>
      <w:pgSz w:w="12240" w:h="15840"/>
      <w:pgMar w:top="1417" w:right="1417" w:bottom="1417" w:left="1417" w:header="964"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4F5C3" w14:textId="77777777" w:rsidR="00EC07DE" w:rsidRDefault="00EC07DE">
      <w:pPr>
        <w:spacing w:line="240" w:lineRule="auto"/>
      </w:pPr>
      <w:r>
        <w:separator/>
      </w:r>
    </w:p>
  </w:endnote>
  <w:endnote w:type="continuationSeparator" w:id="0">
    <w:p w14:paraId="68528DA2" w14:textId="77777777" w:rsidR="00EC07DE" w:rsidRDefault="00EC07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833F913-4941-4A50-A1C1-918BC7DC905E}"/>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E8E3D7D6-7B1C-4B87-81E1-96C6CC1F14C1}"/>
    <w:embedBold r:id="rId3" w:fontKey="{B12FB77D-1C1E-4995-BD97-CFE034B09EEC}"/>
  </w:font>
  <w:font w:name="Tahoma">
    <w:panose1 w:val="020B0604030504040204"/>
    <w:charset w:val="EE"/>
    <w:family w:val="swiss"/>
    <w:pitch w:val="variable"/>
    <w:sig w:usb0="E1002EFF" w:usb1="C000605B" w:usb2="00000029" w:usb3="00000000" w:csb0="000101FF" w:csb1="00000000"/>
    <w:embedRegular r:id="rId4" w:fontKey="{DABAB9D8-EFAA-4B6F-9DD5-868BE8CA85C9}"/>
    <w:embedBold r:id="rId5" w:fontKey="{6C0A2FAD-1EC0-49C1-8758-438D2A1AB088}"/>
  </w:font>
  <w:font w:name="Univers">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embedRegular r:id="rId6" w:fontKey="{4DA3EBCC-CC75-46DC-B64C-AD8737BE3698}"/>
    <w:embedBold r:id="rId7" w:fontKey="{DBD32CEA-4BB5-45CC-AB6C-F7A9FF85641A}"/>
  </w:font>
  <w:font w:name="Verdana">
    <w:panose1 w:val="020B0604030504040204"/>
    <w:charset w:val="00"/>
    <w:family w:val="roman"/>
    <w:pitch w:val="variable"/>
    <w:sig w:usb0="00000003" w:usb1="00000000" w:usb2="00000000" w:usb3="00000000" w:csb0="00000001" w:csb1="00000000"/>
    <w:embedRegular r:id="rId8" w:fontKey="{B5462B12-9CA4-4B93-87F6-B26DC21E8227}"/>
    <w:embedBold r:id="rId9" w:fontKey="{EF313847-F850-409F-B80F-5E064A54C4EC}"/>
  </w:font>
  <w:font w:name="Tahoma Bold">
    <w:panose1 w:val="020B0804030504040204"/>
    <w:charset w:val="00"/>
    <w:family w:val="roman"/>
    <w:notTrueType/>
    <w:pitch w:val="default"/>
  </w:font>
  <w:font w:name="Georgia">
    <w:panose1 w:val="02040502050405020303"/>
    <w:charset w:val="EE"/>
    <w:family w:val="roman"/>
    <w:pitch w:val="variable"/>
    <w:sig w:usb0="00000287" w:usb1="00000000" w:usb2="00000000" w:usb3="00000000" w:csb0="0000009F" w:csb1="00000000"/>
    <w:embedItalic r:id="rId10" w:fontKey="{B36E1251-AC01-45F1-96A2-A8B10D1E6B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3F48B" w14:textId="77777777" w:rsidR="008D1500" w:rsidRDefault="00EC07DE">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BE0DD4">
      <w:rPr>
        <w:noProof/>
        <w:color w:val="000000"/>
      </w:rPr>
      <w:t>2</w:t>
    </w:r>
    <w:r>
      <w:rPr>
        <w:color w:val="000000"/>
      </w:rPr>
      <w:fldChar w:fldCharType="end"/>
    </w:r>
  </w:p>
  <w:p w14:paraId="75C92DD8" w14:textId="77777777" w:rsidR="008D1500" w:rsidRDefault="008D1500">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B5F63" w14:textId="77777777" w:rsidR="008D1500" w:rsidRDefault="00EC07DE">
    <w:pPr>
      <w:pBdr>
        <w:top w:val="nil"/>
        <w:left w:val="nil"/>
        <w:bottom w:val="nil"/>
        <w:right w:val="nil"/>
        <w:between w:val="nil"/>
      </w:pBdr>
      <w:tabs>
        <w:tab w:val="center" w:pos="4680"/>
        <w:tab w:val="right" w:pos="9360"/>
      </w:tabs>
      <w:spacing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58C03" w14:textId="77777777" w:rsidR="00EC07DE" w:rsidRDefault="00EC07DE">
      <w:pPr>
        <w:spacing w:line="240" w:lineRule="auto"/>
      </w:pPr>
      <w:r>
        <w:separator/>
      </w:r>
    </w:p>
  </w:footnote>
  <w:footnote w:type="continuationSeparator" w:id="0">
    <w:p w14:paraId="51C84456" w14:textId="77777777" w:rsidR="00EC07DE" w:rsidRDefault="00EC07DE">
      <w:pPr>
        <w:spacing w:line="240" w:lineRule="auto"/>
      </w:pPr>
      <w:r>
        <w:continuationSeparator/>
      </w:r>
    </w:p>
  </w:footnote>
  <w:footnote w:id="1">
    <w:p w14:paraId="04A919B4" w14:textId="77777777" w:rsidR="008D1500" w:rsidRDefault="00EC07DE">
      <w:pPr>
        <w:spacing w:line="240" w:lineRule="auto"/>
        <w:rPr>
          <w:sz w:val="20"/>
          <w:szCs w:val="20"/>
          <w:vertAlign w:val="superscript"/>
        </w:rPr>
      </w:pPr>
      <w:r>
        <w:rPr>
          <w:rStyle w:val="FootnoteReference"/>
        </w:rPr>
        <w:footnoteRef/>
      </w:r>
      <w:r>
        <w:rPr>
          <w:sz w:val="20"/>
          <w:szCs w:val="20"/>
        </w:rPr>
        <w:t xml:space="preserve"> </w:t>
      </w:r>
      <w:r>
        <w:rPr>
          <w:sz w:val="20"/>
          <w:szCs w:val="20"/>
          <w:vertAlign w:val="superscript"/>
        </w:rPr>
        <w:t>1) Povezanim licem, u smislu ovog zakona, u odnosu na određeno fizičko lice smatra se:</w:t>
      </w:r>
    </w:p>
    <w:p w14:paraId="664BB726" w14:textId="77777777" w:rsidR="008D1500" w:rsidRDefault="00EC07DE">
      <w:pPr>
        <w:spacing w:line="240" w:lineRule="auto"/>
        <w:rPr>
          <w:sz w:val="20"/>
          <w:szCs w:val="20"/>
          <w:vertAlign w:val="superscript"/>
        </w:rPr>
      </w:pPr>
      <w:r>
        <w:rPr>
          <w:sz w:val="20"/>
          <w:szCs w:val="20"/>
          <w:vertAlign w:val="superscript"/>
        </w:rPr>
        <w:t>1) njegov srodnik u pravoj liniji, srodnik u pobočnoj liniji zaključno sa trećim stepenom srodstva, bračni i vanbračni supružnik ovih lica ili njihov partner u zajednici života lica istog pola;</w:t>
      </w:r>
    </w:p>
    <w:p w14:paraId="01BE25D1" w14:textId="77777777" w:rsidR="008D1500" w:rsidRDefault="00EC07DE">
      <w:pPr>
        <w:spacing w:line="240" w:lineRule="auto"/>
        <w:rPr>
          <w:sz w:val="20"/>
          <w:szCs w:val="20"/>
          <w:vertAlign w:val="superscript"/>
        </w:rPr>
      </w:pPr>
      <w:r>
        <w:rPr>
          <w:sz w:val="20"/>
          <w:szCs w:val="20"/>
          <w:vertAlign w:val="superscript"/>
        </w:rPr>
        <w:t>2) njegov bračni ili vanbračni supružnik ili partner u zajednici života lica istog pola i njihovi srodnici zaključno sa drugim stepenom srodstva;</w:t>
      </w:r>
    </w:p>
    <w:p w14:paraId="76BD83D0" w14:textId="77777777" w:rsidR="008D1500" w:rsidRDefault="00EC07DE">
      <w:pPr>
        <w:spacing w:line="240" w:lineRule="auto"/>
        <w:rPr>
          <w:sz w:val="20"/>
          <w:szCs w:val="20"/>
          <w:vertAlign w:val="superscript"/>
        </w:rPr>
      </w:pPr>
      <w:r>
        <w:rPr>
          <w:sz w:val="20"/>
          <w:szCs w:val="20"/>
          <w:vertAlign w:val="superscript"/>
        </w:rPr>
        <w:t>3) njegov usvojilac ili usvojenik, kao i potomci usvojenika;</w:t>
      </w:r>
    </w:p>
    <w:p w14:paraId="5F76A7F1" w14:textId="77777777" w:rsidR="008D1500" w:rsidRDefault="00EC07DE">
      <w:pPr>
        <w:spacing w:line="240" w:lineRule="auto"/>
        <w:rPr>
          <w:sz w:val="20"/>
          <w:szCs w:val="20"/>
          <w:vertAlign w:val="superscript"/>
        </w:rPr>
      </w:pPr>
      <w:r>
        <w:rPr>
          <w:sz w:val="20"/>
          <w:szCs w:val="20"/>
          <w:vertAlign w:val="superscript"/>
        </w:rPr>
        <w:t>4) druga lica koja sa tim licem žive u zajedničkom domaćinstvu.</w:t>
      </w:r>
    </w:p>
    <w:p w14:paraId="6615B02D" w14:textId="77777777" w:rsidR="008D1500" w:rsidRDefault="00EC07DE">
      <w:pPr>
        <w:spacing w:line="240" w:lineRule="auto"/>
        <w:rPr>
          <w:sz w:val="20"/>
          <w:szCs w:val="20"/>
          <w:vertAlign w:val="superscript"/>
        </w:rPr>
      </w:pPr>
      <w:r>
        <w:rPr>
          <w:sz w:val="20"/>
          <w:szCs w:val="20"/>
          <w:vertAlign w:val="superscript"/>
        </w:rPr>
        <w:t>Povezanim licem u odnosu na određeno pravno lice smatra se:</w:t>
      </w:r>
    </w:p>
    <w:p w14:paraId="69149034" w14:textId="77777777" w:rsidR="008D1500" w:rsidRDefault="00EC07DE">
      <w:pPr>
        <w:spacing w:line="240" w:lineRule="auto"/>
        <w:rPr>
          <w:sz w:val="20"/>
          <w:szCs w:val="20"/>
          <w:vertAlign w:val="superscript"/>
        </w:rPr>
      </w:pPr>
      <w:r>
        <w:rPr>
          <w:sz w:val="20"/>
          <w:szCs w:val="20"/>
          <w:vertAlign w:val="superscript"/>
        </w:rPr>
        <w:t xml:space="preserve">1) pravno lice u kojem to pravno lice, direktno ili indirektno posjeduje značajno učešće. </w:t>
      </w:r>
    </w:p>
    <w:p w14:paraId="54ECFD45" w14:textId="77777777" w:rsidR="008D1500" w:rsidRDefault="00EC07DE">
      <w:pPr>
        <w:spacing w:line="240" w:lineRule="auto"/>
        <w:rPr>
          <w:sz w:val="20"/>
          <w:szCs w:val="20"/>
          <w:vertAlign w:val="superscript"/>
        </w:rPr>
      </w:pPr>
      <w:r>
        <w:rPr>
          <w:sz w:val="20"/>
          <w:szCs w:val="20"/>
          <w:vertAlign w:val="superscript"/>
        </w:rPr>
        <w:t>2) pravno lice u kojem je to pravno lice, direktno ili indirektno, kontrolni član (zavisno društvo)</w:t>
      </w:r>
    </w:p>
    <w:p w14:paraId="22BD2CDD" w14:textId="77777777" w:rsidR="008D1500" w:rsidRDefault="00EC07DE">
      <w:pPr>
        <w:spacing w:line="240" w:lineRule="auto"/>
        <w:rPr>
          <w:sz w:val="20"/>
          <w:szCs w:val="20"/>
          <w:vertAlign w:val="superscript"/>
        </w:rPr>
      </w:pPr>
      <w:r>
        <w:rPr>
          <w:sz w:val="20"/>
          <w:szCs w:val="20"/>
          <w:vertAlign w:val="superscript"/>
        </w:rPr>
        <w:t>3) fizičko ili pravno lice koje, direktno ili indirektno, u tom pravnom licu posjeduje značajno učešće</w:t>
      </w:r>
    </w:p>
    <w:p w14:paraId="4E6EEA3C" w14:textId="77777777" w:rsidR="008D1500" w:rsidRDefault="00EC07DE">
      <w:pPr>
        <w:spacing w:line="240" w:lineRule="auto"/>
        <w:rPr>
          <w:sz w:val="20"/>
          <w:szCs w:val="20"/>
          <w:vertAlign w:val="superscript"/>
        </w:rPr>
      </w:pPr>
      <w:r>
        <w:rPr>
          <w:sz w:val="20"/>
          <w:szCs w:val="20"/>
          <w:vertAlign w:val="superscript"/>
        </w:rPr>
        <w:t>4) fizičko ili pravno lice koje je direktno ili indirektno, kontrolni član tog pravnog lica</w:t>
      </w:r>
    </w:p>
    <w:p w14:paraId="101CD25F" w14:textId="77777777" w:rsidR="008D1500" w:rsidRDefault="00EC07DE">
      <w:pPr>
        <w:spacing w:line="240" w:lineRule="auto"/>
        <w:rPr>
          <w:sz w:val="20"/>
          <w:szCs w:val="20"/>
          <w:vertAlign w:val="superscript"/>
        </w:rPr>
      </w:pPr>
      <w:r>
        <w:rPr>
          <w:sz w:val="20"/>
          <w:szCs w:val="20"/>
          <w:vertAlign w:val="superscript"/>
        </w:rPr>
        <w:t>5) pravno lice koje je zajedno sa tim pravnim licem pod direktnom ili indirektnom kontrolom</w:t>
      </w:r>
    </w:p>
    <w:p w14:paraId="3CBF406F" w14:textId="77777777" w:rsidR="008D1500" w:rsidRDefault="00EC07DE">
      <w:pPr>
        <w:spacing w:line="240" w:lineRule="auto"/>
        <w:rPr>
          <w:sz w:val="20"/>
          <w:szCs w:val="20"/>
          <w:vertAlign w:val="superscript"/>
        </w:rPr>
      </w:pPr>
      <w:r>
        <w:rPr>
          <w:sz w:val="20"/>
          <w:szCs w:val="20"/>
          <w:vertAlign w:val="superscript"/>
        </w:rPr>
        <w:t>6) lice koje je direktor, član odbora direktora, upravnog odbora ili nadzornog odbora tog pravnog lica ili pravnog lica iz tačke 1 do 5 ovog stava..</w:t>
      </w:r>
    </w:p>
    <w:p w14:paraId="1017A577" w14:textId="77777777" w:rsidR="008D1500" w:rsidRDefault="00EC07DE">
      <w:pPr>
        <w:spacing w:line="240" w:lineRule="auto"/>
        <w:rPr>
          <w:sz w:val="20"/>
          <w:szCs w:val="20"/>
        </w:rPr>
      </w:pPr>
      <w:r>
        <w:rPr>
          <w:sz w:val="20"/>
          <w:szCs w:val="20"/>
          <w:vertAlign w:val="superscript"/>
        </w:rPr>
        <w:t>( Shodno Zakonu o privrednim društvima "Službeni  list CG", br. 90/25 i 121/25 ).</w:t>
      </w:r>
    </w:p>
    <w:p w14:paraId="7633701D" w14:textId="77777777" w:rsidR="008D1500" w:rsidRDefault="008D1500">
      <w:pPr>
        <w:pBdr>
          <w:top w:val="nil"/>
          <w:left w:val="nil"/>
          <w:bottom w:val="nil"/>
          <w:right w:val="nil"/>
          <w:between w:val="nil"/>
        </w:pBdr>
        <w:rPr>
          <w:color w:val="000000"/>
          <w:sz w:val="16"/>
          <w:szCs w:val="16"/>
        </w:rPr>
      </w:pPr>
    </w:p>
  </w:footnote>
  <w:footnote w:id="2">
    <w:p w14:paraId="2E60F6FB" w14:textId="77777777" w:rsidR="008D1500" w:rsidRDefault="00EC07DE">
      <w:pPr>
        <w:pBdr>
          <w:top w:val="nil"/>
          <w:left w:val="nil"/>
          <w:bottom w:val="nil"/>
          <w:right w:val="nil"/>
          <w:between w:val="nil"/>
        </w:pBdr>
        <w:rPr>
          <w:color w:val="000000"/>
          <w:sz w:val="16"/>
          <w:szCs w:val="16"/>
        </w:rPr>
      </w:pPr>
      <w:r>
        <w:rPr>
          <w:rStyle w:val="FootnoteReference"/>
        </w:rPr>
        <w:footnoteRef/>
      </w:r>
      <w:r>
        <w:rPr>
          <w:color w:val="000000"/>
          <w:sz w:val="16"/>
          <w:szCs w:val="16"/>
        </w:rPr>
        <w:t xml:space="preserve"> Primjenljivo za učesnice programa sa ograničenom radnom aktivacijom uslovljenom usklađivanjem radnih sa porodičnim obavezama – </w:t>
      </w:r>
      <w:r>
        <w:rPr>
          <w:color w:val="000000"/>
          <w:sz w:val="16"/>
          <w:szCs w:val="16"/>
          <w:u w:val="single"/>
        </w:rPr>
        <w:t>izvor verifikacije</w:t>
      </w:r>
      <w:r>
        <w:rPr>
          <w:color w:val="000000"/>
          <w:sz w:val="16"/>
          <w:szCs w:val="16"/>
        </w:rPr>
        <w:t xml:space="preserve">: ugovor o uključivanju u program. </w:t>
      </w:r>
    </w:p>
  </w:footnote>
  <w:footnote w:id="3">
    <w:p w14:paraId="58EFCB22" w14:textId="77777777" w:rsidR="008D1500" w:rsidRDefault="00EC07DE">
      <w:pPr>
        <w:rPr>
          <w:sz w:val="20"/>
          <w:szCs w:val="20"/>
        </w:rPr>
      </w:pPr>
      <w:r>
        <w:rPr>
          <w:rStyle w:val="FootnoteReference"/>
        </w:rPr>
        <w:footnoteRef/>
      </w:r>
      <w:r>
        <w:rPr>
          <w:sz w:val="20"/>
          <w:szCs w:val="20"/>
        </w:rPr>
        <w:t xml:space="preserve"> Vanredni/ad hoc izlasci na teren mogu se vršiti i mimo postojanja navedenih razloga.</w:t>
      </w:r>
    </w:p>
    <w:p w14:paraId="0250A9ED" w14:textId="77777777" w:rsidR="008D1500" w:rsidRDefault="008D1500">
      <w:pPr>
        <w:pBdr>
          <w:top w:val="nil"/>
          <w:left w:val="nil"/>
          <w:bottom w:val="nil"/>
          <w:right w:val="nil"/>
          <w:between w:val="nil"/>
        </w:pBdr>
        <w:rPr>
          <w:color w:val="000000"/>
          <w:sz w:val="20"/>
          <w:szCs w:val="20"/>
        </w:rPr>
      </w:pPr>
    </w:p>
  </w:footnote>
  <w:footnote w:id="4">
    <w:p w14:paraId="6B93A304" w14:textId="77777777" w:rsidR="008D1500" w:rsidRDefault="00EC07DE">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Odnosi se na oba programska modula.</w:t>
      </w:r>
    </w:p>
  </w:footnote>
  <w:footnote w:id="5">
    <w:p w14:paraId="19E1B9F5" w14:textId="77777777" w:rsidR="008D1500" w:rsidRDefault="00EC07DE">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Zabrana ustanovljena Katalogom mjera i programa aktivne politike zapošljavanja (Poglavlje VI tačna 6.1)</w:t>
      </w:r>
    </w:p>
  </w:footnote>
  <w:footnote w:id="6">
    <w:p w14:paraId="03A7ACF9" w14:textId="77777777" w:rsidR="008D1500" w:rsidRDefault="00EC07DE">
      <w:pPr>
        <w:spacing w:line="240" w:lineRule="auto"/>
        <w:rPr>
          <w:sz w:val="20"/>
          <w:szCs w:val="20"/>
        </w:rPr>
      </w:pPr>
      <w:r>
        <w:rPr>
          <w:rStyle w:val="FootnoteReference"/>
        </w:rPr>
        <w:footnoteRef/>
      </w:r>
      <w:r>
        <w:t xml:space="preserve"> </w:t>
      </w:r>
      <w:r>
        <w:rPr>
          <w:sz w:val="20"/>
          <w:szCs w:val="20"/>
        </w:rPr>
        <w:t>Troškovi plaćeni gotovinom, neće se smatrati prihvatljivim.</w:t>
      </w:r>
    </w:p>
    <w:p w14:paraId="52A36C13" w14:textId="77777777" w:rsidR="008D1500" w:rsidRDefault="008D1500">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63FB8" w14:textId="77777777" w:rsidR="008D1500" w:rsidRDefault="008D1500">
    <w:pPr>
      <w:pBdr>
        <w:top w:val="nil"/>
        <w:left w:val="nil"/>
        <w:bottom w:val="nil"/>
        <w:right w:val="nil"/>
        <w:between w:val="nil"/>
      </w:pBdr>
      <w:tabs>
        <w:tab w:val="center" w:pos="4680"/>
        <w:tab w:val="right" w:pos="9360"/>
      </w:tabs>
      <w:spacing w:line="240" w:lineRule="auto"/>
      <w:jc w:val="right"/>
      <w:rPr>
        <w:color w:val="000000"/>
      </w:rPr>
    </w:pPr>
  </w:p>
  <w:p w14:paraId="0A275468" w14:textId="77777777" w:rsidR="008D1500" w:rsidRDefault="00EC07DE">
    <w:pPr>
      <w:pBdr>
        <w:top w:val="nil"/>
        <w:left w:val="nil"/>
        <w:bottom w:val="nil"/>
        <w:right w:val="nil"/>
        <w:between w:val="nil"/>
      </w:pBdr>
      <w:tabs>
        <w:tab w:val="center" w:pos="4680"/>
        <w:tab w:val="right" w:pos="9360"/>
      </w:tabs>
      <w:spacing w:line="240" w:lineRule="auto"/>
      <w:rPr>
        <w:color w:val="000000"/>
      </w:rPr>
    </w:pPr>
    <w:r>
      <w:rPr>
        <w:noProof/>
        <w:color w:val="000000"/>
      </w:rPr>
      <mc:AlternateContent>
        <mc:Choice Requires="wps">
          <w:drawing>
            <wp:anchor distT="0" distB="0" distL="114300" distR="114300" simplePos="0" relativeHeight="251658240" behindDoc="0" locked="0" layoutInCell="1" hidden="0" allowOverlap="1" wp14:anchorId="0B61B547" wp14:editId="3E7409CF">
              <wp:simplePos x="0" y="0"/>
              <wp:positionH relativeFrom="rightMargin">
                <wp:align>center</wp:align>
              </wp:positionH>
              <wp:positionV relativeFrom="margin">
                <wp:align>bottom</wp:align>
              </wp:positionV>
              <wp:extent cx="520065" cy="2192655"/>
              <wp:effectExtent l="0" t="0" r="0" b="0"/>
              <wp:wrapNone/>
              <wp:docPr id="13" name="Rectangle 13"/>
              <wp:cNvGraphicFramePr/>
              <a:graphic xmlns:a="http://schemas.openxmlformats.org/drawingml/2006/main">
                <a:graphicData uri="http://schemas.microsoft.com/office/word/2010/wordprocessingShape">
                  <wps:wsp>
                    <wps:cNvSpPr/>
                    <wps:spPr>
                      <a:xfrm rot="-5400000">
                        <a:off x="4254435" y="3524730"/>
                        <a:ext cx="2183130" cy="510540"/>
                      </a:xfrm>
                      <a:prstGeom prst="rect">
                        <a:avLst/>
                      </a:prstGeom>
                      <a:noFill/>
                      <a:ln>
                        <a:noFill/>
                      </a:ln>
                    </wps:spPr>
                    <wps:txbx>
                      <w:txbxContent>
                        <w:p w14:paraId="7DA7402B" w14:textId="77777777" w:rsidR="008D1500" w:rsidRDefault="008D1500">
                          <w:pPr>
                            <w:spacing w:line="240" w:lineRule="auto"/>
                            <w:textDirection w:val="btLr"/>
                          </w:pPr>
                        </w:p>
                      </w:txbxContent>
                    </wps:txbx>
                    <wps:bodyPr spcFirstLastPara="1" wrap="square" lIns="91425" tIns="45700" rIns="91425" bIns="45700" anchor="ctr" anchorCtr="0">
                      <a:noAutofit/>
                    </wps:bodyPr>
                  </wps:wsp>
                </a:graphicData>
              </a:graphic>
            </wp:anchor>
          </w:drawing>
        </mc:Choice>
        <mc:Fallback>
          <w:pict>
            <v:rect w14:anchorId="0B61B547" id="Rectangle 13" o:spid="_x0000_s1028" style="position:absolute;left:0;text-align:left;margin-left:0;margin-top:0;width:40.95pt;height:172.65pt;rotation:-90;z-index:251658240;visibility:visible;mso-wrap-style:square;mso-wrap-distance-left:9pt;mso-wrap-distance-top:0;mso-wrap-distance-right:9pt;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eUxQEAAGsDAAAOAAAAZHJzL2Uyb0RvYy54bWysU8tu2zAQvBfoPxC8x3pYahLBdFA0cFEg&#10;aA2k/QCaIi0CEskuaUv++y4pNXHbW1AdCO5yMTszu9o8TENPzhK8tobRYpVTIo2wrTZHRn98393c&#10;UeIDNy3vrZGMXqSnD9v37zaja2RpO9u3EgiCGN+MjtEuBNdkmRedHLhfWScNPioLAw8YwjFrgY+I&#10;PvRZmecfstFC68AK6T1mH+dHuk34SkkRvinlZSA9o8gtpBPSeYhntt3w5gjcdVosNPgbWAxcG2z6&#10;AvXIAycn0P9ADVqA9VaFlbBDZpXSQiYNqKbI/1Lz3HEnkxY0x7sXm/z/gxVfz89uD2jD6Hzj8RpV&#10;TAoGAhbduqmrPH5JHNIlE6NVWVfVuqbkwui6Lqvb9eKjnAIRWFAWd+sCk0RgRV3kiBGNzmbg2MCB&#10;D5+lHUi8MAo4p9SBn598mEt/l8RyY3e679OsevNHAjFjJntlH29hOkyLpINtL3sg3omdxl5P3Ic9&#10;B5xxQcmIc2fU/zxxkJT0Xwwae1+gPFyUFFT1LUoncP1yuH7hRnQW10kEoGQOPoW0XjPLj6dglU6K&#10;Iq+ZzEIXJ5o8WbYvrsx1nKpe/5HtLwAAAP//AwBQSwMEFAAGAAgAAAAhAOkbAY3eAAAADAEAAA8A&#10;AABkcnMvZG93bnJldi54bWxMj0FPwkAQhe8m/ofNkHiDbcFUUrslxoQoRwGJx2F3aAvd3aa7QP33&#10;jsZEb2/yvrx5r1gMthUX6kPjnYJ0koAgp71pXKVgu1mO5yBCRGew9Y4UfFKARXl7U2Bu/NW90WUd&#10;K8EhLuSooI6xy6UMuiaLYeI7cuwdfG8x8tlX0vR45XDbymmSZNJi4/hDjR0916RP67NV8PqS7fTx&#10;Y7tK42aOu8Nqqe+P70rdjYanRxCRhvgHw3d9rg4ld9r7szNBtArG6Sx9YJadH8HINJ1lIPa/QpaF&#10;/D+i/AIAAP//AwBQSwECLQAUAAYACAAAACEAtoM4kv4AAADhAQAAEwAAAAAAAAAAAAAAAAAAAAAA&#10;W0NvbnRlbnRfVHlwZXNdLnhtbFBLAQItABQABgAIAAAAIQA4/SH/1gAAAJQBAAALAAAAAAAAAAAA&#10;AAAAAC8BAABfcmVscy8ucmVsc1BLAQItABQABgAIAAAAIQDFWoeUxQEAAGsDAAAOAAAAAAAAAAAA&#10;AAAAAC4CAABkcnMvZTJvRG9jLnhtbFBLAQItABQABgAIAAAAIQDpGwGN3gAAAAwBAAAPAAAAAAAA&#10;AAAAAAAAAB8EAABkcnMvZG93bnJldi54bWxQSwUGAAAAAAQABADzAAAAKgUAAAAA&#10;" filled="f" stroked="f">
              <v:textbox inset="2.53958mm,1.2694mm,2.53958mm,1.2694mm">
                <w:txbxContent>
                  <w:p w14:paraId="7DA7402B" w14:textId="77777777" w:rsidR="008D1500" w:rsidRDefault="008D1500">
                    <w:pPr>
                      <w:spacing w:line="240" w:lineRule="auto"/>
                      <w:textDirection w:val="btLr"/>
                    </w:pP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CA0A2D"/>
    <w:multiLevelType w:val="multilevel"/>
    <w:tmpl w:val="C136DD88"/>
    <w:lvl w:ilvl="0">
      <w:start w:val="1"/>
      <w:numFmt w:val="bullet"/>
      <w:lvlText w:val="✔"/>
      <w:lvlJc w:val="left"/>
      <w:pPr>
        <w:ind w:left="1110" w:hanging="360"/>
      </w:pPr>
      <w:rPr>
        <w:rFonts w:ascii="Noto Sans Symbols" w:eastAsia="Noto Sans Symbols" w:hAnsi="Noto Sans Symbols" w:cs="Noto Sans Symbols"/>
      </w:rPr>
    </w:lvl>
    <w:lvl w:ilvl="1">
      <w:start w:val="1"/>
      <w:numFmt w:val="bullet"/>
      <w:lvlText w:val="o"/>
      <w:lvlJc w:val="left"/>
      <w:pPr>
        <w:ind w:left="1830" w:hanging="360"/>
      </w:pPr>
      <w:rPr>
        <w:rFonts w:ascii="Courier New" w:eastAsia="Courier New" w:hAnsi="Courier New" w:cs="Courier New"/>
      </w:rPr>
    </w:lvl>
    <w:lvl w:ilvl="2">
      <w:start w:val="1"/>
      <w:numFmt w:val="bullet"/>
      <w:lvlText w:val="▪"/>
      <w:lvlJc w:val="left"/>
      <w:pPr>
        <w:ind w:left="2550" w:hanging="360"/>
      </w:pPr>
      <w:rPr>
        <w:rFonts w:ascii="Noto Sans Symbols" w:eastAsia="Noto Sans Symbols" w:hAnsi="Noto Sans Symbols" w:cs="Noto Sans Symbols"/>
      </w:rPr>
    </w:lvl>
    <w:lvl w:ilvl="3">
      <w:start w:val="1"/>
      <w:numFmt w:val="bullet"/>
      <w:lvlText w:val="●"/>
      <w:lvlJc w:val="left"/>
      <w:pPr>
        <w:ind w:left="3270" w:hanging="360"/>
      </w:pPr>
      <w:rPr>
        <w:rFonts w:ascii="Noto Sans Symbols" w:eastAsia="Noto Sans Symbols" w:hAnsi="Noto Sans Symbols" w:cs="Noto Sans Symbols"/>
      </w:rPr>
    </w:lvl>
    <w:lvl w:ilvl="4">
      <w:start w:val="1"/>
      <w:numFmt w:val="bullet"/>
      <w:lvlText w:val="o"/>
      <w:lvlJc w:val="left"/>
      <w:pPr>
        <w:ind w:left="3990" w:hanging="360"/>
      </w:pPr>
      <w:rPr>
        <w:rFonts w:ascii="Courier New" w:eastAsia="Courier New" w:hAnsi="Courier New" w:cs="Courier New"/>
      </w:rPr>
    </w:lvl>
    <w:lvl w:ilvl="5">
      <w:start w:val="1"/>
      <w:numFmt w:val="bullet"/>
      <w:lvlText w:val="▪"/>
      <w:lvlJc w:val="left"/>
      <w:pPr>
        <w:ind w:left="4710" w:hanging="360"/>
      </w:pPr>
      <w:rPr>
        <w:rFonts w:ascii="Noto Sans Symbols" w:eastAsia="Noto Sans Symbols" w:hAnsi="Noto Sans Symbols" w:cs="Noto Sans Symbols"/>
      </w:rPr>
    </w:lvl>
    <w:lvl w:ilvl="6">
      <w:start w:val="1"/>
      <w:numFmt w:val="bullet"/>
      <w:lvlText w:val="●"/>
      <w:lvlJc w:val="left"/>
      <w:pPr>
        <w:ind w:left="5430" w:hanging="360"/>
      </w:pPr>
      <w:rPr>
        <w:rFonts w:ascii="Noto Sans Symbols" w:eastAsia="Noto Sans Symbols" w:hAnsi="Noto Sans Symbols" w:cs="Noto Sans Symbols"/>
      </w:rPr>
    </w:lvl>
    <w:lvl w:ilvl="7">
      <w:start w:val="1"/>
      <w:numFmt w:val="bullet"/>
      <w:lvlText w:val="o"/>
      <w:lvlJc w:val="left"/>
      <w:pPr>
        <w:ind w:left="6150" w:hanging="360"/>
      </w:pPr>
      <w:rPr>
        <w:rFonts w:ascii="Courier New" w:eastAsia="Courier New" w:hAnsi="Courier New" w:cs="Courier New"/>
      </w:rPr>
    </w:lvl>
    <w:lvl w:ilvl="8">
      <w:start w:val="1"/>
      <w:numFmt w:val="bullet"/>
      <w:lvlText w:val="▪"/>
      <w:lvlJc w:val="left"/>
      <w:pPr>
        <w:ind w:left="6870" w:hanging="360"/>
      </w:pPr>
      <w:rPr>
        <w:rFonts w:ascii="Noto Sans Symbols" w:eastAsia="Noto Sans Symbols" w:hAnsi="Noto Sans Symbols" w:cs="Noto Sans Symbols"/>
      </w:rPr>
    </w:lvl>
  </w:abstractNum>
  <w:abstractNum w:abstractNumId="1" w15:restartNumberingAfterBreak="0">
    <w:nsid w:val="269C67D3"/>
    <w:multiLevelType w:val="multilevel"/>
    <w:tmpl w:val="BA804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CF71DE"/>
    <w:multiLevelType w:val="multilevel"/>
    <w:tmpl w:val="40EAA188"/>
    <w:lvl w:ilvl="0">
      <w:start w:val="1"/>
      <w:numFmt w:val="bullet"/>
      <w:lvlText w:val="✔"/>
      <w:lvlJc w:val="left"/>
      <w:pPr>
        <w:ind w:left="720" w:hanging="360"/>
      </w:pPr>
      <w:rPr>
        <w:rFonts w:ascii="Noto Sans Symbols" w:eastAsia="Noto Sans Symbols" w:hAnsi="Noto Sans Symbols" w:cs="Noto Sans Symbols"/>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BF39FB"/>
    <w:multiLevelType w:val="multilevel"/>
    <w:tmpl w:val="11FC4636"/>
    <w:lvl w:ilvl="0">
      <w:start w:val="1"/>
      <w:numFmt w:val="bullet"/>
      <w:lvlText w:val="✔"/>
      <w:lvlJc w:val="left"/>
      <w:pPr>
        <w:ind w:left="697" w:hanging="360"/>
      </w:pPr>
      <w:rPr>
        <w:rFonts w:ascii="Noto Sans Symbols" w:eastAsia="Noto Sans Symbols" w:hAnsi="Noto Sans Symbols" w:cs="Noto Sans Symbols"/>
        <w:strike w:val="0"/>
      </w:rPr>
    </w:lvl>
    <w:lvl w:ilvl="1">
      <w:start w:val="1"/>
      <w:numFmt w:val="bullet"/>
      <w:lvlText w:val="o"/>
      <w:lvlJc w:val="left"/>
      <w:pPr>
        <w:ind w:left="1417" w:hanging="360"/>
      </w:pPr>
      <w:rPr>
        <w:rFonts w:ascii="Courier New" w:eastAsia="Courier New" w:hAnsi="Courier New" w:cs="Courier New"/>
      </w:rPr>
    </w:lvl>
    <w:lvl w:ilvl="2">
      <w:start w:val="1"/>
      <w:numFmt w:val="bullet"/>
      <w:lvlText w:val="▪"/>
      <w:lvlJc w:val="left"/>
      <w:pPr>
        <w:ind w:left="2137" w:hanging="360"/>
      </w:pPr>
      <w:rPr>
        <w:rFonts w:ascii="Noto Sans Symbols" w:eastAsia="Noto Sans Symbols" w:hAnsi="Noto Sans Symbols" w:cs="Noto Sans Symbols"/>
      </w:rPr>
    </w:lvl>
    <w:lvl w:ilvl="3">
      <w:start w:val="1"/>
      <w:numFmt w:val="bullet"/>
      <w:lvlText w:val="●"/>
      <w:lvlJc w:val="left"/>
      <w:pPr>
        <w:ind w:left="2857" w:hanging="360"/>
      </w:pPr>
      <w:rPr>
        <w:rFonts w:ascii="Noto Sans Symbols" w:eastAsia="Noto Sans Symbols" w:hAnsi="Noto Sans Symbols" w:cs="Noto Sans Symbols"/>
      </w:rPr>
    </w:lvl>
    <w:lvl w:ilvl="4">
      <w:start w:val="1"/>
      <w:numFmt w:val="bullet"/>
      <w:lvlText w:val="o"/>
      <w:lvlJc w:val="left"/>
      <w:pPr>
        <w:ind w:left="3577" w:hanging="360"/>
      </w:pPr>
      <w:rPr>
        <w:rFonts w:ascii="Courier New" w:eastAsia="Courier New" w:hAnsi="Courier New" w:cs="Courier New"/>
      </w:rPr>
    </w:lvl>
    <w:lvl w:ilvl="5">
      <w:start w:val="1"/>
      <w:numFmt w:val="bullet"/>
      <w:lvlText w:val="▪"/>
      <w:lvlJc w:val="left"/>
      <w:pPr>
        <w:ind w:left="4297" w:hanging="360"/>
      </w:pPr>
      <w:rPr>
        <w:rFonts w:ascii="Noto Sans Symbols" w:eastAsia="Noto Sans Symbols" w:hAnsi="Noto Sans Symbols" w:cs="Noto Sans Symbols"/>
      </w:rPr>
    </w:lvl>
    <w:lvl w:ilvl="6">
      <w:start w:val="1"/>
      <w:numFmt w:val="bullet"/>
      <w:lvlText w:val="●"/>
      <w:lvlJc w:val="left"/>
      <w:pPr>
        <w:ind w:left="5017" w:hanging="360"/>
      </w:pPr>
      <w:rPr>
        <w:rFonts w:ascii="Noto Sans Symbols" w:eastAsia="Noto Sans Symbols" w:hAnsi="Noto Sans Symbols" w:cs="Noto Sans Symbols"/>
      </w:rPr>
    </w:lvl>
    <w:lvl w:ilvl="7">
      <w:start w:val="1"/>
      <w:numFmt w:val="bullet"/>
      <w:lvlText w:val="o"/>
      <w:lvlJc w:val="left"/>
      <w:pPr>
        <w:ind w:left="5737" w:hanging="360"/>
      </w:pPr>
      <w:rPr>
        <w:rFonts w:ascii="Courier New" w:eastAsia="Courier New" w:hAnsi="Courier New" w:cs="Courier New"/>
      </w:rPr>
    </w:lvl>
    <w:lvl w:ilvl="8">
      <w:start w:val="1"/>
      <w:numFmt w:val="bullet"/>
      <w:lvlText w:val="▪"/>
      <w:lvlJc w:val="left"/>
      <w:pPr>
        <w:ind w:left="6457" w:hanging="360"/>
      </w:pPr>
      <w:rPr>
        <w:rFonts w:ascii="Noto Sans Symbols" w:eastAsia="Noto Sans Symbols" w:hAnsi="Noto Sans Symbols" w:cs="Noto Sans Symbols"/>
      </w:rPr>
    </w:lvl>
  </w:abstractNum>
  <w:abstractNum w:abstractNumId="4" w15:restartNumberingAfterBreak="0">
    <w:nsid w:val="4C1741A3"/>
    <w:multiLevelType w:val="multilevel"/>
    <w:tmpl w:val="B1D6167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6D32FD5"/>
    <w:multiLevelType w:val="multilevel"/>
    <w:tmpl w:val="5EC8B856"/>
    <w:lvl w:ilvl="0">
      <w:start w:val="13"/>
      <w:numFmt w:val="bullet"/>
      <w:lvlText w:val="-"/>
      <w:lvlJc w:val="left"/>
      <w:pPr>
        <w:ind w:left="720" w:hanging="360"/>
      </w:pPr>
      <w:rPr>
        <w:rFonts w:ascii="Arial" w:eastAsia="Arial" w:hAnsi="Arial" w:cs="Arial"/>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AB4612"/>
    <w:multiLevelType w:val="multilevel"/>
    <w:tmpl w:val="E8BC1F62"/>
    <w:lvl w:ilvl="0">
      <w:start w:val="1"/>
      <w:numFmt w:val="bullet"/>
      <w:lvlText w:val="✔"/>
      <w:lvlJc w:val="left"/>
      <w:pPr>
        <w:ind w:left="792" w:hanging="360"/>
      </w:pPr>
      <w:rPr>
        <w:rFonts w:ascii="Noto Sans Symbols" w:eastAsia="Noto Sans Symbols" w:hAnsi="Noto Sans Symbols" w:cs="Noto Sans Symbols"/>
        <w:strike w:val="0"/>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7" w15:restartNumberingAfterBreak="0">
    <w:nsid w:val="5E9A7D1D"/>
    <w:multiLevelType w:val="multilevel"/>
    <w:tmpl w:val="2CC25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3E211C3"/>
    <w:multiLevelType w:val="multilevel"/>
    <w:tmpl w:val="2A461AFC"/>
    <w:lvl w:ilvl="0">
      <w:start w:val="1"/>
      <w:numFmt w:val="bullet"/>
      <w:lvlText w:val="✔"/>
      <w:lvlJc w:val="left"/>
      <w:pPr>
        <w:ind w:left="768" w:hanging="360"/>
      </w:pPr>
      <w:rPr>
        <w:rFonts w:ascii="Noto Sans Symbols" w:eastAsia="Noto Sans Symbols" w:hAnsi="Noto Sans Symbols" w:cs="Noto Sans Symbols"/>
        <w:strike w:val="0"/>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9" w15:restartNumberingAfterBreak="0">
    <w:nsid w:val="65A824BE"/>
    <w:multiLevelType w:val="multilevel"/>
    <w:tmpl w:val="717AF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340272"/>
    <w:multiLevelType w:val="multilevel"/>
    <w:tmpl w:val="E1A4E980"/>
    <w:lvl w:ilvl="0">
      <w:start w:val="1"/>
      <w:numFmt w:val="bullet"/>
      <w:lvlText w:val="-"/>
      <w:lvlJc w:val="left"/>
      <w:pPr>
        <w:ind w:left="720" w:hanging="360"/>
      </w:pPr>
      <w:rPr>
        <w:rFonts w:ascii="Times New Roman" w:eastAsia="Times New Roman" w:hAnsi="Times New Roman" w:cs="Times New Roman"/>
        <w:b w:val="0"/>
        <w:bCs w:val="0"/>
        <w:i w:val="0"/>
        <w:iCs w:val="0"/>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3805248">
    <w:abstractNumId w:val="0"/>
  </w:num>
  <w:num w:numId="2" w16cid:durableId="1529903956">
    <w:abstractNumId w:val="7"/>
  </w:num>
  <w:num w:numId="3" w16cid:durableId="1472941503">
    <w:abstractNumId w:val="1"/>
  </w:num>
  <w:num w:numId="4" w16cid:durableId="1542130969">
    <w:abstractNumId w:val="6"/>
  </w:num>
  <w:num w:numId="5" w16cid:durableId="1725517448">
    <w:abstractNumId w:val="2"/>
  </w:num>
  <w:num w:numId="6" w16cid:durableId="935333110">
    <w:abstractNumId w:val="5"/>
  </w:num>
  <w:num w:numId="7" w16cid:durableId="1026176581">
    <w:abstractNumId w:val="3"/>
  </w:num>
  <w:num w:numId="8" w16cid:durableId="442771136">
    <w:abstractNumId w:val="8"/>
  </w:num>
  <w:num w:numId="9" w16cid:durableId="1447969183">
    <w:abstractNumId w:val="10"/>
  </w:num>
  <w:num w:numId="10" w16cid:durableId="599945627">
    <w:abstractNumId w:val="4"/>
  </w:num>
  <w:num w:numId="11" w16cid:durableId="479995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500"/>
    <w:rsid w:val="00520633"/>
    <w:rsid w:val="008D1500"/>
    <w:rsid w:val="00BE0DD4"/>
    <w:rsid w:val="00EC07DE"/>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83120"/>
  <w15:docId w15:val="{681F37E7-2842-4DE2-A568-E112544BB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sr-Latn-CS" w:eastAsia="sr-Latn-M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360" w:after="360"/>
      <w:ind w:left="502" w:hanging="360"/>
      <w:outlineLvl w:val="0"/>
    </w:pPr>
    <w:rPr>
      <w:b/>
      <w:bCs/>
      <w:smallCaps/>
      <w:color w:val="17365D"/>
      <w:sz w:val="28"/>
      <w:szCs w:val="28"/>
    </w:rPr>
  </w:style>
  <w:style w:type="paragraph" w:styleId="Heading2">
    <w:name w:val="heading 2"/>
    <w:basedOn w:val="Normal"/>
    <w:next w:val="Normal"/>
    <w:link w:val="Heading2Char"/>
    <w:uiPriority w:val="9"/>
    <w:semiHidden/>
    <w:unhideWhenUsed/>
    <w:qFormat/>
    <w:pPr>
      <w:keepNext/>
      <w:spacing w:before="360" w:after="360"/>
      <w:ind w:left="714" w:hanging="357"/>
      <w:outlineLvl w:val="1"/>
    </w:pPr>
    <w:rPr>
      <w:b/>
      <w:bCs/>
      <w:color w:val="17365D"/>
      <w:sz w:val="28"/>
      <w:szCs w:val="28"/>
    </w:rPr>
  </w:style>
  <w:style w:type="paragraph" w:styleId="Heading3">
    <w:name w:val="heading 3"/>
    <w:basedOn w:val="Normal"/>
    <w:next w:val="Normal"/>
    <w:link w:val="Heading3Char"/>
    <w:uiPriority w:val="9"/>
    <w:semiHidden/>
    <w:unhideWhenUsed/>
    <w:qFormat/>
    <w:pPr>
      <w:keepNext/>
      <w:spacing w:before="360" w:after="360"/>
      <w:ind w:left="1071" w:hanging="357"/>
      <w:outlineLvl w:val="2"/>
    </w:pPr>
    <w:rPr>
      <w:b/>
      <w:bCs/>
      <w:color w:val="17365D"/>
      <w:sz w:val="22"/>
      <w:szCs w:val="22"/>
    </w:rPr>
  </w:style>
  <w:style w:type="paragraph" w:styleId="Heading4">
    <w:name w:val="heading 4"/>
    <w:basedOn w:val="Normal"/>
    <w:next w:val="Normal"/>
    <w:link w:val="Heading4Char"/>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rsid w:val="00E62D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DF8"/>
    <w:rPr>
      <w:rFonts w:ascii="Tahoma" w:hAnsi="Tahoma" w:cs="Tahoma"/>
      <w:sz w:val="16"/>
      <w:szCs w:val="16"/>
    </w:rPr>
  </w:style>
  <w:style w:type="paragraph" w:styleId="Header">
    <w:name w:val="header"/>
    <w:basedOn w:val="Normal"/>
    <w:link w:val="HeaderChar"/>
    <w:uiPriority w:val="99"/>
    <w:unhideWhenUsed/>
    <w:rsid w:val="00E62DF8"/>
    <w:pPr>
      <w:tabs>
        <w:tab w:val="center" w:pos="4680"/>
        <w:tab w:val="right" w:pos="9360"/>
      </w:tabs>
      <w:spacing w:line="240" w:lineRule="auto"/>
    </w:pPr>
  </w:style>
  <w:style w:type="character" w:customStyle="1" w:styleId="HeaderChar">
    <w:name w:val="Header Char"/>
    <w:basedOn w:val="DefaultParagraphFont"/>
    <w:link w:val="Header"/>
    <w:uiPriority w:val="99"/>
    <w:rsid w:val="00E62DF8"/>
  </w:style>
  <w:style w:type="paragraph" w:styleId="Footer">
    <w:name w:val="footer"/>
    <w:basedOn w:val="Normal"/>
    <w:link w:val="FooterChar"/>
    <w:uiPriority w:val="99"/>
    <w:unhideWhenUsed/>
    <w:rsid w:val="00E62DF8"/>
    <w:pPr>
      <w:tabs>
        <w:tab w:val="center" w:pos="4680"/>
        <w:tab w:val="right" w:pos="9360"/>
      </w:tabs>
      <w:spacing w:line="240" w:lineRule="auto"/>
    </w:pPr>
  </w:style>
  <w:style w:type="character" w:customStyle="1" w:styleId="FooterChar">
    <w:name w:val="Footer Char"/>
    <w:basedOn w:val="DefaultParagraphFont"/>
    <w:link w:val="Footer"/>
    <w:uiPriority w:val="99"/>
    <w:rsid w:val="00E62DF8"/>
  </w:style>
  <w:style w:type="paragraph" w:customStyle="1" w:styleId="msojobtitle">
    <w:name w:val="msojobtitle"/>
    <w:rsid w:val="007F7E8E"/>
    <w:rPr>
      <w:rFonts w:ascii="Times New Roman" w:eastAsia="Times New Roman" w:hAnsi="Times New Roman"/>
      <w:color w:val="000000"/>
      <w:kern w:val="28"/>
      <w:sz w:val="15"/>
      <w:szCs w:val="15"/>
      <w:lang w:val="fr-FR" w:eastAsia="fr-FR"/>
    </w:rPr>
  </w:style>
  <w:style w:type="character" w:customStyle="1" w:styleId="Heading1Char">
    <w:name w:val="Heading 1 Char"/>
    <w:basedOn w:val="DefaultParagraphFont"/>
    <w:link w:val="Heading1"/>
    <w:uiPriority w:val="9"/>
    <w:rsid w:val="00E324EF"/>
    <w:rPr>
      <w:rFonts w:eastAsia="Times New Roman"/>
      <w:b/>
      <w:bCs/>
      <w:caps/>
      <w:color w:val="17365D"/>
      <w:kern w:val="32"/>
      <w:sz w:val="28"/>
      <w:szCs w:val="32"/>
      <w:lang w:val="en-GB"/>
    </w:rPr>
  </w:style>
  <w:style w:type="character" w:customStyle="1" w:styleId="BookTitle1">
    <w:name w:val="Book Title1"/>
    <w:basedOn w:val="DefaultParagraphFont"/>
    <w:uiPriority w:val="33"/>
    <w:qFormat/>
    <w:rsid w:val="00892819"/>
    <w:rPr>
      <w:rFonts w:ascii="Calibri" w:hAnsi="Calibri"/>
      <w:b/>
      <w:bCs/>
      <w:smallCaps/>
      <w:color w:val="1F497D"/>
      <w:spacing w:val="5"/>
      <w:sz w:val="40"/>
    </w:rPr>
  </w:style>
  <w:style w:type="character" w:customStyle="1" w:styleId="Heading2Char">
    <w:name w:val="Heading 2 Char"/>
    <w:basedOn w:val="DefaultParagraphFont"/>
    <w:link w:val="Heading2"/>
    <w:uiPriority w:val="9"/>
    <w:rsid w:val="00E324EF"/>
    <w:rPr>
      <w:rFonts w:eastAsia="Times New Roman"/>
      <w:b/>
      <w:iCs/>
      <w:color w:val="17365D"/>
      <w:kern w:val="32"/>
      <w:sz w:val="28"/>
      <w:szCs w:val="28"/>
      <w:lang w:val="en-GB"/>
    </w:rPr>
  </w:style>
  <w:style w:type="character" w:customStyle="1" w:styleId="Heading3Char">
    <w:name w:val="Heading 3 Char"/>
    <w:basedOn w:val="DefaultParagraphFont"/>
    <w:link w:val="Heading3"/>
    <w:uiPriority w:val="9"/>
    <w:rsid w:val="00CC1B8A"/>
    <w:rPr>
      <w:rFonts w:eastAsia="Times New Roman"/>
      <w:b/>
      <w:bCs/>
      <w:iCs/>
      <w:color w:val="17365D"/>
      <w:kern w:val="32"/>
      <w:sz w:val="22"/>
      <w:szCs w:val="26"/>
      <w:lang w:val="en-GB"/>
    </w:rPr>
  </w:style>
  <w:style w:type="paragraph" w:styleId="FootnoteText">
    <w:name w:val="footnote text"/>
    <w:aliases w:val="Footnote Text Char Char Char,Footnote Text Char Char,Fußnote,Footnote Text Char1,Footnote Text Char Char1,Footnote Text Char1 Char Char,Footnote Text Char Char1 Char Char,Footnote Text Char Char Char Char Char Char,ft,fn"/>
    <w:basedOn w:val="Normal"/>
    <w:link w:val="FootnoteTextChar"/>
    <w:uiPriority w:val="99"/>
    <w:unhideWhenUsed/>
    <w:qFormat/>
    <w:rsid w:val="00315EA1"/>
    <w:rPr>
      <w:sz w:val="20"/>
      <w:szCs w:val="20"/>
    </w:rPr>
  </w:style>
  <w:style w:type="character" w:customStyle="1" w:styleId="FootnoteTextChar">
    <w:name w:val="Footnote Text Char"/>
    <w:aliases w:val="Footnote Text Char Char Char Char,Footnote Text Char Char Char1,Fußnote Char,Footnote Text Char1 Char,Footnote Text Char Char1 Char,Footnote Text Char1 Char Char Char,Footnote Text Char Char1 Char Char Char,ft Char,fn Char"/>
    <w:basedOn w:val="DefaultParagraphFont"/>
    <w:link w:val="FootnoteText"/>
    <w:uiPriority w:val="99"/>
    <w:rsid w:val="00315EA1"/>
    <w:rPr>
      <w:lang w:val="en-US" w:eastAsia="en-US"/>
    </w:rPr>
  </w:style>
  <w:style w:type="character" w:styleId="FootnoteReference">
    <w:name w:val="footnote reference"/>
    <w:aliases w:val="16 Point,Superscript 6 Point,BVI fnr,ftref,Footnotes refss,Footnote Reference Number,nota pié di pagina,Times 10 Point, Exposant 3 Point,Footnote symbol,Footnote reference number,Exposant 3 Point,EN Footnote Reference,note TESI,fr"/>
    <w:basedOn w:val="DefaultParagraphFont"/>
    <w:link w:val="BVIfnrChar"/>
    <w:uiPriority w:val="99"/>
    <w:unhideWhenUsed/>
    <w:qFormat/>
    <w:rsid w:val="00315EA1"/>
    <w:rPr>
      <w:vertAlign w:val="superscript"/>
    </w:rPr>
  </w:style>
  <w:style w:type="paragraph" w:styleId="NormalWeb">
    <w:name w:val="Normal (Web)"/>
    <w:basedOn w:val="Normal"/>
    <w:uiPriority w:val="99"/>
    <w:unhideWhenUsed/>
    <w:rsid w:val="006C0F07"/>
    <w:pPr>
      <w:spacing w:before="100" w:beforeAutospacing="1" w:after="100" w:afterAutospacing="1" w:line="240" w:lineRule="auto"/>
      <w:jc w:val="left"/>
    </w:pPr>
    <w:rPr>
      <w:rFonts w:ascii="Times New Roman" w:eastAsia="Times New Roman" w:hAnsi="Times New Roman"/>
      <w:lang w:val="sl-SI" w:eastAsia="sl-SI"/>
    </w:rPr>
  </w:style>
  <w:style w:type="character" w:customStyle="1" w:styleId="highlightedsearchterm">
    <w:name w:val="highlightedsearchterm"/>
    <w:basedOn w:val="DefaultParagraphFont"/>
    <w:rsid w:val="006C0F07"/>
  </w:style>
  <w:style w:type="character" w:styleId="CommentReference">
    <w:name w:val="annotation reference"/>
    <w:basedOn w:val="DefaultParagraphFont"/>
    <w:uiPriority w:val="99"/>
    <w:semiHidden/>
    <w:unhideWhenUsed/>
    <w:rsid w:val="006B2015"/>
    <w:rPr>
      <w:sz w:val="16"/>
      <w:szCs w:val="16"/>
    </w:rPr>
  </w:style>
  <w:style w:type="paragraph" w:styleId="CommentText">
    <w:name w:val="annotation text"/>
    <w:basedOn w:val="Normal"/>
    <w:link w:val="CommentTextChar"/>
    <w:unhideWhenUsed/>
    <w:rsid w:val="006B2015"/>
    <w:rPr>
      <w:sz w:val="20"/>
      <w:szCs w:val="20"/>
    </w:rPr>
  </w:style>
  <w:style w:type="character" w:customStyle="1" w:styleId="CommentTextChar">
    <w:name w:val="Comment Text Char"/>
    <w:basedOn w:val="DefaultParagraphFont"/>
    <w:link w:val="CommentText"/>
    <w:rsid w:val="006B2015"/>
    <w:rPr>
      <w:lang w:val="en-US" w:eastAsia="en-US"/>
    </w:rPr>
  </w:style>
  <w:style w:type="paragraph" w:styleId="CommentSubject">
    <w:name w:val="annotation subject"/>
    <w:basedOn w:val="CommentText"/>
    <w:next w:val="CommentText"/>
    <w:link w:val="CommentSubjectChar"/>
    <w:uiPriority w:val="99"/>
    <w:semiHidden/>
    <w:unhideWhenUsed/>
    <w:rsid w:val="006B2015"/>
    <w:rPr>
      <w:b/>
      <w:bCs/>
    </w:rPr>
  </w:style>
  <w:style w:type="character" w:customStyle="1" w:styleId="CommentSubjectChar">
    <w:name w:val="Comment Subject Char"/>
    <w:basedOn w:val="CommentTextChar"/>
    <w:link w:val="CommentSubject"/>
    <w:uiPriority w:val="99"/>
    <w:semiHidden/>
    <w:rsid w:val="006B2015"/>
    <w:rPr>
      <w:b/>
      <w:bCs/>
      <w:lang w:val="en-US" w:eastAsia="en-US"/>
    </w:rPr>
  </w:style>
  <w:style w:type="character" w:customStyle="1" w:styleId="longtext">
    <w:name w:val="long_text"/>
    <w:basedOn w:val="DefaultParagraphFont"/>
    <w:rsid w:val="004D6537"/>
  </w:style>
  <w:style w:type="character" w:styleId="Hyperlink">
    <w:name w:val="Hyperlink"/>
    <w:basedOn w:val="DefaultParagraphFont"/>
    <w:uiPriority w:val="99"/>
    <w:unhideWhenUsed/>
    <w:rsid w:val="002F4216"/>
    <w:rPr>
      <w:color w:val="000066"/>
      <w:u w:val="single"/>
    </w:rPr>
  </w:style>
  <w:style w:type="paragraph" w:styleId="BodyText">
    <w:name w:val="Body Text"/>
    <w:basedOn w:val="Normal"/>
    <w:link w:val="BodyTextChar"/>
    <w:rsid w:val="001C7651"/>
    <w:pPr>
      <w:spacing w:line="240" w:lineRule="auto"/>
    </w:pPr>
    <w:rPr>
      <w:rFonts w:ascii="Times New Roman" w:eastAsia="Times New Roman" w:hAnsi="Times New Roman"/>
      <w:szCs w:val="20"/>
    </w:rPr>
  </w:style>
  <w:style w:type="character" w:customStyle="1" w:styleId="BodyTextChar">
    <w:name w:val="Body Text Char"/>
    <w:basedOn w:val="DefaultParagraphFont"/>
    <w:link w:val="BodyText"/>
    <w:rsid w:val="001C7651"/>
    <w:rPr>
      <w:rFonts w:ascii="Times New Roman" w:eastAsia="Times New Roman" w:hAnsi="Times New Roman"/>
      <w:sz w:val="24"/>
      <w:lang w:val="en-GB" w:eastAsia="en-US"/>
    </w:rPr>
  </w:style>
  <w:style w:type="paragraph" w:styleId="TOC1">
    <w:name w:val="toc 1"/>
    <w:basedOn w:val="Normal"/>
    <w:next w:val="Normal"/>
    <w:autoRedefine/>
    <w:uiPriority w:val="39"/>
    <w:rsid w:val="00554930"/>
    <w:pPr>
      <w:tabs>
        <w:tab w:val="left" w:pos="660"/>
        <w:tab w:val="right" w:leader="dot" w:pos="9350"/>
      </w:tabs>
      <w:spacing w:line="240" w:lineRule="auto"/>
    </w:pPr>
    <w:rPr>
      <w:rFonts w:eastAsia="Times New Roman"/>
      <w:noProof/>
      <w:szCs w:val="20"/>
    </w:rPr>
  </w:style>
  <w:style w:type="paragraph" w:customStyle="1" w:styleId="SubHeading">
    <w:name w:val="Sub Heading"/>
    <w:basedOn w:val="Normal"/>
    <w:next w:val="Normal"/>
    <w:rsid w:val="001C7651"/>
    <w:pPr>
      <w:keepNext/>
      <w:spacing w:before="440" w:after="280" w:line="240" w:lineRule="auto"/>
    </w:pPr>
    <w:rPr>
      <w:rFonts w:ascii="Univers" w:eastAsia="Times New Roman" w:hAnsi="Univers"/>
      <w:b/>
      <w:szCs w:val="20"/>
    </w:rPr>
  </w:style>
  <w:style w:type="character" w:styleId="Strong">
    <w:name w:val="Strong"/>
    <w:basedOn w:val="DefaultParagraphFont"/>
    <w:uiPriority w:val="22"/>
    <w:qFormat/>
    <w:rsid w:val="00693495"/>
    <w:rPr>
      <w:b/>
      <w:bCs/>
    </w:rPr>
  </w:style>
  <w:style w:type="table" w:styleId="TableGrid">
    <w:name w:val="Table Grid"/>
    <w:basedOn w:val="TableNormal"/>
    <w:uiPriority w:val="59"/>
    <w:rsid w:val="00680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t-icon-text1">
    <w:name w:val="gt-icon-text1"/>
    <w:basedOn w:val="DefaultParagraphFont"/>
    <w:rsid w:val="00BC3291"/>
  </w:style>
  <w:style w:type="paragraph" w:styleId="EndnoteText">
    <w:name w:val="endnote text"/>
    <w:basedOn w:val="Normal"/>
    <w:link w:val="EndnoteTextChar"/>
    <w:uiPriority w:val="99"/>
    <w:semiHidden/>
    <w:unhideWhenUsed/>
    <w:rsid w:val="00CD7A8A"/>
    <w:rPr>
      <w:sz w:val="20"/>
      <w:szCs w:val="20"/>
    </w:rPr>
  </w:style>
  <w:style w:type="character" w:customStyle="1" w:styleId="EndnoteTextChar">
    <w:name w:val="Endnote Text Char"/>
    <w:basedOn w:val="DefaultParagraphFont"/>
    <w:link w:val="EndnoteText"/>
    <w:uiPriority w:val="99"/>
    <w:semiHidden/>
    <w:rsid w:val="00CD7A8A"/>
    <w:rPr>
      <w:lang w:val="en-US" w:eastAsia="en-US"/>
    </w:rPr>
  </w:style>
  <w:style w:type="character" w:styleId="EndnoteReference">
    <w:name w:val="endnote reference"/>
    <w:basedOn w:val="DefaultParagraphFont"/>
    <w:uiPriority w:val="99"/>
    <w:semiHidden/>
    <w:unhideWhenUsed/>
    <w:rsid w:val="00CD7A8A"/>
    <w:rPr>
      <w:vertAlign w:val="superscript"/>
    </w:rPr>
  </w:style>
  <w:style w:type="table" w:customStyle="1" w:styleId="LightShading-Accent11">
    <w:name w:val="Light Shading - Accent 11"/>
    <w:basedOn w:val="TableNormal"/>
    <w:uiPriority w:val="60"/>
    <w:rsid w:val="00762FA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11">
    <w:name w:val="Medium Shading 2 - Accent 11"/>
    <w:basedOn w:val="TableNormal"/>
    <w:uiPriority w:val="64"/>
    <w:rsid w:val="00B5732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uiPriority w:val="64"/>
    <w:rsid w:val="00B5732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11">
    <w:name w:val="Medium Grid 1 - Accent 11"/>
    <w:basedOn w:val="TableNormal"/>
    <w:uiPriority w:val="67"/>
    <w:rsid w:val="00B95C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Shading1-Accent11">
    <w:name w:val="Medium Shading 1 - Accent 11"/>
    <w:basedOn w:val="TableNormal"/>
    <w:uiPriority w:val="63"/>
    <w:rsid w:val="00034DC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2-Accent51">
    <w:name w:val="Medium Grid 2 - Accent 51"/>
    <w:basedOn w:val="TableNormal"/>
    <w:uiPriority w:val="68"/>
    <w:rsid w:val="00A85973"/>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Znak">
    <w:name w:val="Znak"/>
    <w:basedOn w:val="Normal"/>
    <w:next w:val="Normal"/>
    <w:rsid w:val="00E60B5C"/>
    <w:pPr>
      <w:spacing w:after="160" w:line="240" w:lineRule="exact"/>
      <w:jc w:val="left"/>
    </w:pPr>
    <w:rPr>
      <w:rFonts w:ascii="Tahoma" w:eastAsia="Times New Roman" w:hAnsi="Tahoma"/>
      <w:szCs w:val="20"/>
    </w:rPr>
  </w:style>
  <w:style w:type="paragraph" w:customStyle="1" w:styleId="ListParagraph1">
    <w:name w:val="List Paragraph1"/>
    <w:basedOn w:val="Normal"/>
    <w:uiPriority w:val="34"/>
    <w:qFormat/>
    <w:rsid w:val="00EF16C2"/>
    <w:pPr>
      <w:ind w:left="720"/>
      <w:contextualSpacing/>
    </w:pPr>
  </w:style>
  <w:style w:type="table" w:customStyle="1" w:styleId="MediumGrid3-Accent51">
    <w:name w:val="Medium Grid 3 - Accent 51"/>
    <w:basedOn w:val="TableNormal"/>
    <w:uiPriority w:val="69"/>
    <w:rsid w:val="00CF412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Znak0">
    <w:name w:val="Znak"/>
    <w:basedOn w:val="Normal"/>
    <w:next w:val="Normal"/>
    <w:rsid w:val="009D6449"/>
    <w:pPr>
      <w:spacing w:after="160" w:line="240" w:lineRule="exact"/>
      <w:jc w:val="left"/>
    </w:pPr>
    <w:rPr>
      <w:rFonts w:ascii="Tahoma" w:eastAsia="Times New Roman" w:hAnsi="Tahoma"/>
      <w:szCs w:val="20"/>
    </w:rPr>
  </w:style>
  <w:style w:type="paragraph" w:customStyle="1" w:styleId="bodytext0">
    <w:name w:val="bodytext"/>
    <w:basedOn w:val="Normal"/>
    <w:rsid w:val="00DF4A5A"/>
    <w:pPr>
      <w:spacing w:before="100" w:beforeAutospacing="1" w:after="100" w:afterAutospacing="1" w:line="240" w:lineRule="auto"/>
      <w:jc w:val="left"/>
    </w:pPr>
    <w:rPr>
      <w:rFonts w:ascii="Times New Roman" w:eastAsia="Times New Roman" w:hAnsi="Times New Roman"/>
      <w:lang w:val="sl-SI" w:eastAsia="sl-SI"/>
    </w:rPr>
  </w:style>
  <w:style w:type="character" w:styleId="Emphasis">
    <w:name w:val="Emphasis"/>
    <w:basedOn w:val="DefaultParagraphFont"/>
    <w:uiPriority w:val="20"/>
    <w:qFormat/>
    <w:rsid w:val="00DF4A5A"/>
    <w:rPr>
      <w:i/>
      <w:iCs/>
    </w:rPr>
  </w:style>
  <w:style w:type="paragraph" w:customStyle="1" w:styleId="NoSpacing1">
    <w:name w:val="No Spacing1"/>
    <w:link w:val="NoSpacingChar"/>
    <w:uiPriority w:val="1"/>
    <w:qFormat/>
    <w:rsid w:val="009908C8"/>
    <w:rPr>
      <w:rFonts w:eastAsia="Times New Roman"/>
      <w:sz w:val="22"/>
      <w:szCs w:val="22"/>
    </w:rPr>
  </w:style>
  <w:style w:type="character" w:customStyle="1" w:styleId="NoSpacingChar">
    <w:name w:val="No Spacing Char"/>
    <w:basedOn w:val="DefaultParagraphFont"/>
    <w:link w:val="NoSpacing1"/>
    <w:uiPriority w:val="1"/>
    <w:rsid w:val="009908C8"/>
    <w:rPr>
      <w:rFonts w:eastAsia="Times New Roman"/>
      <w:sz w:val="22"/>
      <w:szCs w:val="22"/>
      <w:lang w:val="en-US" w:eastAsia="en-US" w:bidi="ar-SA"/>
    </w:rPr>
  </w:style>
  <w:style w:type="paragraph" w:customStyle="1" w:styleId="TOCHeading1">
    <w:name w:val="TOC Heading1"/>
    <w:basedOn w:val="Heading1"/>
    <w:next w:val="Normal"/>
    <w:uiPriority w:val="39"/>
    <w:qFormat/>
    <w:rsid w:val="00686D6F"/>
    <w:pPr>
      <w:keepLines/>
      <w:spacing w:after="0"/>
      <w:ind w:left="0" w:firstLine="0"/>
      <w:jc w:val="left"/>
      <w:outlineLvl w:val="9"/>
    </w:pPr>
    <w:rPr>
      <w:rFonts w:ascii="Cambria" w:hAnsi="Cambria"/>
      <w:color w:val="365F91"/>
    </w:rPr>
  </w:style>
  <w:style w:type="paragraph" w:styleId="TOC2">
    <w:name w:val="toc 2"/>
    <w:basedOn w:val="Normal"/>
    <w:next w:val="Normal"/>
    <w:autoRedefine/>
    <w:uiPriority w:val="39"/>
    <w:unhideWhenUsed/>
    <w:rsid w:val="00554930"/>
    <w:pPr>
      <w:tabs>
        <w:tab w:val="left" w:pos="709"/>
        <w:tab w:val="right" w:leader="dot" w:pos="9350"/>
      </w:tabs>
      <w:spacing w:line="240" w:lineRule="auto"/>
      <w:ind w:left="220"/>
    </w:pPr>
  </w:style>
  <w:style w:type="paragraph" w:styleId="TOC3">
    <w:name w:val="toc 3"/>
    <w:basedOn w:val="Normal"/>
    <w:next w:val="Normal"/>
    <w:autoRedefine/>
    <w:uiPriority w:val="39"/>
    <w:unhideWhenUsed/>
    <w:rsid w:val="0079728B"/>
    <w:pPr>
      <w:tabs>
        <w:tab w:val="left" w:pos="960"/>
        <w:tab w:val="right" w:leader="dot" w:pos="9350"/>
      </w:tabs>
      <w:ind w:left="240"/>
    </w:pPr>
  </w:style>
  <w:style w:type="paragraph" w:customStyle="1" w:styleId="wh-0903btcharcharcharcharcharcharbtcharcharcharcharcharchar">
    <w:name w:val="wh-0903btcharcharcharcharcharcharbtcharcharcharcharcharchar"/>
    <w:basedOn w:val="Normal"/>
    <w:rsid w:val="003F11CE"/>
    <w:pPr>
      <w:spacing w:line="240" w:lineRule="auto"/>
    </w:pPr>
    <w:rPr>
      <w:rFonts w:ascii="Times New Roman" w:eastAsia="Times New Roman" w:hAnsi="Times New Roman"/>
      <w:color w:val="000000"/>
      <w:lang w:val="sl-SI" w:eastAsia="sl-SI"/>
    </w:rPr>
  </w:style>
  <w:style w:type="character" w:styleId="HTMLCite">
    <w:name w:val="HTML Cite"/>
    <w:basedOn w:val="DefaultParagraphFont"/>
    <w:uiPriority w:val="99"/>
    <w:semiHidden/>
    <w:unhideWhenUsed/>
    <w:rsid w:val="005B52FB"/>
    <w:rPr>
      <w:i w:val="0"/>
      <w:iCs w:val="0"/>
      <w:color w:val="0E774A"/>
    </w:rPr>
  </w:style>
  <w:style w:type="paragraph" w:styleId="Caption">
    <w:name w:val="caption"/>
    <w:basedOn w:val="Normal"/>
    <w:next w:val="Normal"/>
    <w:uiPriority w:val="35"/>
    <w:qFormat/>
    <w:rsid w:val="0005582D"/>
    <w:pPr>
      <w:spacing w:before="120" w:after="120" w:line="360" w:lineRule="auto"/>
    </w:pPr>
    <w:rPr>
      <w:b/>
      <w:bCs/>
      <w:szCs w:val="18"/>
      <w:lang w:eastAsia="sl-SI"/>
    </w:rPr>
  </w:style>
  <w:style w:type="paragraph" w:styleId="TableofFigures">
    <w:name w:val="table of figures"/>
    <w:basedOn w:val="Normal"/>
    <w:next w:val="Normal"/>
    <w:uiPriority w:val="99"/>
    <w:unhideWhenUsed/>
    <w:rsid w:val="00BE4766"/>
  </w:style>
  <w:style w:type="character" w:styleId="HTMLAcronym">
    <w:name w:val="HTML Acronym"/>
    <w:basedOn w:val="DefaultParagraphFont"/>
    <w:uiPriority w:val="99"/>
    <w:semiHidden/>
    <w:unhideWhenUsed/>
    <w:rsid w:val="00C404D7"/>
  </w:style>
  <w:style w:type="table" w:customStyle="1" w:styleId="MediumShading1-Accent51">
    <w:name w:val="Medium Shading 1 - Accent 51"/>
    <w:basedOn w:val="TableNormal"/>
    <w:uiPriority w:val="63"/>
    <w:rsid w:val="002708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2-Accent12">
    <w:name w:val="Medium Shading 2 - Accent 12"/>
    <w:basedOn w:val="TableNormal"/>
    <w:uiPriority w:val="64"/>
    <w:rsid w:val="0027088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style16">
    <w:name w:val="style16"/>
    <w:basedOn w:val="Normal"/>
    <w:rsid w:val="00300A3F"/>
    <w:pPr>
      <w:spacing w:before="100" w:beforeAutospacing="1" w:after="100" w:afterAutospacing="1" w:line="240" w:lineRule="auto"/>
      <w:jc w:val="left"/>
    </w:pPr>
    <w:rPr>
      <w:rFonts w:ascii="Verdana" w:eastAsia="Times New Roman" w:hAnsi="Verdana"/>
      <w:color w:val="666666"/>
      <w:sz w:val="14"/>
      <w:szCs w:val="14"/>
      <w:lang w:val="hr-HR" w:eastAsia="hr-HR"/>
    </w:rPr>
  </w:style>
  <w:style w:type="character" w:customStyle="1" w:styleId="bodynormal1">
    <w:name w:val="bodynormal1"/>
    <w:basedOn w:val="DefaultParagraphFont"/>
    <w:rsid w:val="00A4467C"/>
    <w:rPr>
      <w:rFonts w:ascii="Verdana" w:hAnsi="Verdana" w:hint="default"/>
      <w:sz w:val="13"/>
      <w:szCs w:val="13"/>
    </w:rPr>
  </w:style>
  <w:style w:type="character" w:customStyle="1" w:styleId="bodybold1">
    <w:name w:val="bodybold1"/>
    <w:basedOn w:val="DefaultParagraphFont"/>
    <w:rsid w:val="00A4467C"/>
    <w:rPr>
      <w:rFonts w:ascii="Verdana" w:hAnsi="Verdana" w:hint="default"/>
      <w:b/>
      <w:bCs/>
      <w:sz w:val="13"/>
      <w:szCs w:val="13"/>
    </w:rPr>
  </w:style>
  <w:style w:type="table" w:customStyle="1" w:styleId="LightList-Accent11">
    <w:name w:val="Light List - Accent 11"/>
    <w:basedOn w:val="TableNormal"/>
    <w:uiPriority w:val="61"/>
    <w:rsid w:val="002634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tenseEmphasis1">
    <w:name w:val="Intense Emphasis1"/>
    <w:basedOn w:val="DefaultParagraphFont"/>
    <w:uiPriority w:val="21"/>
    <w:qFormat/>
    <w:rsid w:val="0005582D"/>
    <w:rPr>
      <w:b/>
      <w:bCs/>
      <w:i/>
      <w:iCs/>
      <w:color w:val="4F81BD"/>
    </w:rPr>
  </w:style>
  <w:style w:type="paragraph" w:styleId="BodyText2">
    <w:name w:val="Body Text 2"/>
    <w:basedOn w:val="Normal"/>
    <w:link w:val="BodyText2Char"/>
    <w:uiPriority w:val="99"/>
    <w:semiHidden/>
    <w:unhideWhenUsed/>
    <w:rsid w:val="00C72F25"/>
    <w:pPr>
      <w:spacing w:after="120" w:line="480" w:lineRule="auto"/>
    </w:pPr>
  </w:style>
  <w:style w:type="character" w:customStyle="1" w:styleId="BodyText2Char">
    <w:name w:val="Body Text 2 Char"/>
    <w:basedOn w:val="DefaultParagraphFont"/>
    <w:link w:val="BodyText2"/>
    <w:uiPriority w:val="99"/>
    <w:semiHidden/>
    <w:rsid w:val="00C72F25"/>
    <w:rPr>
      <w:sz w:val="22"/>
      <w:szCs w:val="22"/>
      <w:lang w:val="en-GB" w:eastAsia="en-US"/>
    </w:rPr>
  </w:style>
  <w:style w:type="paragraph" w:styleId="BodyText3">
    <w:name w:val="Body Text 3"/>
    <w:basedOn w:val="Normal"/>
    <w:link w:val="BodyText3Char"/>
    <w:uiPriority w:val="99"/>
    <w:unhideWhenUsed/>
    <w:rsid w:val="00C72F25"/>
    <w:pPr>
      <w:spacing w:after="120"/>
    </w:pPr>
    <w:rPr>
      <w:sz w:val="16"/>
      <w:szCs w:val="16"/>
    </w:rPr>
  </w:style>
  <w:style w:type="character" w:customStyle="1" w:styleId="BodyText3Char">
    <w:name w:val="Body Text 3 Char"/>
    <w:basedOn w:val="DefaultParagraphFont"/>
    <w:link w:val="BodyText3"/>
    <w:uiPriority w:val="99"/>
    <w:rsid w:val="00C72F25"/>
    <w:rPr>
      <w:sz w:val="16"/>
      <w:szCs w:val="16"/>
      <w:lang w:val="en-GB" w:eastAsia="en-US"/>
    </w:rPr>
  </w:style>
  <w:style w:type="paragraph" w:styleId="ListBullet">
    <w:name w:val="List Bullet"/>
    <w:basedOn w:val="Normal"/>
    <w:autoRedefine/>
    <w:rsid w:val="008E2B6E"/>
    <w:pPr>
      <w:tabs>
        <w:tab w:val="left" w:pos="5400"/>
      </w:tabs>
      <w:autoSpaceDE w:val="0"/>
      <w:autoSpaceDN w:val="0"/>
      <w:adjustRightInd w:val="0"/>
      <w:spacing w:line="240" w:lineRule="atLeast"/>
      <w:ind w:right="-6"/>
      <w:jc w:val="left"/>
    </w:pPr>
    <w:rPr>
      <w:rFonts w:ascii="Times New Roman" w:eastAsia="Times New Roman" w:hAnsi="Times New Roman"/>
      <w:sz w:val="20"/>
      <w:szCs w:val="20"/>
      <w:lang w:val="sl-SI" w:eastAsia="ko-KR"/>
    </w:rPr>
  </w:style>
  <w:style w:type="paragraph" w:customStyle="1" w:styleId="Zadevakomentarja1">
    <w:name w:val="Zadeva komentarja1"/>
    <w:basedOn w:val="CommentText"/>
    <w:next w:val="CommentText"/>
    <w:semiHidden/>
    <w:rsid w:val="008E2B6E"/>
    <w:pPr>
      <w:spacing w:line="240" w:lineRule="auto"/>
      <w:jc w:val="left"/>
    </w:pPr>
    <w:rPr>
      <w:rFonts w:ascii="Arial" w:eastAsia="Times New Roman" w:hAnsi="Arial"/>
      <w:b/>
      <w:bCs/>
      <w:lang w:val="sl-SI" w:eastAsia="sl-SI"/>
    </w:rPr>
  </w:style>
  <w:style w:type="paragraph" w:customStyle="1" w:styleId="Style2">
    <w:name w:val="Style2"/>
    <w:basedOn w:val="Normal"/>
    <w:rsid w:val="008E2B6E"/>
    <w:pPr>
      <w:spacing w:before="60" w:line="240" w:lineRule="auto"/>
      <w:ind w:right="142"/>
      <w:jc w:val="left"/>
    </w:pPr>
    <w:rPr>
      <w:rFonts w:ascii="Times New Roman" w:eastAsia="Times New Roman" w:hAnsi="Times New Roman" w:cs="Arial"/>
      <w:sz w:val="20"/>
      <w:szCs w:val="20"/>
      <w:lang w:val="sl-SI" w:eastAsia="sl-SI"/>
    </w:rPr>
  </w:style>
  <w:style w:type="paragraph" w:customStyle="1" w:styleId="style6">
    <w:name w:val="style6"/>
    <w:basedOn w:val="Normal"/>
    <w:rsid w:val="008E2B6E"/>
    <w:pPr>
      <w:spacing w:before="60" w:after="60" w:line="240" w:lineRule="auto"/>
      <w:jc w:val="left"/>
    </w:pPr>
    <w:rPr>
      <w:rFonts w:ascii="Times New Roman" w:eastAsia="Times New Roman" w:hAnsi="Times New Roman"/>
      <w:sz w:val="20"/>
      <w:lang w:val="sl-SI" w:eastAsia="sl-SI"/>
    </w:rPr>
  </w:style>
  <w:style w:type="paragraph" w:customStyle="1" w:styleId="BodyTextIndent21">
    <w:name w:val="Body Text Indent 21"/>
    <w:basedOn w:val="Normal"/>
    <w:rsid w:val="008E2B6E"/>
    <w:pPr>
      <w:overflowPunct w:val="0"/>
      <w:autoSpaceDE w:val="0"/>
      <w:autoSpaceDN w:val="0"/>
      <w:adjustRightInd w:val="0"/>
      <w:spacing w:line="240" w:lineRule="auto"/>
      <w:ind w:left="426" w:hanging="426"/>
      <w:textAlignment w:val="baseline"/>
    </w:pPr>
    <w:rPr>
      <w:rFonts w:ascii="Times New Roman" w:eastAsia="Times New Roman" w:hAnsi="Times New Roman"/>
      <w:b/>
      <w:szCs w:val="20"/>
      <w:lang w:val="sl-SI" w:eastAsia="sl-SI"/>
    </w:rPr>
  </w:style>
  <w:style w:type="character" w:customStyle="1" w:styleId="gt-ft-text1">
    <w:name w:val="gt-ft-text1"/>
    <w:basedOn w:val="DefaultParagraphFont"/>
    <w:rsid w:val="004D2FDF"/>
  </w:style>
  <w:style w:type="paragraph" w:customStyle="1" w:styleId="Text4">
    <w:name w:val="Text 4"/>
    <w:basedOn w:val="Normal"/>
    <w:rsid w:val="006C75F9"/>
    <w:pPr>
      <w:tabs>
        <w:tab w:val="left" w:pos="2302"/>
      </w:tabs>
      <w:snapToGrid w:val="0"/>
      <w:spacing w:after="240" w:line="240" w:lineRule="auto"/>
      <w:ind w:left="1202"/>
    </w:pPr>
    <w:rPr>
      <w:rFonts w:ascii="Arial" w:eastAsia="Times New Roman" w:hAnsi="Arial" w:cs="Arial"/>
    </w:rPr>
  </w:style>
  <w:style w:type="paragraph" w:customStyle="1" w:styleId="Guidelines2">
    <w:name w:val="Guidelines 2"/>
    <w:basedOn w:val="Normal"/>
    <w:rsid w:val="006C75F9"/>
    <w:pPr>
      <w:snapToGrid w:val="0"/>
      <w:spacing w:before="240" w:after="240" w:line="240" w:lineRule="auto"/>
    </w:pPr>
    <w:rPr>
      <w:rFonts w:ascii="Arial" w:eastAsia="Times New Roman" w:hAnsi="Arial" w:cs="Arial"/>
      <w:b/>
      <w:smallCaps/>
    </w:rPr>
  </w:style>
  <w:style w:type="paragraph" w:customStyle="1" w:styleId="Text2">
    <w:name w:val="Text 2"/>
    <w:basedOn w:val="Normal"/>
    <w:rsid w:val="00D64FD8"/>
    <w:pPr>
      <w:tabs>
        <w:tab w:val="left" w:pos="2161"/>
      </w:tabs>
      <w:snapToGrid w:val="0"/>
      <w:spacing w:after="240" w:line="240" w:lineRule="auto"/>
      <w:ind w:left="1202"/>
    </w:pPr>
    <w:rPr>
      <w:rFonts w:ascii="Arial" w:eastAsia="Times New Roman" w:hAnsi="Arial" w:cs="Arial"/>
    </w:rPr>
  </w:style>
  <w:style w:type="character" w:customStyle="1" w:styleId="hps">
    <w:name w:val="hps"/>
    <w:basedOn w:val="DefaultParagraphFont"/>
    <w:rsid w:val="00A14EE3"/>
  </w:style>
  <w:style w:type="paragraph" w:customStyle="1" w:styleId="NumPar2">
    <w:name w:val="NumPar 2"/>
    <w:basedOn w:val="Heading2"/>
    <w:next w:val="Text2"/>
    <w:rsid w:val="006D6538"/>
    <w:pPr>
      <w:keepNext w:val="0"/>
      <w:tabs>
        <w:tab w:val="num" w:pos="360"/>
        <w:tab w:val="num" w:pos="1440"/>
      </w:tabs>
      <w:snapToGrid w:val="0"/>
      <w:spacing w:before="0" w:after="240" w:line="240" w:lineRule="auto"/>
      <w:ind w:left="360" w:hanging="283"/>
      <w:outlineLvl w:val="9"/>
    </w:pPr>
    <w:rPr>
      <w:rFonts w:cs="Arial"/>
      <w:b w:val="0"/>
      <w:caps/>
      <w:color w:val="auto"/>
      <w:sz w:val="22"/>
      <w:szCs w:val="22"/>
      <w:lang w:val="fr-FR"/>
    </w:rPr>
  </w:style>
  <w:style w:type="character" w:customStyle="1" w:styleId="Heading4Char">
    <w:name w:val="Heading 4 Char"/>
    <w:basedOn w:val="DefaultParagraphFont"/>
    <w:link w:val="Heading4"/>
    <w:uiPriority w:val="9"/>
    <w:semiHidden/>
    <w:rsid w:val="00A00270"/>
    <w:rPr>
      <w:rFonts w:ascii="Calibri" w:eastAsia="Times New Roman" w:hAnsi="Calibri" w:cs="Times New Roman"/>
      <w:b/>
      <w:bCs/>
      <w:sz w:val="28"/>
      <w:szCs w:val="28"/>
      <w:lang w:val="en-GB" w:eastAsia="en-US"/>
    </w:rPr>
  </w:style>
  <w:style w:type="paragraph" w:customStyle="1" w:styleId="Odstavekseznama1">
    <w:name w:val="Odstavek seznama1"/>
    <w:basedOn w:val="Normal"/>
    <w:uiPriority w:val="34"/>
    <w:qFormat/>
    <w:rsid w:val="00A00270"/>
    <w:pPr>
      <w:spacing w:line="240" w:lineRule="auto"/>
      <w:ind w:left="708"/>
    </w:pPr>
    <w:rPr>
      <w:bCs/>
      <w:sz w:val="22"/>
      <w:lang w:val="sl-SI"/>
    </w:rPr>
  </w:style>
  <w:style w:type="paragraph" w:styleId="DocumentMap">
    <w:name w:val="Document Map"/>
    <w:basedOn w:val="Normal"/>
    <w:link w:val="DocumentMapChar"/>
    <w:uiPriority w:val="99"/>
    <w:semiHidden/>
    <w:unhideWhenUsed/>
    <w:rsid w:val="000B1F07"/>
    <w:rPr>
      <w:rFonts w:ascii="Tahoma" w:hAnsi="Tahoma" w:cs="Tahoma"/>
      <w:sz w:val="16"/>
      <w:szCs w:val="16"/>
    </w:rPr>
  </w:style>
  <w:style w:type="character" w:customStyle="1" w:styleId="DocumentMapChar">
    <w:name w:val="Document Map Char"/>
    <w:basedOn w:val="DefaultParagraphFont"/>
    <w:link w:val="DocumentMap"/>
    <w:uiPriority w:val="99"/>
    <w:semiHidden/>
    <w:rsid w:val="000B1F07"/>
    <w:rPr>
      <w:rFonts w:ascii="Tahoma" w:hAnsi="Tahoma" w:cs="Tahoma"/>
      <w:sz w:val="16"/>
      <w:szCs w:val="16"/>
      <w:lang w:val="en-GB" w:eastAsia="en-US"/>
    </w:rPr>
  </w:style>
  <w:style w:type="paragraph" w:customStyle="1" w:styleId="41D55DA5DCE1409690340D904299345C">
    <w:name w:val="41D55DA5DCE1409690340D904299345C"/>
    <w:rsid w:val="00554930"/>
    <w:pPr>
      <w:spacing w:after="200"/>
    </w:pPr>
    <w:rPr>
      <w:rFonts w:eastAsia="Times New Roman"/>
      <w:sz w:val="22"/>
      <w:szCs w:val="22"/>
    </w:rPr>
  </w:style>
  <w:style w:type="paragraph" w:styleId="ListParagraph">
    <w:name w:val="List Paragraph"/>
    <w:aliases w:val="Bullet list,Table of contents numbered,Bullet Points,Liststycke SKL,Liste Paragraf,Normal bullet 2,içindekiler vb,Sombreado multicolor - Énfasis 31,Bullet OFM,List Paragraph (numbered (a)),List Paragraph11,AB List 1,3,Dot "/>
    <w:basedOn w:val="Normal"/>
    <w:link w:val="ListParagraphChar"/>
    <w:uiPriority w:val="34"/>
    <w:qFormat/>
    <w:rsid w:val="00DA41E7"/>
    <w:pPr>
      <w:ind w:left="720"/>
      <w:contextualSpacing/>
    </w:pPr>
  </w:style>
  <w:style w:type="character" w:customStyle="1" w:styleId="UnresolvedMention1">
    <w:name w:val="Unresolved Mention1"/>
    <w:basedOn w:val="DefaultParagraphFont"/>
    <w:uiPriority w:val="99"/>
    <w:semiHidden/>
    <w:unhideWhenUsed/>
    <w:rsid w:val="009E1D11"/>
    <w:rPr>
      <w:color w:val="605E5C"/>
      <w:shd w:val="clear" w:color="auto" w:fill="E1DFDD"/>
    </w:rPr>
  </w:style>
  <w:style w:type="character" w:customStyle="1" w:styleId="UnresolvedMention2">
    <w:name w:val="Unresolved Mention2"/>
    <w:basedOn w:val="DefaultParagraphFont"/>
    <w:uiPriority w:val="99"/>
    <w:semiHidden/>
    <w:unhideWhenUsed/>
    <w:rsid w:val="002A6708"/>
    <w:rPr>
      <w:color w:val="605E5C"/>
      <w:shd w:val="clear" w:color="auto" w:fill="E1DFDD"/>
    </w:rPr>
  </w:style>
  <w:style w:type="character" w:customStyle="1" w:styleId="ListParagraphChar">
    <w:name w:val="List Paragraph Char"/>
    <w:aliases w:val="Bullet list Char,Table of contents numbered Char,Bullet Points Char,Liststycke SKL Char,Liste Paragraf Char,Normal bullet 2 Char,içindekiler vb Char,Sombreado multicolor - Énfasis 31 Char,Bullet OFM Char,List Paragraph11 Char,3 Char"/>
    <w:link w:val="ListParagraph"/>
    <w:uiPriority w:val="34"/>
    <w:qFormat/>
    <w:locked/>
    <w:rsid w:val="00501FE4"/>
    <w:rPr>
      <w:sz w:val="24"/>
      <w:szCs w:val="22"/>
      <w:lang w:val="en-GB"/>
    </w:rPr>
  </w:style>
  <w:style w:type="character" w:customStyle="1" w:styleId="UnresolvedMention3">
    <w:name w:val="Unresolved Mention3"/>
    <w:basedOn w:val="DefaultParagraphFont"/>
    <w:uiPriority w:val="99"/>
    <w:semiHidden/>
    <w:unhideWhenUsed/>
    <w:rsid w:val="00817A17"/>
    <w:rPr>
      <w:color w:val="605E5C"/>
      <w:shd w:val="clear" w:color="auto" w:fill="E1DFDD"/>
    </w:rPr>
  </w:style>
  <w:style w:type="paragraph" w:customStyle="1" w:styleId="BVIfnrChar">
    <w:name w:val="BVI fnr Char"/>
    <w:aliases w:val="Footnotes refss Char,ftref Char,16 Point Char,Superscript 6 Point Char,Footnote Reference Number Char,nota pié di pagina Char,Times 10 Point Char, Exposant 3 Point Char,Footnote symbol Char,Footnote reference number Char,Exposant 3 Point Ch"/>
    <w:basedOn w:val="Normal"/>
    <w:link w:val="FootnoteReference"/>
    <w:uiPriority w:val="99"/>
    <w:rsid w:val="00D12FD4"/>
    <w:pPr>
      <w:spacing w:after="160" w:line="240" w:lineRule="exact"/>
      <w:jc w:val="left"/>
    </w:pPr>
    <w:rPr>
      <w:sz w:val="20"/>
      <w:szCs w:val="20"/>
      <w:vertAlign w:val="superscript"/>
      <w:lang w:val="en-US"/>
    </w:rPr>
  </w:style>
  <w:style w:type="character" w:styleId="UnresolvedMention">
    <w:name w:val="Unresolved Mention"/>
    <w:basedOn w:val="DefaultParagraphFont"/>
    <w:uiPriority w:val="99"/>
    <w:semiHidden/>
    <w:unhideWhenUsed/>
    <w:rsid w:val="003E41C9"/>
    <w:rPr>
      <w:color w:val="605E5C"/>
      <w:shd w:val="clear" w:color="auto" w:fill="E1DFDD"/>
    </w:rPr>
  </w:style>
  <w:style w:type="paragraph" w:customStyle="1" w:styleId="Headno">
    <w:name w:val="Head no"/>
    <w:basedOn w:val="Normal"/>
    <w:qFormat/>
    <w:rsid w:val="00E43670"/>
    <w:pPr>
      <w:spacing w:before="240" w:after="240"/>
      <w:ind w:left="1077"/>
    </w:pPr>
    <w:rPr>
      <w:rFonts w:ascii="Tahoma Bold" w:eastAsia="Times New Roman" w:hAnsi="Tahoma Bold" w:cs="Arial"/>
      <w:b/>
      <w:caps/>
      <w:color w:val="45637A"/>
      <w:sz w:val="28"/>
      <w:szCs w:val="19"/>
      <w:lang w:eastAsia="en-GB"/>
    </w:rPr>
  </w:style>
  <w:style w:type="paragraph" w:customStyle="1" w:styleId="Default">
    <w:name w:val="Default"/>
    <w:rsid w:val="00E43670"/>
    <w:pPr>
      <w:autoSpaceDE w:val="0"/>
      <w:autoSpaceDN w:val="0"/>
      <w:adjustRightInd w:val="0"/>
    </w:pPr>
    <w:rPr>
      <w:rFonts w:ascii="Tahoma" w:eastAsiaTheme="minorHAnsi" w:hAnsi="Tahoma" w:cs="Tahoma"/>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mirza.medunjanin@zzzcg.m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mir.krasnic@zzzcg.me" TargetMode="External"/><Relationship Id="rId17" Type="http://schemas.openxmlformats.org/officeDocument/2006/relationships/hyperlink" Target="mailto:zeljko.stozinic@zzzcg.me" TargetMode="External"/><Relationship Id="rId2" Type="http://schemas.openxmlformats.org/officeDocument/2006/relationships/numbering" Target="numbering.xml"/><Relationship Id="rId16" Type="http://schemas.openxmlformats.org/officeDocument/2006/relationships/hyperlink" Target="mailto:zeljko.rolovic@zzzcg.m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lka.boskovic@zzzcg.me" TargetMode="External"/><Relationship Id="rId5" Type="http://schemas.openxmlformats.org/officeDocument/2006/relationships/webSettings" Target="webSettings.xml"/><Relationship Id="rId15" Type="http://schemas.openxmlformats.org/officeDocument/2006/relationships/hyperlink" Target="mailto:aleksandra.radulovic@zzzcg.me" TargetMode="External"/><Relationship Id="rId10" Type="http://schemas.openxmlformats.org/officeDocument/2006/relationships/hyperlink" Target="mailto:nada.beljkas@zzzcg.m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dragica.scekic@zzzcg.m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96rK0d91MqZXkgctOAPOwtor+w==">CgMxLjAyDmguN3Y5Z2pkdzViYXM1Mg5oLjE2azJpaHhkMW94bjIOaC5hYmF2MjU2YWZueGg4AHIhMWVHZmZId1REUDlNQ09yX0lmc2t4V1ROVHRSLUZNUkhV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2822</Words>
  <Characters>16091</Characters>
  <Application>Microsoft Office Word</Application>
  <DocSecurity>0</DocSecurity>
  <Lines>134</Lines>
  <Paragraphs>37</Paragraphs>
  <ScaleCrop>false</ScaleCrop>
  <Company/>
  <LinksUpToDate>false</LinksUpToDate>
  <CharactersWithSpaces>18876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Mina Draskovic</cp:lastModifiedBy>
  <cp:revision>2</cp:revision>
  <dcterms:created xsi:type="dcterms:W3CDTF">2026-05-11T07:53:00Z</dcterms:created>
  <dcterms:modified xsi:type="dcterms:W3CDTF">2026-05-11T07:53:00Z</dcterms:modified>
</cp:coreProperties>
</file>